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kern w:val="2"/>
          <w:sz w:val="22"/>
          <w:szCs w:val="22"/>
          <w:lang w:eastAsia="en-US"/>
          <w14:ligatures w14:val="standardContextual"/>
        </w:rPr>
        <w:id w:val="1910116320"/>
        <w:docPartObj>
          <w:docPartGallery w:val="Table of Contents"/>
          <w:docPartUnique/>
        </w:docPartObj>
      </w:sdtPr>
      <w:sdtEndPr>
        <w:rPr>
          <w:b/>
          <w:bCs/>
        </w:rPr>
      </w:sdtEndPr>
      <w:sdtContent>
        <w:p w14:paraId="1A7D7018" w14:textId="6963E8F8" w:rsidR="007C0CE3" w:rsidRDefault="007C0CE3">
          <w:pPr>
            <w:pStyle w:val="aa"/>
          </w:pPr>
          <w:r>
            <w:t>Περιεχόμενα</w:t>
          </w:r>
        </w:p>
        <w:p w14:paraId="3B043D62" w14:textId="1F8F3D01" w:rsidR="00450BD1" w:rsidRDefault="007C0CE3">
          <w:pPr>
            <w:pStyle w:val="20"/>
            <w:tabs>
              <w:tab w:val="right" w:leader="dot" w:pos="8296"/>
            </w:tabs>
            <w:rPr>
              <w:rFonts w:eastAsiaTheme="minorEastAsia"/>
              <w:noProof/>
              <w:sz w:val="24"/>
              <w:szCs w:val="24"/>
              <w:lang w:eastAsia="el-GR"/>
            </w:rPr>
          </w:pPr>
          <w:r>
            <w:fldChar w:fldCharType="begin"/>
          </w:r>
          <w:r>
            <w:instrText xml:space="preserve"> TOC \o "1-3" \h \z \u </w:instrText>
          </w:r>
          <w:r>
            <w:fldChar w:fldCharType="separate"/>
          </w:r>
          <w:hyperlink w:anchor="_Toc205918660" w:history="1">
            <w:r w:rsidR="00450BD1" w:rsidRPr="000A7A03">
              <w:rPr>
                <w:rStyle w:val="-"/>
                <w:rFonts w:eastAsia="Times New Roman"/>
                <w:noProof/>
                <w:lang w:eastAsia="el-GR"/>
              </w:rPr>
              <w:t>Ενίσχυση μεταποιητικών μονάδων για την παραγωγή γεωργικών προϊόντων</w:t>
            </w:r>
            <w:r w:rsidR="00450BD1">
              <w:rPr>
                <w:noProof/>
                <w:webHidden/>
              </w:rPr>
              <w:tab/>
            </w:r>
            <w:r w:rsidR="00450BD1">
              <w:rPr>
                <w:noProof/>
                <w:webHidden/>
              </w:rPr>
              <w:fldChar w:fldCharType="begin"/>
            </w:r>
            <w:r w:rsidR="00450BD1">
              <w:rPr>
                <w:noProof/>
                <w:webHidden/>
              </w:rPr>
              <w:instrText xml:space="preserve"> PAGEREF _Toc205918660 \h </w:instrText>
            </w:r>
            <w:r w:rsidR="00450BD1">
              <w:rPr>
                <w:noProof/>
                <w:webHidden/>
              </w:rPr>
            </w:r>
            <w:r w:rsidR="00450BD1">
              <w:rPr>
                <w:noProof/>
                <w:webHidden/>
              </w:rPr>
              <w:fldChar w:fldCharType="separate"/>
            </w:r>
            <w:r w:rsidR="00450BD1">
              <w:rPr>
                <w:noProof/>
                <w:webHidden/>
              </w:rPr>
              <w:t>2</w:t>
            </w:r>
            <w:r w:rsidR="00450BD1">
              <w:rPr>
                <w:noProof/>
                <w:webHidden/>
              </w:rPr>
              <w:fldChar w:fldCharType="end"/>
            </w:r>
          </w:hyperlink>
        </w:p>
        <w:p w14:paraId="2CB3B870" w14:textId="65DAB23E" w:rsidR="00450BD1" w:rsidRDefault="00450BD1">
          <w:pPr>
            <w:pStyle w:val="20"/>
            <w:tabs>
              <w:tab w:val="right" w:leader="dot" w:pos="8296"/>
            </w:tabs>
            <w:rPr>
              <w:rFonts w:eastAsiaTheme="minorEastAsia"/>
              <w:noProof/>
              <w:sz w:val="24"/>
              <w:szCs w:val="24"/>
              <w:lang w:eastAsia="el-GR"/>
            </w:rPr>
          </w:pPr>
          <w:hyperlink w:anchor="_Toc205918661" w:history="1">
            <w:r w:rsidRPr="000A7A03">
              <w:rPr>
                <w:rStyle w:val="-"/>
                <w:rFonts w:eastAsia="Times New Roman"/>
                <w:noProof/>
                <w:lang w:eastAsia="el-GR"/>
              </w:rPr>
              <w:t>Ενίσχυση μεταποιητικών μονάδων για την παραγωγή μη γεωργικών προϊόντων</w:t>
            </w:r>
            <w:r>
              <w:rPr>
                <w:noProof/>
                <w:webHidden/>
              </w:rPr>
              <w:tab/>
            </w:r>
            <w:r>
              <w:rPr>
                <w:noProof/>
                <w:webHidden/>
              </w:rPr>
              <w:fldChar w:fldCharType="begin"/>
            </w:r>
            <w:r>
              <w:rPr>
                <w:noProof/>
                <w:webHidden/>
              </w:rPr>
              <w:instrText xml:space="preserve"> PAGEREF _Toc205918661 \h </w:instrText>
            </w:r>
            <w:r>
              <w:rPr>
                <w:noProof/>
                <w:webHidden/>
              </w:rPr>
            </w:r>
            <w:r>
              <w:rPr>
                <w:noProof/>
                <w:webHidden/>
              </w:rPr>
              <w:fldChar w:fldCharType="separate"/>
            </w:r>
            <w:r>
              <w:rPr>
                <w:noProof/>
                <w:webHidden/>
              </w:rPr>
              <w:t>6</w:t>
            </w:r>
            <w:r>
              <w:rPr>
                <w:noProof/>
                <w:webHidden/>
              </w:rPr>
              <w:fldChar w:fldCharType="end"/>
            </w:r>
          </w:hyperlink>
        </w:p>
        <w:p w14:paraId="05B76061" w14:textId="7C7A3F75" w:rsidR="00450BD1" w:rsidRDefault="00450BD1">
          <w:pPr>
            <w:pStyle w:val="20"/>
            <w:tabs>
              <w:tab w:val="right" w:leader="dot" w:pos="8296"/>
            </w:tabs>
            <w:rPr>
              <w:rFonts w:eastAsiaTheme="minorEastAsia"/>
              <w:noProof/>
              <w:sz w:val="24"/>
              <w:szCs w:val="24"/>
              <w:lang w:eastAsia="el-GR"/>
            </w:rPr>
          </w:pPr>
          <w:hyperlink w:anchor="_Toc205918662" w:history="1">
            <w:r w:rsidRPr="000A7A03">
              <w:rPr>
                <w:rStyle w:val="-"/>
                <w:rFonts w:eastAsia="Times New Roman"/>
                <w:noProof/>
                <w:lang w:eastAsia="el-GR"/>
              </w:rPr>
              <w:t>Ενίσχυση επιχειρήσεων στους τομείς της βιοτεχνίας, χειροτεχνίας και παραγωγής ειδών μετά την 1η μεταποίηση</w:t>
            </w:r>
            <w:r>
              <w:rPr>
                <w:noProof/>
                <w:webHidden/>
              </w:rPr>
              <w:tab/>
            </w:r>
            <w:r>
              <w:rPr>
                <w:noProof/>
                <w:webHidden/>
              </w:rPr>
              <w:fldChar w:fldCharType="begin"/>
            </w:r>
            <w:r>
              <w:rPr>
                <w:noProof/>
                <w:webHidden/>
              </w:rPr>
              <w:instrText xml:space="preserve"> PAGEREF _Toc205918662 \h </w:instrText>
            </w:r>
            <w:r>
              <w:rPr>
                <w:noProof/>
                <w:webHidden/>
              </w:rPr>
            </w:r>
            <w:r>
              <w:rPr>
                <w:noProof/>
                <w:webHidden/>
              </w:rPr>
              <w:fldChar w:fldCharType="separate"/>
            </w:r>
            <w:r>
              <w:rPr>
                <w:noProof/>
                <w:webHidden/>
              </w:rPr>
              <w:t>10</w:t>
            </w:r>
            <w:r>
              <w:rPr>
                <w:noProof/>
                <w:webHidden/>
              </w:rPr>
              <w:fldChar w:fldCharType="end"/>
            </w:r>
          </w:hyperlink>
        </w:p>
        <w:p w14:paraId="66F92BD9" w14:textId="77E8935C" w:rsidR="00450BD1" w:rsidRDefault="00450BD1">
          <w:pPr>
            <w:pStyle w:val="20"/>
            <w:tabs>
              <w:tab w:val="right" w:leader="dot" w:pos="8296"/>
            </w:tabs>
            <w:rPr>
              <w:rFonts w:eastAsiaTheme="minorEastAsia"/>
              <w:noProof/>
              <w:sz w:val="24"/>
              <w:szCs w:val="24"/>
              <w:lang w:eastAsia="el-GR"/>
            </w:rPr>
          </w:pPr>
          <w:hyperlink w:anchor="_Toc205918663" w:history="1">
            <w:r w:rsidRPr="000A7A03">
              <w:rPr>
                <w:rStyle w:val="-"/>
                <w:rFonts w:eastAsia="Times New Roman"/>
                <w:noProof/>
                <w:lang w:eastAsia="el-GR"/>
              </w:rPr>
              <w:t>Ενίσχυση επιχειρήσεων του τουριστικού κλάδου</w:t>
            </w:r>
            <w:r>
              <w:rPr>
                <w:noProof/>
                <w:webHidden/>
              </w:rPr>
              <w:tab/>
            </w:r>
            <w:r>
              <w:rPr>
                <w:noProof/>
                <w:webHidden/>
              </w:rPr>
              <w:fldChar w:fldCharType="begin"/>
            </w:r>
            <w:r>
              <w:rPr>
                <w:noProof/>
                <w:webHidden/>
              </w:rPr>
              <w:instrText xml:space="preserve"> PAGEREF _Toc205918663 \h </w:instrText>
            </w:r>
            <w:r>
              <w:rPr>
                <w:noProof/>
                <w:webHidden/>
              </w:rPr>
            </w:r>
            <w:r>
              <w:rPr>
                <w:noProof/>
                <w:webHidden/>
              </w:rPr>
              <w:fldChar w:fldCharType="separate"/>
            </w:r>
            <w:r>
              <w:rPr>
                <w:noProof/>
                <w:webHidden/>
              </w:rPr>
              <w:t>13</w:t>
            </w:r>
            <w:r>
              <w:rPr>
                <w:noProof/>
                <w:webHidden/>
              </w:rPr>
              <w:fldChar w:fldCharType="end"/>
            </w:r>
          </w:hyperlink>
        </w:p>
        <w:p w14:paraId="00141008" w14:textId="76482B51" w:rsidR="00450BD1" w:rsidRDefault="00450BD1">
          <w:pPr>
            <w:pStyle w:val="20"/>
            <w:tabs>
              <w:tab w:val="right" w:leader="dot" w:pos="8296"/>
            </w:tabs>
            <w:rPr>
              <w:rFonts w:eastAsiaTheme="minorEastAsia"/>
              <w:noProof/>
              <w:sz w:val="24"/>
              <w:szCs w:val="24"/>
              <w:lang w:eastAsia="el-GR"/>
            </w:rPr>
          </w:pPr>
          <w:hyperlink w:anchor="_Toc205918664" w:history="1">
            <w:r w:rsidRPr="000A7A03">
              <w:rPr>
                <w:rStyle w:val="-"/>
                <w:rFonts w:eastAsia="Times New Roman"/>
                <w:noProof/>
                <w:lang w:eastAsia="el-GR"/>
              </w:rPr>
              <w:t>Ενίσχυση επιχειρήσεων παροχής υπηρεσιών</w:t>
            </w:r>
            <w:r>
              <w:rPr>
                <w:noProof/>
                <w:webHidden/>
              </w:rPr>
              <w:tab/>
            </w:r>
            <w:r>
              <w:rPr>
                <w:noProof/>
                <w:webHidden/>
              </w:rPr>
              <w:fldChar w:fldCharType="begin"/>
            </w:r>
            <w:r>
              <w:rPr>
                <w:noProof/>
                <w:webHidden/>
              </w:rPr>
              <w:instrText xml:space="preserve"> PAGEREF _Toc205918664 \h </w:instrText>
            </w:r>
            <w:r>
              <w:rPr>
                <w:noProof/>
                <w:webHidden/>
              </w:rPr>
            </w:r>
            <w:r>
              <w:rPr>
                <w:noProof/>
                <w:webHidden/>
              </w:rPr>
              <w:fldChar w:fldCharType="separate"/>
            </w:r>
            <w:r>
              <w:rPr>
                <w:noProof/>
                <w:webHidden/>
              </w:rPr>
              <w:t>17</w:t>
            </w:r>
            <w:r>
              <w:rPr>
                <w:noProof/>
                <w:webHidden/>
              </w:rPr>
              <w:fldChar w:fldCharType="end"/>
            </w:r>
          </w:hyperlink>
        </w:p>
        <w:p w14:paraId="1CB7C179" w14:textId="668BB2B8" w:rsidR="00450BD1" w:rsidRDefault="00450BD1">
          <w:pPr>
            <w:pStyle w:val="20"/>
            <w:tabs>
              <w:tab w:val="right" w:leader="dot" w:pos="8296"/>
            </w:tabs>
            <w:rPr>
              <w:rFonts w:eastAsiaTheme="minorEastAsia"/>
              <w:noProof/>
              <w:sz w:val="24"/>
              <w:szCs w:val="24"/>
              <w:lang w:eastAsia="el-GR"/>
            </w:rPr>
          </w:pPr>
          <w:hyperlink w:anchor="_Toc205918665" w:history="1">
            <w:r w:rsidRPr="000A7A03">
              <w:rPr>
                <w:rStyle w:val="-"/>
                <w:rFonts w:eastAsia="Times New Roman"/>
                <w:noProof/>
                <w:lang w:eastAsia="el-GR"/>
              </w:rPr>
              <w:t>Εξοικονόμηση ενέργειας και νερού, ενίσχυση βιο-οικονομίας και κυκλικής οικονομίας</w:t>
            </w:r>
            <w:r>
              <w:rPr>
                <w:noProof/>
                <w:webHidden/>
              </w:rPr>
              <w:tab/>
            </w:r>
            <w:r>
              <w:rPr>
                <w:noProof/>
                <w:webHidden/>
              </w:rPr>
              <w:fldChar w:fldCharType="begin"/>
            </w:r>
            <w:r>
              <w:rPr>
                <w:noProof/>
                <w:webHidden/>
              </w:rPr>
              <w:instrText xml:space="preserve"> PAGEREF _Toc205918665 \h </w:instrText>
            </w:r>
            <w:r>
              <w:rPr>
                <w:noProof/>
                <w:webHidden/>
              </w:rPr>
            </w:r>
            <w:r>
              <w:rPr>
                <w:noProof/>
                <w:webHidden/>
              </w:rPr>
              <w:fldChar w:fldCharType="separate"/>
            </w:r>
            <w:r>
              <w:rPr>
                <w:noProof/>
                <w:webHidden/>
              </w:rPr>
              <w:t>20</w:t>
            </w:r>
            <w:r>
              <w:rPr>
                <w:noProof/>
                <w:webHidden/>
              </w:rPr>
              <w:fldChar w:fldCharType="end"/>
            </w:r>
          </w:hyperlink>
        </w:p>
        <w:p w14:paraId="50860C22" w14:textId="6E6F984D" w:rsidR="00450BD1" w:rsidRDefault="00450BD1">
          <w:pPr>
            <w:pStyle w:val="20"/>
            <w:tabs>
              <w:tab w:val="right" w:leader="dot" w:pos="8296"/>
            </w:tabs>
            <w:rPr>
              <w:rFonts w:eastAsiaTheme="minorEastAsia"/>
              <w:noProof/>
              <w:sz w:val="24"/>
              <w:szCs w:val="24"/>
              <w:lang w:eastAsia="el-GR"/>
            </w:rPr>
          </w:pPr>
          <w:hyperlink w:anchor="_Toc205918666" w:history="1">
            <w:r w:rsidRPr="000A7A03">
              <w:rPr>
                <w:rStyle w:val="-"/>
                <w:rFonts w:eastAsia="Times New Roman"/>
                <w:noProof/>
                <w:lang w:eastAsia="el-GR"/>
              </w:rPr>
              <w:t>Ενίσχυση βασικών υπηρεσιών για την εξυπηρέτηση του τοπικού πληθυσμού</w:t>
            </w:r>
            <w:r>
              <w:rPr>
                <w:noProof/>
                <w:webHidden/>
              </w:rPr>
              <w:tab/>
            </w:r>
            <w:r>
              <w:rPr>
                <w:noProof/>
                <w:webHidden/>
              </w:rPr>
              <w:fldChar w:fldCharType="begin"/>
            </w:r>
            <w:r>
              <w:rPr>
                <w:noProof/>
                <w:webHidden/>
              </w:rPr>
              <w:instrText xml:space="preserve"> PAGEREF _Toc205918666 \h </w:instrText>
            </w:r>
            <w:r>
              <w:rPr>
                <w:noProof/>
                <w:webHidden/>
              </w:rPr>
            </w:r>
            <w:r>
              <w:rPr>
                <w:noProof/>
                <w:webHidden/>
              </w:rPr>
              <w:fldChar w:fldCharType="separate"/>
            </w:r>
            <w:r>
              <w:rPr>
                <w:noProof/>
                <w:webHidden/>
              </w:rPr>
              <w:t>23</w:t>
            </w:r>
            <w:r>
              <w:rPr>
                <w:noProof/>
                <w:webHidden/>
              </w:rPr>
              <w:fldChar w:fldCharType="end"/>
            </w:r>
          </w:hyperlink>
        </w:p>
        <w:p w14:paraId="418C5F46" w14:textId="17D46F95" w:rsidR="00450BD1" w:rsidRDefault="00450BD1">
          <w:pPr>
            <w:pStyle w:val="20"/>
            <w:tabs>
              <w:tab w:val="right" w:leader="dot" w:pos="8296"/>
            </w:tabs>
            <w:rPr>
              <w:rFonts w:eastAsiaTheme="minorEastAsia"/>
              <w:noProof/>
              <w:sz w:val="24"/>
              <w:szCs w:val="24"/>
              <w:lang w:eastAsia="el-GR"/>
            </w:rPr>
          </w:pPr>
          <w:hyperlink w:anchor="_Toc205918667" w:history="1">
            <w:r w:rsidRPr="000A7A03">
              <w:rPr>
                <w:rStyle w:val="-"/>
                <w:rFonts w:eastAsia="Times New Roman"/>
                <w:noProof/>
                <w:lang w:eastAsia="el-GR"/>
              </w:rPr>
              <w:t>Έργα υποδομών μικρής κλίμακας</w:t>
            </w:r>
            <w:r>
              <w:rPr>
                <w:noProof/>
                <w:webHidden/>
              </w:rPr>
              <w:tab/>
            </w:r>
            <w:r>
              <w:rPr>
                <w:noProof/>
                <w:webHidden/>
              </w:rPr>
              <w:fldChar w:fldCharType="begin"/>
            </w:r>
            <w:r>
              <w:rPr>
                <w:noProof/>
                <w:webHidden/>
              </w:rPr>
              <w:instrText xml:space="preserve"> PAGEREF _Toc205918667 \h </w:instrText>
            </w:r>
            <w:r>
              <w:rPr>
                <w:noProof/>
                <w:webHidden/>
              </w:rPr>
            </w:r>
            <w:r>
              <w:rPr>
                <w:noProof/>
                <w:webHidden/>
              </w:rPr>
              <w:fldChar w:fldCharType="separate"/>
            </w:r>
            <w:r>
              <w:rPr>
                <w:noProof/>
                <w:webHidden/>
              </w:rPr>
              <w:t>25</w:t>
            </w:r>
            <w:r>
              <w:rPr>
                <w:noProof/>
                <w:webHidden/>
              </w:rPr>
              <w:fldChar w:fldCharType="end"/>
            </w:r>
          </w:hyperlink>
        </w:p>
        <w:p w14:paraId="412FE1FD" w14:textId="0A23B5C4" w:rsidR="00450BD1" w:rsidRDefault="00450BD1">
          <w:pPr>
            <w:pStyle w:val="20"/>
            <w:tabs>
              <w:tab w:val="right" w:leader="dot" w:pos="8296"/>
            </w:tabs>
            <w:rPr>
              <w:rFonts w:eastAsiaTheme="minorEastAsia"/>
              <w:noProof/>
              <w:sz w:val="24"/>
              <w:szCs w:val="24"/>
              <w:lang w:eastAsia="el-GR"/>
            </w:rPr>
          </w:pPr>
          <w:hyperlink w:anchor="_Toc205918668" w:history="1">
            <w:r w:rsidRPr="000A7A03">
              <w:rPr>
                <w:rStyle w:val="-"/>
                <w:rFonts w:eastAsia="Times New Roman"/>
                <w:noProof/>
                <w:lang w:eastAsia="el-GR"/>
              </w:rPr>
              <w:t>Ενίσχυση πολιτιστικών ή αθλητικών εκδηλώσεων</w:t>
            </w:r>
            <w:r>
              <w:rPr>
                <w:noProof/>
                <w:webHidden/>
              </w:rPr>
              <w:tab/>
            </w:r>
            <w:r>
              <w:rPr>
                <w:noProof/>
                <w:webHidden/>
              </w:rPr>
              <w:fldChar w:fldCharType="begin"/>
            </w:r>
            <w:r>
              <w:rPr>
                <w:noProof/>
                <w:webHidden/>
              </w:rPr>
              <w:instrText xml:space="preserve"> PAGEREF _Toc205918668 \h </w:instrText>
            </w:r>
            <w:r>
              <w:rPr>
                <w:noProof/>
                <w:webHidden/>
              </w:rPr>
            </w:r>
            <w:r>
              <w:rPr>
                <w:noProof/>
                <w:webHidden/>
              </w:rPr>
              <w:fldChar w:fldCharType="separate"/>
            </w:r>
            <w:r>
              <w:rPr>
                <w:noProof/>
                <w:webHidden/>
              </w:rPr>
              <w:t>26</w:t>
            </w:r>
            <w:r>
              <w:rPr>
                <w:noProof/>
                <w:webHidden/>
              </w:rPr>
              <w:fldChar w:fldCharType="end"/>
            </w:r>
          </w:hyperlink>
        </w:p>
        <w:p w14:paraId="64FD6D6A" w14:textId="135B87B1" w:rsidR="00450BD1" w:rsidRDefault="00450BD1">
          <w:pPr>
            <w:pStyle w:val="20"/>
            <w:tabs>
              <w:tab w:val="right" w:leader="dot" w:pos="8296"/>
            </w:tabs>
            <w:rPr>
              <w:rFonts w:eastAsiaTheme="minorEastAsia"/>
              <w:noProof/>
              <w:sz w:val="24"/>
              <w:szCs w:val="24"/>
              <w:lang w:eastAsia="el-GR"/>
            </w:rPr>
          </w:pPr>
          <w:hyperlink w:anchor="_Toc205918669" w:history="1">
            <w:r w:rsidRPr="000A7A03">
              <w:rPr>
                <w:rStyle w:val="-"/>
                <w:rFonts w:eastAsia="Times New Roman"/>
                <w:noProof/>
                <w:lang w:eastAsia="el-GR"/>
              </w:rPr>
              <w:t>Ενίσχυση μελετών, υπηρεσιών και υποδομών που συνδέονται με τον πολιτισμό και την αποκατάσταση και αναβάθμιση της πολιτιστικής κληρονομιάς</w:t>
            </w:r>
            <w:r>
              <w:rPr>
                <w:noProof/>
                <w:webHidden/>
              </w:rPr>
              <w:tab/>
            </w:r>
            <w:r>
              <w:rPr>
                <w:noProof/>
                <w:webHidden/>
              </w:rPr>
              <w:fldChar w:fldCharType="begin"/>
            </w:r>
            <w:r>
              <w:rPr>
                <w:noProof/>
                <w:webHidden/>
              </w:rPr>
              <w:instrText xml:space="preserve"> PAGEREF _Toc205918669 \h </w:instrText>
            </w:r>
            <w:r>
              <w:rPr>
                <w:noProof/>
                <w:webHidden/>
              </w:rPr>
            </w:r>
            <w:r>
              <w:rPr>
                <w:noProof/>
                <w:webHidden/>
              </w:rPr>
              <w:fldChar w:fldCharType="separate"/>
            </w:r>
            <w:r>
              <w:rPr>
                <w:noProof/>
                <w:webHidden/>
              </w:rPr>
              <w:t>28</w:t>
            </w:r>
            <w:r>
              <w:rPr>
                <w:noProof/>
                <w:webHidden/>
              </w:rPr>
              <w:fldChar w:fldCharType="end"/>
            </w:r>
          </w:hyperlink>
        </w:p>
        <w:p w14:paraId="695B78C9" w14:textId="49E3F267" w:rsidR="00450BD1" w:rsidRDefault="00450BD1">
          <w:pPr>
            <w:pStyle w:val="20"/>
            <w:tabs>
              <w:tab w:val="right" w:leader="dot" w:pos="8296"/>
            </w:tabs>
            <w:rPr>
              <w:rFonts w:eastAsiaTheme="minorEastAsia"/>
              <w:noProof/>
              <w:sz w:val="24"/>
              <w:szCs w:val="24"/>
              <w:lang w:eastAsia="el-GR"/>
            </w:rPr>
          </w:pPr>
          <w:hyperlink w:anchor="_Toc205918670" w:history="1">
            <w:r w:rsidRPr="000A7A03">
              <w:rPr>
                <w:rStyle w:val="-"/>
                <w:rFonts w:eastAsia="Times New Roman"/>
                <w:noProof/>
                <w:lang w:eastAsia="el-GR"/>
              </w:rPr>
              <w:t>Έργα αναβάθμισης του φυσικού περιβάλλοντος με σκοπό την ανάδειξη αυτών</w:t>
            </w:r>
            <w:r>
              <w:rPr>
                <w:noProof/>
                <w:webHidden/>
              </w:rPr>
              <w:tab/>
            </w:r>
            <w:r>
              <w:rPr>
                <w:noProof/>
                <w:webHidden/>
              </w:rPr>
              <w:fldChar w:fldCharType="begin"/>
            </w:r>
            <w:r>
              <w:rPr>
                <w:noProof/>
                <w:webHidden/>
              </w:rPr>
              <w:instrText xml:space="preserve"> PAGEREF _Toc205918670 \h </w:instrText>
            </w:r>
            <w:r>
              <w:rPr>
                <w:noProof/>
                <w:webHidden/>
              </w:rPr>
            </w:r>
            <w:r>
              <w:rPr>
                <w:noProof/>
                <w:webHidden/>
              </w:rPr>
              <w:fldChar w:fldCharType="separate"/>
            </w:r>
            <w:r>
              <w:rPr>
                <w:noProof/>
                <w:webHidden/>
              </w:rPr>
              <w:t>30</w:t>
            </w:r>
            <w:r>
              <w:rPr>
                <w:noProof/>
                <w:webHidden/>
              </w:rPr>
              <w:fldChar w:fldCharType="end"/>
            </w:r>
          </w:hyperlink>
        </w:p>
        <w:p w14:paraId="7535ABD4" w14:textId="04F58436" w:rsidR="00450BD1" w:rsidRDefault="00450BD1">
          <w:pPr>
            <w:pStyle w:val="20"/>
            <w:tabs>
              <w:tab w:val="right" w:leader="dot" w:pos="8296"/>
            </w:tabs>
            <w:rPr>
              <w:rFonts w:eastAsiaTheme="minorEastAsia"/>
              <w:noProof/>
              <w:sz w:val="24"/>
              <w:szCs w:val="24"/>
              <w:lang w:eastAsia="el-GR"/>
            </w:rPr>
          </w:pPr>
          <w:hyperlink w:anchor="_Toc205918671" w:history="1">
            <w:r w:rsidRPr="000A7A03">
              <w:rPr>
                <w:rStyle w:val="-"/>
                <w:rFonts w:eastAsia="Times New Roman"/>
                <w:noProof/>
                <w:lang w:eastAsia="el-GR"/>
              </w:rPr>
              <w:t>Συνεργασία μεταξύ μικρών τοπικών επιχειρήσεων</w:t>
            </w:r>
            <w:r>
              <w:rPr>
                <w:noProof/>
                <w:webHidden/>
              </w:rPr>
              <w:tab/>
            </w:r>
            <w:r>
              <w:rPr>
                <w:noProof/>
                <w:webHidden/>
              </w:rPr>
              <w:fldChar w:fldCharType="begin"/>
            </w:r>
            <w:r>
              <w:rPr>
                <w:noProof/>
                <w:webHidden/>
              </w:rPr>
              <w:instrText xml:space="preserve"> PAGEREF _Toc205918671 \h </w:instrText>
            </w:r>
            <w:r>
              <w:rPr>
                <w:noProof/>
                <w:webHidden/>
              </w:rPr>
            </w:r>
            <w:r>
              <w:rPr>
                <w:noProof/>
                <w:webHidden/>
              </w:rPr>
              <w:fldChar w:fldCharType="separate"/>
            </w:r>
            <w:r>
              <w:rPr>
                <w:noProof/>
                <w:webHidden/>
              </w:rPr>
              <w:t>31</w:t>
            </w:r>
            <w:r>
              <w:rPr>
                <w:noProof/>
                <w:webHidden/>
              </w:rPr>
              <w:fldChar w:fldCharType="end"/>
            </w:r>
          </w:hyperlink>
        </w:p>
        <w:p w14:paraId="270DEB0A" w14:textId="292A0237" w:rsidR="00450BD1" w:rsidRDefault="00450BD1">
          <w:pPr>
            <w:pStyle w:val="20"/>
            <w:tabs>
              <w:tab w:val="right" w:leader="dot" w:pos="8296"/>
            </w:tabs>
            <w:rPr>
              <w:rFonts w:eastAsiaTheme="minorEastAsia"/>
              <w:noProof/>
              <w:sz w:val="24"/>
              <w:szCs w:val="24"/>
              <w:lang w:eastAsia="el-GR"/>
            </w:rPr>
          </w:pPr>
          <w:hyperlink w:anchor="_Toc205918672" w:history="1">
            <w:r w:rsidRPr="000A7A03">
              <w:rPr>
                <w:rStyle w:val="-"/>
                <w:rFonts w:eastAsia="Times New Roman"/>
                <w:noProof/>
                <w:lang w:eastAsia="el-GR"/>
              </w:rPr>
              <w:t>Συνεργασία μεταξύ τοπικών δημόσιων ή/και ιδιωτικών φορέων ή/και ΜΚΟ για την κοινωνική ή/και πολιτιστική ή/και περιβαλλοντική προστασία και αναβάθμιση της περιοχής, την προώθηση της υγιεινής διατροφής και την μείωσης σπατάλης τροφίμων</w:t>
            </w:r>
            <w:r>
              <w:rPr>
                <w:noProof/>
                <w:webHidden/>
              </w:rPr>
              <w:tab/>
            </w:r>
            <w:r>
              <w:rPr>
                <w:noProof/>
                <w:webHidden/>
              </w:rPr>
              <w:fldChar w:fldCharType="begin"/>
            </w:r>
            <w:r>
              <w:rPr>
                <w:noProof/>
                <w:webHidden/>
              </w:rPr>
              <w:instrText xml:space="preserve"> PAGEREF _Toc205918672 \h </w:instrText>
            </w:r>
            <w:r>
              <w:rPr>
                <w:noProof/>
                <w:webHidden/>
              </w:rPr>
            </w:r>
            <w:r>
              <w:rPr>
                <w:noProof/>
                <w:webHidden/>
              </w:rPr>
              <w:fldChar w:fldCharType="separate"/>
            </w:r>
            <w:r>
              <w:rPr>
                <w:noProof/>
                <w:webHidden/>
              </w:rPr>
              <w:t>33</w:t>
            </w:r>
            <w:r>
              <w:rPr>
                <w:noProof/>
                <w:webHidden/>
              </w:rPr>
              <w:fldChar w:fldCharType="end"/>
            </w:r>
          </w:hyperlink>
        </w:p>
        <w:p w14:paraId="5BFE9E65" w14:textId="6296466C" w:rsidR="00450BD1" w:rsidRDefault="00450BD1">
          <w:pPr>
            <w:pStyle w:val="20"/>
            <w:tabs>
              <w:tab w:val="right" w:leader="dot" w:pos="8296"/>
            </w:tabs>
            <w:rPr>
              <w:rFonts w:eastAsiaTheme="minorEastAsia"/>
              <w:noProof/>
              <w:sz w:val="24"/>
              <w:szCs w:val="24"/>
              <w:lang w:eastAsia="el-GR"/>
            </w:rPr>
          </w:pPr>
          <w:hyperlink w:anchor="_Toc205918673" w:history="1">
            <w:r w:rsidRPr="000A7A03">
              <w:rPr>
                <w:rStyle w:val="-"/>
                <w:rFonts w:eastAsia="Times New Roman"/>
                <w:noProof/>
                <w:lang w:eastAsia="el-GR"/>
              </w:rPr>
              <w:t>Σχέδια Διατοπικής Συνεργασίας</w:t>
            </w:r>
            <w:r>
              <w:rPr>
                <w:noProof/>
                <w:webHidden/>
              </w:rPr>
              <w:tab/>
            </w:r>
            <w:r>
              <w:rPr>
                <w:noProof/>
                <w:webHidden/>
              </w:rPr>
              <w:fldChar w:fldCharType="begin"/>
            </w:r>
            <w:r>
              <w:rPr>
                <w:noProof/>
                <w:webHidden/>
              </w:rPr>
              <w:instrText xml:space="preserve"> PAGEREF _Toc205918673 \h </w:instrText>
            </w:r>
            <w:r>
              <w:rPr>
                <w:noProof/>
                <w:webHidden/>
              </w:rPr>
            </w:r>
            <w:r>
              <w:rPr>
                <w:noProof/>
                <w:webHidden/>
              </w:rPr>
              <w:fldChar w:fldCharType="separate"/>
            </w:r>
            <w:r>
              <w:rPr>
                <w:noProof/>
                <w:webHidden/>
              </w:rPr>
              <w:t>36</w:t>
            </w:r>
            <w:r>
              <w:rPr>
                <w:noProof/>
                <w:webHidden/>
              </w:rPr>
              <w:fldChar w:fldCharType="end"/>
            </w:r>
          </w:hyperlink>
        </w:p>
        <w:p w14:paraId="520F78A2" w14:textId="59FB6A49" w:rsidR="00450BD1" w:rsidRDefault="00450BD1">
          <w:pPr>
            <w:pStyle w:val="20"/>
            <w:tabs>
              <w:tab w:val="right" w:leader="dot" w:pos="8296"/>
            </w:tabs>
            <w:rPr>
              <w:rFonts w:eastAsiaTheme="minorEastAsia"/>
              <w:noProof/>
              <w:sz w:val="24"/>
              <w:szCs w:val="24"/>
              <w:lang w:eastAsia="el-GR"/>
            </w:rPr>
          </w:pPr>
          <w:hyperlink w:anchor="_Toc205918674" w:history="1">
            <w:r w:rsidRPr="000A7A03">
              <w:rPr>
                <w:rStyle w:val="-"/>
                <w:rFonts w:eastAsia="Times New Roman"/>
                <w:noProof/>
                <w:lang w:eastAsia="el-GR"/>
              </w:rPr>
              <w:t>Σχέδια Διακρατικής Συνεργασίας</w:t>
            </w:r>
            <w:r>
              <w:rPr>
                <w:noProof/>
                <w:webHidden/>
              </w:rPr>
              <w:tab/>
            </w:r>
            <w:r>
              <w:rPr>
                <w:noProof/>
                <w:webHidden/>
              </w:rPr>
              <w:fldChar w:fldCharType="begin"/>
            </w:r>
            <w:r>
              <w:rPr>
                <w:noProof/>
                <w:webHidden/>
              </w:rPr>
              <w:instrText xml:space="preserve"> PAGEREF _Toc205918674 \h </w:instrText>
            </w:r>
            <w:r>
              <w:rPr>
                <w:noProof/>
                <w:webHidden/>
              </w:rPr>
            </w:r>
            <w:r>
              <w:rPr>
                <w:noProof/>
                <w:webHidden/>
              </w:rPr>
              <w:fldChar w:fldCharType="separate"/>
            </w:r>
            <w:r>
              <w:rPr>
                <w:noProof/>
                <w:webHidden/>
              </w:rPr>
              <w:t>37</w:t>
            </w:r>
            <w:r>
              <w:rPr>
                <w:noProof/>
                <w:webHidden/>
              </w:rPr>
              <w:fldChar w:fldCharType="end"/>
            </w:r>
          </w:hyperlink>
        </w:p>
        <w:p w14:paraId="594218AB" w14:textId="3693C6EE" w:rsidR="007C0CE3" w:rsidRDefault="007C0CE3">
          <w:r>
            <w:rPr>
              <w:b/>
              <w:bCs/>
            </w:rPr>
            <w:fldChar w:fldCharType="end"/>
          </w:r>
        </w:p>
      </w:sdtContent>
    </w:sdt>
    <w:p w14:paraId="5954A66E" w14:textId="77777777" w:rsidR="00725016" w:rsidRDefault="00725016"/>
    <w:p w14:paraId="3FDCC279" w14:textId="77777777" w:rsidR="007A5897" w:rsidRDefault="007A5897"/>
    <w:p w14:paraId="6D0BDB78" w14:textId="77777777" w:rsidR="007A5897" w:rsidRDefault="007A5897"/>
    <w:p w14:paraId="4E627742" w14:textId="77777777" w:rsidR="007A5897" w:rsidRDefault="007A5897"/>
    <w:p w14:paraId="59D7EDE3" w14:textId="77777777" w:rsidR="007A5897" w:rsidRDefault="007A5897"/>
    <w:p w14:paraId="3B0A952D" w14:textId="77777777" w:rsidR="007A5897" w:rsidRDefault="007A5897"/>
    <w:p w14:paraId="2F827E94" w14:textId="77777777" w:rsidR="007A5897" w:rsidRDefault="007A5897"/>
    <w:p w14:paraId="4CB3AF66" w14:textId="77777777" w:rsidR="007A5897" w:rsidRDefault="007A5897"/>
    <w:p w14:paraId="1502951F" w14:textId="77777777" w:rsidR="007A5897" w:rsidRDefault="007A5897"/>
    <w:p w14:paraId="19D26831" w14:textId="77777777" w:rsidR="007A5897" w:rsidRDefault="007A5897"/>
    <w:p w14:paraId="20F45158" w14:textId="77777777" w:rsidR="007A5897" w:rsidRDefault="007A5897"/>
    <w:p w14:paraId="7E27C56C" w14:textId="77777777" w:rsidR="007A5897" w:rsidRDefault="007A5897"/>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701"/>
        <w:gridCol w:w="6662"/>
      </w:tblGrid>
      <w:tr w:rsidR="007A5897" w:rsidRPr="00854F02" w14:paraId="5A93D033" w14:textId="77777777" w:rsidTr="00583AF3">
        <w:tc>
          <w:tcPr>
            <w:tcW w:w="2836" w:type="dxa"/>
          </w:tcPr>
          <w:p w14:paraId="3D875E49" w14:textId="77777777" w:rsidR="007A5897" w:rsidRPr="00854F02" w:rsidRDefault="007A5897" w:rsidP="00244FCF">
            <w:pPr>
              <w:spacing w:after="120" w:line="288" w:lineRule="auto"/>
              <w:jc w:val="both"/>
              <w:rPr>
                <w:rFonts w:ascii="Calibri" w:eastAsia="Times New Roman" w:hAnsi="Calibri" w:cs="Arial"/>
                <w:kern w:val="0"/>
                <w:sz w:val="24"/>
                <w:szCs w:val="24"/>
                <w:lang w:val="en-US" w:eastAsia="el-GR"/>
                <w14:ligatures w14:val="none"/>
              </w:rPr>
            </w:pPr>
            <w:r w:rsidRPr="00854F02">
              <w:rPr>
                <w:rFonts w:ascii="Calibri" w:eastAsia="Times New Roman" w:hAnsi="Calibri" w:cs="Arial"/>
                <w:kern w:val="0"/>
                <w:sz w:val="24"/>
                <w:szCs w:val="24"/>
                <w:lang w:eastAsia="el-GR"/>
                <w14:ligatures w14:val="none"/>
              </w:rPr>
              <w:lastRenderedPageBreak/>
              <w:t xml:space="preserve">Τίτλος </w:t>
            </w:r>
            <w:proofErr w:type="spellStart"/>
            <w:r w:rsidRPr="00854F02">
              <w:rPr>
                <w:rFonts w:ascii="Calibri" w:eastAsia="Times New Roman" w:hAnsi="Calibri" w:cs="Arial"/>
                <w:kern w:val="0"/>
                <w:sz w:val="24"/>
                <w:szCs w:val="24"/>
                <w:lang w:eastAsia="el-GR"/>
                <w14:ligatures w14:val="none"/>
              </w:rPr>
              <w:t>Υπο</w:t>
            </w:r>
            <w:proofErr w:type="spellEnd"/>
            <w:r w:rsidRPr="00854F02">
              <w:rPr>
                <w:rFonts w:ascii="Calibri" w:eastAsia="Times New Roman" w:hAnsi="Calibri" w:cs="Arial"/>
                <w:kern w:val="0"/>
                <w:sz w:val="24"/>
                <w:szCs w:val="24"/>
                <w:lang w:eastAsia="el-GR"/>
                <w14:ligatures w14:val="none"/>
              </w:rPr>
              <w:t>-παρέμβασης</w:t>
            </w:r>
          </w:p>
        </w:tc>
        <w:tc>
          <w:tcPr>
            <w:tcW w:w="8363" w:type="dxa"/>
            <w:gridSpan w:val="2"/>
          </w:tcPr>
          <w:p w14:paraId="0D38E41C" w14:textId="77777777" w:rsidR="007A5897" w:rsidRPr="00854F02" w:rsidRDefault="007A5897" w:rsidP="007C0CE3">
            <w:pPr>
              <w:pStyle w:val="2"/>
              <w:jc w:val="both"/>
              <w:rPr>
                <w:rFonts w:eastAsia="Times New Roman"/>
                <w:lang w:eastAsia="el-GR"/>
              </w:rPr>
            </w:pPr>
            <w:bookmarkStart w:id="0" w:name="_Toc205918660"/>
            <w:r w:rsidRPr="00854F02">
              <w:rPr>
                <w:rFonts w:eastAsia="Times New Roman"/>
                <w:lang w:eastAsia="el-GR"/>
              </w:rPr>
              <w:t>Ενίσχυση μεταποιητικών μονάδων για την παραγωγή γεωργικών προϊόντων</w:t>
            </w:r>
            <w:bookmarkEnd w:id="0"/>
          </w:p>
        </w:tc>
      </w:tr>
      <w:tr w:rsidR="007A5897" w:rsidRPr="00854F02" w14:paraId="30A5D907" w14:textId="77777777" w:rsidTr="00583AF3">
        <w:tc>
          <w:tcPr>
            <w:tcW w:w="2836" w:type="dxa"/>
          </w:tcPr>
          <w:p w14:paraId="73A7200C" w14:textId="77777777" w:rsidR="007A5897" w:rsidRPr="00854F02" w:rsidRDefault="007A5897" w:rsidP="00244FCF">
            <w:pPr>
              <w:spacing w:after="120" w:line="288" w:lineRule="auto"/>
              <w:jc w:val="both"/>
              <w:rPr>
                <w:rFonts w:ascii="Calibri" w:eastAsia="Times New Roman" w:hAnsi="Calibri" w:cs="Arial"/>
                <w:kern w:val="0"/>
                <w:sz w:val="24"/>
                <w:szCs w:val="24"/>
                <w:lang w:eastAsia="el-GR"/>
                <w14:ligatures w14:val="none"/>
              </w:rPr>
            </w:pPr>
            <w:r w:rsidRPr="00854F02">
              <w:rPr>
                <w:rFonts w:ascii="Calibri" w:eastAsia="Times New Roman" w:hAnsi="Calibri" w:cs="Arial"/>
                <w:kern w:val="0"/>
                <w:sz w:val="24"/>
                <w:szCs w:val="24"/>
                <w:lang w:eastAsia="el-GR"/>
                <w14:ligatures w14:val="none"/>
              </w:rPr>
              <w:t xml:space="preserve">Κωδικός </w:t>
            </w:r>
            <w:proofErr w:type="spellStart"/>
            <w:r w:rsidRPr="00854F02">
              <w:rPr>
                <w:rFonts w:ascii="Calibri" w:eastAsia="Times New Roman" w:hAnsi="Calibri" w:cs="Arial"/>
                <w:kern w:val="0"/>
                <w:sz w:val="24"/>
                <w:szCs w:val="24"/>
                <w:lang w:eastAsia="el-GR"/>
                <w14:ligatures w14:val="none"/>
              </w:rPr>
              <w:t>Υπο</w:t>
            </w:r>
            <w:proofErr w:type="spellEnd"/>
            <w:r w:rsidRPr="00854F02">
              <w:rPr>
                <w:rFonts w:ascii="Calibri" w:eastAsia="Times New Roman" w:hAnsi="Calibri" w:cs="Arial"/>
                <w:kern w:val="0"/>
                <w:sz w:val="24"/>
                <w:szCs w:val="24"/>
                <w:lang w:eastAsia="el-GR"/>
                <w14:ligatures w14:val="none"/>
              </w:rPr>
              <w:t>-παρέμβασης</w:t>
            </w:r>
          </w:p>
        </w:tc>
        <w:tc>
          <w:tcPr>
            <w:tcW w:w="8363" w:type="dxa"/>
            <w:gridSpan w:val="2"/>
          </w:tcPr>
          <w:p w14:paraId="6D855F4C" w14:textId="77777777" w:rsidR="007A5897" w:rsidRPr="00854F02" w:rsidRDefault="007A5897" w:rsidP="00244FCF">
            <w:pPr>
              <w:spacing w:after="120" w:line="288" w:lineRule="auto"/>
              <w:jc w:val="both"/>
              <w:rPr>
                <w:rFonts w:ascii="Calibri" w:eastAsia="Times New Roman" w:hAnsi="Calibri" w:cs="Arial"/>
                <w:b/>
                <w:bCs/>
                <w:kern w:val="0"/>
                <w:sz w:val="24"/>
                <w:szCs w:val="24"/>
                <w:lang w:eastAsia="el-GR"/>
                <w14:ligatures w14:val="none"/>
              </w:rPr>
            </w:pPr>
            <w:bookmarkStart w:id="1" w:name="OLE_LINK1"/>
            <w:r w:rsidRPr="00854F02">
              <w:rPr>
                <w:rFonts w:ascii="Calibri" w:eastAsia="Times New Roman" w:hAnsi="Calibri" w:cs="Arial"/>
                <w:b/>
                <w:bCs/>
                <w:kern w:val="0"/>
                <w:sz w:val="24"/>
                <w:szCs w:val="24"/>
                <w:lang w:eastAsia="el-GR"/>
                <w14:ligatures w14:val="none"/>
              </w:rPr>
              <w:t>Π3-77-4.1-1.1</w:t>
            </w:r>
            <w:bookmarkEnd w:id="1"/>
          </w:p>
        </w:tc>
      </w:tr>
      <w:tr w:rsidR="007A5897" w:rsidRPr="00854F02" w14:paraId="729A023E" w14:textId="77777777" w:rsidTr="00583AF3">
        <w:tc>
          <w:tcPr>
            <w:tcW w:w="2836" w:type="dxa"/>
          </w:tcPr>
          <w:p w14:paraId="6583A31A" w14:textId="77777777" w:rsidR="007A5897" w:rsidRPr="00854F02" w:rsidRDefault="007A5897" w:rsidP="00244FCF">
            <w:pPr>
              <w:spacing w:after="120" w:line="288" w:lineRule="auto"/>
              <w:jc w:val="both"/>
              <w:rPr>
                <w:rFonts w:ascii="Calibri" w:eastAsia="Times New Roman" w:hAnsi="Calibri" w:cs="Arial"/>
                <w:kern w:val="0"/>
                <w:sz w:val="24"/>
                <w:szCs w:val="24"/>
                <w:highlight w:val="yellow"/>
                <w:lang w:eastAsia="el-GR"/>
                <w14:ligatures w14:val="none"/>
              </w:rPr>
            </w:pPr>
            <w:r w:rsidRPr="00854F02">
              <w:rPr>
                <w:rFonts w:ascii="Calibri" w:eastAsia="Times New Roman" w:hAnsi="Calibri" w:cs="Arial"/>
                <w:kern w:val="0"/>
                <w:sz w:val="24"/>
                <w:szCs w:val="24"/>
                <w:lang w:eastAsia="el-GR"/>
                <w14:ligatures w14:val="none"/>
              </w:rPr>
              <w:t>Θεματικός Στόχος</w:t>
            </w:r>
          </w:p>
        </w:tc>
        <w:tc>
          <w:tcPr>
            <w:tcW w:w="8363" w:type="dxa"/>
            <w:gridSpan w:val="2"/>
          </w:tcPr>
          <w:p w14:paraId="06151A2E" w14:textId="77777777" w:rsidR="007A5897" w:rsidRPr="00854F02" w:rsidRDefault="007A5897" w:rsidP="00244FCF">
            <w:pPr>
              <w:spacing w:after="120" w:line="288" w:lineRule="auto"/>
              <w:jc w:val="both"/>
              <w:rPr>
                <w:rFonts w:ascii="Calibri" w:eastAsia="Times New Roman" w:hAnsi="Calibri" w:cs="Arial"/>
                <w:b/>
                <w:bCs/>
                <w:kern w:val="0"/>
                <w:sz w:val="24"/>
                <w:szCs w:val="24"/>
                <w:lang w:eastAsia="el-GR"/>
                <w14:ligatures w14:val="none"/>
              </w:rPr>
            </w:pPr>
            <w:r w:rsidRPr="00854F02">
              <w:rPr>
                <w:rFonts w:ascii="Calibri" w:eastAsia="Times New Roman" w:hAnsi="Calibri" w:cs="Arial"/>
                <w:b/>
                <w:bCs/>
                <w:kern w:val="0"/>
                <w:sz w:val="24"/>
                <w:szCs w:val="24"/>
                <w:lang w:eastAsia="el-GR"/>
                <w14:ligatures w14:val="none"/>
              </w:rPr>
              <w:t xml:space="preserve">Ενίσχυση της διαφοροποίησης της οικονομίας (μεταποίηση και </w:t>
            </w:r>
            <w:proofErr w:type="spellStart"/>
            <w:r w:rsidRPr="00854F02">
              <w:rPr>
                <w:rFonts w:ascii="Calibri" w:eastAsia="Times New Roman" w:hAnsi="Calibri" w:cs="Arial"/>
                <w:b/>
                <w:bCs/>
                <w:kern w:val="0"/>
                <w:sz w:val="24"/>
                <w:szCs w:val="24"/>
                <w:lang w:eastAsia="el-GR"/>
                <w14:ligatures w14:val="none"/>
              </w:rPr>
              <w:t>αγροδιατροφή</w:t>
            </w:r>
            <w:proofErr w:type="spellEnd"/>
            <w:r w:rsidRPr="00854F02">
              <w:rPr>
                <w:rFonts w:ascii="Calibri" w:eastAsia="Times New Roman" w:hAnsi="Calibri" w:cs="Arial"/>
                <w:b/>
                <w:bCs/>
                <w:kern w:val="0"/>
                <w:sz w:val="24"/>
                <w:szCs w:val="24"/>
                <w:lang w:eastAsia="el-GR"/>
                <w14:ligatures w14:val="none"/>
              </w:rPr>
              <w:t>)</w:t>
            </w:r>
          </w:p>
        </w:tc>
      </w:tr>
      <w:tr w:rsidR="007A5897" w:rsidRPr="00854F02" w14:paraId="6AF42426" w14:textId="77777777" w:rsidTr="00583AF3">
        <w:tc>
          <w:tcPr>
            <w:tcW w:w="11199" w:type="dxa"/>
            <w:gridSpan w:val="3"/>
          </w:tcPr>
          <w:p w14:paraId="1954F2D2" w14:textId="77777777" w:rsidR="007A5897" w:rsidRPr="00854F02" w:rsidRDefault="007A5897" w:rsidP="00244FCF">
            <w:pPr>
              <w:spacing w:after="120" w:line="288" w:lineRule="auto"/>
              <w:jc w:val="center"/>
              <w:rPr>
                <w:rFonts w:ascii="Calibri" w:eastAsia="Times New Roman" w:hAnsi="Calibri" w:cs="Arial"/>
                <w:kern w:val="0"/>
                <w:sz w:val="24"/>
                <w:szCs w:val="24"/>
                <w:lang w:eastAsia="el-GR"/>
                <w14:ligatures w14:val="none"/>
              </w:rPr>
            </w:pPr>
            <w:r w:rsidRPr="00854F02">
              <w:rPr>
                <w:rFonts w:ascii="Calibri" w:eastAsia="Times New Roman" w:hAnsi="Calibri" w:cs="Arial"/>
                <w:kern w:val="0"/>
                <w:sz w:val="24"/>
                <w:szCs w:val="24"/>
                <w:lang w:eastAsia="el-GR"/>
                <w14:ligatures w14:val="none"/>
              </w:rPr>
              <w:t xml:space="preserve">Αναλυτική Περιγραφή </w:t>
            </w:r>
            <w:proofErr w:type="spellStart"/>
            <w:r w:rsidRPr="00854F02">
              <w:rPr>
                <w:rFonts w:ascii="Calibri" w:eastAsia="Times New Roman" w:hAnsi="Calibri" w:cs="Arial"/>
                <w:kern w:val="0"/>
                <w:sz w:val="24"/>
                <w:szCs w:val="24"/>
                <w:lang w:eastAsia="el-GR"/>
                <w14:ligatures w14:val="none"/>
              </w:rPr>
              <w:t>Υπο</w:t>
            </w:r>
            <w:proofErr w:type="spellEnd"/>
            <w:r w:rsidRPr="00854F02">
              <w:rPr>
                <w:rFonts w:ascii="Calibri" w:eastAsia="Times New Roman" w:hAnsi="Calibri" w:cs="Arial"/>
                <w:kern w:val="0"/>
                <w:sz w:val="24"/>
                <w:szCs w:val="24"/>
                <w:lang w:eastAsia="el-GR"/>
                <w14:ligatures w14:val="none"/>
              </w:rPr>
              <w:t>-παρέμβασης</w:t>
            </w:r>
          </w:p>
        </w:tc>
      </w:tr>
      <w:tr w:rsidR="007A5897" w:rsidRPr="00854F02" w14:paraId="344227DA" w14:textId="77777777" w:rsidTr="00583AF3">
        <w:tc>
          <w:tcPr>
            <w:tcW w:w="11199" w:type="dxa"/>
            <w:gridSpan w:val="3"/>
          </w:tcPr>
          <w:p w14:paraId="331BB90C" w14:textId="77777777" w:rsidR="007A5897" w:rsidRPr="00F17806" w:rsidRDefault="007A5897" w:rsidP="00244FCF">
            <w:pPr>
              <w:spacing w:line="288" w:lineRule="auto"/>
              <w:jc w:val="both"/>
              <w:rPr>
                <w:rFonts w:ascii="Calibri" w:eastAsia="Calibri" w:hAnsi="Calibri" w:cs="Arial"/>
                <w:iCs/>
                <w:kern w:val="0"/>
                <w:sz w:val="24"/>
                <w:szCs w:val="24"/>
                <w:lang w:eastAsia="el-GR"/>
                <w14:ligatures w14:val="none"/>
              </w:rPr>
            </w:pPr>
            <w:r w:rsidRPr="00F17806">
              <w:rPr>
                <w:rFonts w:ascii="Calibri" w:eastAsia="Calibri" w:hAnsi="Calibri" w:cs="Arial"/>
                <w:iCs/>
                <w:kern w:val="0"/>
                <w:sz w:val="24"/>
                <w:szCs w:val="24"/>
                <w:lang w:eastAsia="el-GR"/>
                <w14:ligatures w14:val="none"/>
              </w:rPr>
              <w:t xml:space="preserve">Η </w:t>
            </w:r>
            <w:proofErr w:type="spellStart"/>
            <w:r w:rsidRPr="00F17806">
              <w:rPr>
                <w:rFonts w:ascii="Calibri" w:eastAsia="Calibri" w:hAnsi="Calibri" w:cs="Arial"/>
                <w:iCs/>
                <w:kern w:val="0"/>
                <w:sz w:val="24"/>
                <w:szCs w:val="24"/>
                <w:lang w:eastAsia="el-GR"/>
                <w14:ligatures w14:val="none"/>
              </w:rPr>
              <w:t>υπο</w:t>
            </w:r>
            <w:proofErr w:type="spellEnd"/>
            <w:r w:rsidRPr="00F17806">
              <w:rPr>
                <w:rFonts w:ascii="Calibri" w:eastAsia="Calibri" w:hAnsi="Calibri" w:cs="Arial"/>
                <w:iCs/>
                <w:kern w:val="0"/>
                <w:sz w:val="24"/>
                <w:szCs w:val="24"/>
                <w:lang w:eastAsia="el-GR"/>
                <w14:ligatures w14:val="none"/>
              </w:rPr>
              <w:t xml:space="preserve">-παρέμβαση αφορά την ενίσχυση πράξεων ίδρυσης, εκσυγχρονισμού, επέκτασης, μετεγκατάστασης με ταυτόχρονο εκσυγχρονισμό μονάδων παραγωγής γεωργικών προϊόντων από γεωργικά προϊόντα. Η εν λόγω </w:t>
            </w:r>
            <w:proofErr w:type="spellStart"/>
            <w:r w:rsidRPr="00F17806">
              <w:rPr>
                <w:rFonts w:ascii="Calibri" w:eastAsia="Calibri" w:hAnsi="Calibri" w:cs="Arial"/>
                <w:iCs/>
                <w:kern w:val="0"/>
                <w:sz w:val="24"/>
                <w:szCs w:val="24"/>
                <w:lang w:eastAsia="el-GR"/>
                <w14:ligatures w14:val="none"/>
              </w:rPr>
              <w:t>υπο</w:t>
            </w:r>
            <w:proofErr w:type="spellEnd"/>
            <w:r w:rsidRPr="00F17806">
              <w:rPr>
                <w:rFonts w:ascii="Calibri" w:eastAsia="Calibri" w:hAnsi="Calibri" w:cs="Arial"/>
                <w:iCs/>
                <w:kern w:val="0"/>
                <w:sz w:val="24"/>
                <w:szCs w:val="24"/>
                <w:lang w:eastAsia="el-GR"/>
                <w14:ligatures w14:val="none"/>
              </w:rPr>
              <w:t>-παρέμβαση διασυνδέει τον πρωτογενή τομέα με τους λοιπούς τομείς της οικονομίας της περιοχής παρέμβασης και παράλληλα καλείται να αντιμετωπίσει την προφανή υστέρηση στον μεταποιητικό κλάδο, η οποία έχει καταγραφεί κατά την διαβούλευση, αποτυπώνεται στα στοιχεία της ανάλυσης SWOT (ΘΣ1: W1, W2) και αφορά τις εξής</w:t>
            </w:r>
            <w:r>
              <w:rPr>
                <w:rFonts w:ascii="Calibri" w:eastAsia="Calibri" w:hAnsi="Calibri" w:cs="Arial"/>
                <w:iCs/>
                <w:kern w:val="0"/>
                <w:sz w:val="24"/>
                <w:szCs w:val="24"/>
                <w:lang w:eastAsia="el-GR"/>
                <w14:ligatures w14:val="none"/>
              </w:rPr>
              <w:t xml:space="preserve"> </w:t>
            </w:r>
            <w:r w:rsidRPr="00F17806">
              <w:rPr>
                <w:rFonts w:ascii="Calibri" w:eastAsia="Calibri" w:hAnsi="Calibri" w:cs="Arial"/>
                <w:iCs/>
                <w:kern w:val="0"/>
                <w:sz w:val="24"/>
                <w:szCs w:val="24"/>
                <w:lang w:eastAsia="el-GR"/>
                <w14:ligatures w14:val="none"/>
              </w:rPr>
              <w:t xml:space="preserve">κατηγορίες προϊόντων: </w:t>
            </w:r>
            <w:proofErr w:type="spellStart"/>
            <w:r w:rsidRPr="00094FE1">
              <w:rPr>
                <w:rFonts w:ascii="Calibri" w:eastAsia="Calibri" w:hAnsi="Calibri" w:cs="Arial"/>
                <w:b/>
                <w:bCs/>
                <w:iCs/>
                <w:kern w:val="0"/>
                <w:sz w:val="24"/>
                <w:szCs w:val="24"/>
                <w:lang w:eastAsia="el-GR"/>
                <w14:ligatures w14:val="none"/>
              </w:rPr>
              <w:t>ελαιούχα</w:t>
            </w:r>
            <w:proofErr w:type="spellEnd"/>
            <w:r w:rsidRPr="00094FE1">
              <w:rPr>
                <w:rFonts w:ascii="Calibri" w:eastAsia="Calibri" w:hAnsi="Calibri" w:cs="Arial"/>
                <w:b/>
                <w:bCs/>
                <w:iCs/>
                <w:kern w:val="0"/>
                <w:sz w:val="24"/>
                <w:szCs w:val="24"/>
                <w:lang w:eastAsia="el-GR"/>
                <w14:ligatures w14:val="none"/>
              </w:rPr>
              <w:t xml:space="preserve">, βιολογικά, κτηνοτροφικά, </w:t>
            </w:r>
            <w:proofErr w:type="spellStart"/>
            <w:r w:rsidRPr="00094FE1">
              <w:rPr>
                <w:rFonts w:ascii="Calibri" w:eastAsia="Calibri" w:hAnsi="Calibri" w:cs="Arial"/>
                <w:b/>
                <w:bCs/>
                <w:iCs/>
                <w:kern w:val="0"/>
                <w:sz w:val="24"/>
                <w:szCs w:val="24"/>
                <w:lang w:eastAsia="el-GR"/>
                <w14:ligatures w14:val="none"/>
              </w:rPr>
              <w:t>οπωροκηπευτικά</w:t>
            </w:r>
            <w:proofErr w:type="spellEnd"/>
            <w:r w:rsidRPr="00094FE1">
              <w:rPr>
                <w:rFonts w:ascii="Calibri" w:eastAsia="Calibri" w:hAnsi="Calibri" w:cs="Arial"/>
                <w:b/>
                <w:bCs/>
                <w:iCs/>
                <w:kern w:val="0"/>
                <w:sz w:val="24"/>
                <w:szCs w:val="24"/>
                <w:lang w:eastAsia="el-GR"/>
                <w14:ligatures w14:val="none"/>
              </w:rPr>
              <w:t xml:space="preserve">, </w:t>
            </w:r>
            <w:proofErr w:type="spellStart"/>
            <w:r w:rsidRPr="00094FE1">
              <w:rPr>
                <w:rFonts w:ascii="Calibri" w:eastAsia="Calibri" w:hAnsi="Calibri" w:cs="Arial"/>
                <w:b/>
                <w:bCs/>
                <w:iCs/>
                <w:kern w:val="0"/>
                <w:sz w:val="24"/>
                <w:szCs w:val="24"/>
                <w:lang w:eastAsia="el-GR"/>
                <w14:ligatures w14:val="none"/>
              </w:rPr>
              <w:t>μελισοκομικά</w:t>
            </w:r>
            <w:proofErr w:type="spellEnd"/>
            <w:r w:rsidRPr="00094FE1">
              <w:rPr>
                <w:rFonts w:ascii="Calibri" w:eastAsia="Calibri" w:hAnsi="Calibri" w:cs="Arial"/>
                <w:b/>
                <w:bCs/>
                <w:iCs/>
                <w:kern w:val="0"/>
                <w:sz w:val="24"/>
                <w:szCs w:val="24"/>
                <w:lang w:eastAsia="el-GR"/>
                <w14:ligatures w14:val="none"/>
              </w:rPr>
              <w:t>, εσπεριδοειδή, φαρμακευτικά και αρωματικά φυτά, δημητριακά, ζωοτροφές, οίνος και ξύδι</w:t>
            </w:r>
            <w:r w:rsidRPr="00F17806">
              <w:rPr>
                <w:rFonts w:ascii="Calibri" w:eastAsia="Calibri" w:hAnsi="Calibri" w:cs="Arial"/>
                <w:iCs/>
                <w:kern w:val="0"/>
                <w:sz w:val="24"/>
                <w:szCs w:val="24"/>
                <w:lang w:eastAsia="el-GR"/>
                <w14:ligatures w14:val="none"/>
              </w:rPr>
              <w:t>.</w:t>
            </w:r>
          </w:p>
          <w:p w14:paraId="4996C2EC" w14:textId="77777777" w:rsidR="007A5897" w:rsidRPr="00F17806" w:rsidRDefault="007A5897" w:rsidP="00244FCF">
            <w:pPr>
              <w:spacing w:line="288" w:lineRule="auto"/>
              <w:jc w:val="both"/>
              <w:rPr>
                <w:rFonts w:ascii="Calibri" w:eastAsia="Calibri" w:hAnsi="Calibri" w:cs="Arial"/>
                <w:iCs/>
                <w:kern w:val="0"/>
                <w:sz w:val="24"/>
                <w:szCs w:val="24"/>
                <w:lang w:eastAsia="el-GR"/>
                <w14:ligatures w14:val="none"/>
              </w:rPr>
            </w:pPr>
            <w:r w:rsidRPr="00F17806">
              <w:rPr>
                <w:rFonts w:ascii="Calibri" w:eastAsia="Calibri" w:hAnsi="Calibri" w:cs="Arial"/>
                <w:iCs/>
                <w:kern w:val="0"/>
                <w:sz w:val="24"/>
                <w:szCs w:val="24"/>
                <w:lang w:eastAsia="el-GR"/>
                <w14:ligatures w14:val="none"/>
              </w:rPr>
              <w:t xml:space="preserve">Επιπρόσθετα, η </w:t>
            </w:r>
            <w:proofErr w:type="spellStart"/>
            <w:r w:rsidRPr="00F17806">
              <w:rPr>
                <w:rFonts w:ascii="Calibri" w:eastAsia="Calibri" w:hAnsi="Calibri" w:cs="Arial"/>
                <w:iCs/>
                <w:kern w:val="0"/>
                <w:sz w:val="24"/>
                <w:szCs w:val="24"/>
                <w:lang w:eastAsia="el-GR"/>
                <w14:ligatures w14:val="none"/>
              </w:rPr>
              <w:t>υπο</w:t>
            </w:r>
            <w:proofErr w:type="spellEnd"/>
            <w:r w:rsidRPr="00F17806">
              <w:rPr>
                <w:rFonts w:ascii="Calibri" w:eastAsia="Calibri" w:hAnsi="Calibri" w:cs="Arial"/>
                <w:iCs/>
                <w:kern w:val="0"/>
                <w:sz w:val="24"/>
                <w:szCs w:val="24"/>
                <w:lang w:eastAsia="el-GR"/>
                <w14:ligatures w14:val="none"/>
              </w:rPr>
              <w:t xml:space="preserve">-παρέμβαση, λαμβάνοντας υπόψη τα στοιχεία της ανάλυσης SWOT και τις ανάγκες που προέκυψαν, στοχεύει περαιτέρω (μέσω </w:t>
            </w:r>
            <w:proofErr w:type="spellStart"/>
            <w:r w:rsidRPr="00F17806">
              <w:rPr>
                <w:rFonts w:ascii="Calibri" w:eastAsia="Calibri" w:hAnsi="Calibri" w:cs="Arial"/>
                <w:iCs/>
                <w:kern w:val="0"/>
                <w:sz w:val="24"/>
                <w:szCs w:val="24"/>
                <w:lang w:eastAsia="el-GR"/>
                <w14:ligatures w14:val="none"/>
              </w:rPr>
              <w:t>μοριοδότησης</w:t>
            </w:r>
            <w:proofErr w:type="spellEnd"/>
            <w:r w:rsidRPr="00F17806">
              <w:rPr>
                <w:rFonts w:ascii="Calibri" w:eastAsia="Calibri" w:hAnsi="Calibri" w:cs="Arial"/>
                <w:iCs/>
                <w:kern w:val="0"/>
                <w:sz w:val="24"/>
                <w:szCs w:val="24"/>
                <w:lang w:eastAsia="el-GR"/>
                <w14:ligatures w14:val="none"/>
              </w:rPr>
              <w:t xml:space="preserve"> των υποψήφιων δικαιούχων):</w:t>
            </w:r>
          </w:p>
          <w:p w14:paraId="37C0AF1A" w14:textId="77777777" w:rsidR="007A5897" w:rsidRDefault="007A5897" w:rsidP="007A5897">
            <w:pPr>
              <w:pStyle w:val="a6"/>
              <w:numPr>
                <w:ilvl w:val="0"/>
                <w:numId w:val="2"/>
              </w:numPr>
              <w:spacing w:line="288" w:lineRule="auto"/>
              <w:jc w:val="both"/>
              <w:rPr>
                <w:rFonts w:ascii="Calibri" w:eastAsia="Calibri" w:hAnsi="Calibri" w:cs="Arial"/>
                <w:iCs/>
                <w:kern w:val="0"/>
                <w:sz w:val="24"/>
                <w:szCs w:val="24"/>
                <w:lang w:eastAsia="el-GR"/>
                <w14:ligatures w14:val="none"/>
              </w:rPr>
            </w:pPr>
            <w:r w:rsidRPr="00094FE1">
              <w:rPr>
                <w:rFonts w:ascii="Calibri" w:eastAsia="Calibri" w:hAnsi="Calibri" w:cs="Arial"/>
                <w:iCs/>
                <w:kern w:val="0"/>
                <w:sz w:val="24"/>
                <w:szCs w:val="24"/>
                <w:lang w:eastAsia="el-GR"/>
                <w14:ligatures w14:val="none"/>
              </w:rPr>
              <w:t>στην μεταποίηση/τυποποίηση των αγροτικών προϊόντων: λάδι, βρώσιμες ελιές, εσπεριδοειδή, κτηνοτροφικά προϊόντα και βιολογικά προϊόντα (ανάγκη ΘΣ1/1)</w:t>
            </w:r>
          </w:p>
          <w:p w14:paraId="760A4A57" w14:textId="77777777" w:rsidR="007A5897" w:rsidRDefault="007A5897" w:rsidP="007A5897">
            <w:pPr>
              <w:pStyle w:val="a6"/>
              <w:numPr>
                <w:ilvl w:val="0"/>
                <w:numId w:val="2"/>
              </w:numPr>
              <w:spacing w:line="288" w:lineRule="auto"/>
              <w:jc w:val="both"/>
              <w:rPr>
                <w:rFonts w:ascii="Calibri" w:eastAsia="Calibri" w:hAnsi="Calibri" w:cs="Arial"/>
                <w:iCs/>
                <w:kern w:val="0"/>
                <w:sz w:val="24"/>
                <w:szCs w:val="24"/>
                <w:lang w:eastAsia="el-GR"/>
                <w14:ligatures w14:val="none"/>
              </w:rPr>
            </w:pPr>
            <w:r w:rsidRPr="00094FE1">
              <w:rPr>
                <w:rFonts w:ascii="Calibri" w:eastAsia="Calibri" w:hAnsi="Calibri" w:cs="Arial"/>
                <w:iCs/>
                <w:kern w:val="0"/>
                <w:sz w:val="24"/>
                <w:szCs w:val="24"/>
                <w:lang w:eastAsia="el-GR"/>
                <w14:ligatures w14:val="none"/>
              </w:rPr>
              <w:t>στην βελτίωση της περιβαλλοντικής συνείδησης και των περιβαλλοντικών πρακτικών των επιχειρήσεων, αξιοποιώντας τόσο την χρήση ΑΠΕ όσο και την κυκλική οικονομία (ΘΣ1/2)</w:t>
            </w:r>
          </w:p>
          <w:p w14:paraId="03D2D9E7" w14:textId="77777777" w:rsidR="007A5897" w:rsidRDefault="007A5897" w:rsidP="007A5897">
            <w:pPr>
              <w:pStyle w:val="a6"/>
              <w:numPr>
                <w:ilvl w:val="0"/>
                <w:numId w:val="2"/>
              </w:numPr>
              <w:spacing w:line="288" w:lineRule="auto"/>
              <w:jc w:val="both"/>
              <w:rPr>
                <w:rFonts w:ascii="Calibri" w:eastAsia="Calibri" w:hAnsi="Calibri" w:cs="Arial"/>
                <w:iCs/>
                <w:kern w:val="0"/>
                <w:sz w:val="24"/>
                <w:szCs w:val="24"/>
                <w:lang w:eastAsia="el-GR"/>
                <w14:ligatures w14:val="none"/>
              </w:rPr>
            </w:pPr>
            <w:r w:rsidRPr="00094FE1">
              <w:rPr>
                <w:rFonts w:ascii="Calibri" w:eastAsia="Calibri" w:hAnsi="Calibri" w:cs="Arial"/>
                <w:iCs/>
                <w:kern w:val="0"/>
                <w:sz w:val="24"/>
                <w:szCs w:val="24"/>
                <w:lang w:eastAsia="el-GR"/>
                <w14:ligatures w14:val="none"/>
              </w:rPr>
              <w:t>στην ενσωμάτωση καινοτομιών στην παραγωγική διαδικασία (ανάγκες ΘΣ7/2 και ΘΣ1/2)</w:t>
            </w:r>
          </w:p>
          <w:p w14:paraId="4AFE34C8" w14:textId="77777777" w:rsidR="007A5897" w:rsidRDefault="007A5897" w:rsidP="007A5897">
            <w:pPr>
              <w:pStyle w:val="a6"/>
              <w:numPr>
                <w:ilvl w:val="0"/>
                <w:numId w:val="2"/>
              </w:numPr>
              <w:spacing w:line="288" w:lineRule="auto"/>
              <w:jc w:val="both"/>
              <w:rPr>
                <w:rFonts w:ascii="Calibri" w:eastAsia="Calibri" w:hAnsi="Calibri" w:cs="Arial"/>
                <w:iCs/>
                <w:kern w:val="0"/>
                <w:sz w:val="24"/>
                <w:szCs w:val="24"/>
                <w:lang w:eastAsia="el-GR"/>
                <w14:ligatures w14:val="none"/>
              </w:rPr>
            </w:pPr>
            <w:r w:rsidRPr="00094FE1">
              <w:rPr>
                <w:rFonts w:ascii="Calibri" w:eastAsia="Calibri" w:hAnsi="Calibri" w:cs="Arial"/>
                <w:iCs/>
                <w:kern w:val="0"/>
                <w:sz w:val="24"/>
                <w:szCs w:val="24"/>
                <w:lang w:eastAsia="el-GR"/>
                <w14:ligatures w14:val="none"/>
              </w:rPr>
              <w:t xml:space="preserve">στην σύνδεση της </w:t>
            </w:r>
            <w:proofErr w:type="spellStart"/>
            <w:r w:rsidRPr="00094FE1">
              <w:rPr>
                <w:rFonts w:ascii="Calibri" w:eastAsia="Calibri" w:hAnsi="Calibri" w:cs="Arial"/>
                <w:iCs/>
                <w:kern w:val="0"/>
                <w:sz w:val="24"/>
                <w:szCs w:val="24"/>
                <w:lang w:eastAsia="el-GR"/>
                <w14:ligatures w14:val="none"/>
              </w:rPr>
              <w:t>αγροδιατροφής</w:t>
            </w:r>
            <w:proofErr w:type="spellEnd"/>
            <w:r w:rsidRPr="00094FE1">
              <w:rPr>
                <w:rFonts w:ascii="Calibri" w:eastAsia="Calibri" w:hAnsi="Calibri" w:cs="Arial"/>
                <w:iCs/>
                <w:kern w:val="0"/>
                <w:sz w:val="24"/>
                <w:szCs w:val="24"/>
                <w:lang w:eastAsia="el-GR"/>
                <w14:ligatures w14:val="none"/>
              </w:rPr>
              <w:t xml:space="preserve"> με τον τουριστικό τομέα, μέσω της ενίσχυσης επισκέψιμων μονάδων μεταποίησης/τυποποίησης αγροτικών προϊόντων (ανάγκη ΘΣ1/3)</w:t>
            </w:r>
          </w:p>
          <w:p w14:paraId="153BA989" w14:textId="77777777" w:rsidR="007A5897" w:rsidRDefault="007A5897" w:rsidP="007A5897">
            <w:pPr>
              <w:pStyle w:val="a6"/>
              <w:numPr>
                <w:ilvl w:val="0"/>
                <w:numId w:val="2"/>
              </w:numPr>
              <w:spacing w:line="288" w:lineRule="auto"/>
              <w:jc w:val="both"/>
              <w:rPr>
                <w:rFonts w:ascii="Calibri" w:eastAsia="Calibri" w:hAnsi="Calibri" w:cs="Arial"/>
                <w:iCs/>
                <w:kern w:val="0"/>
                <w:sz w:val="24"/>
                <w:szCs w:val="24"/>
                <w:lang w:eastAsia="el-GR"/>
                <w14:ligatures w14:val="none"/>
              </w:rPr>
            </w:pPr>
            <w:r w:rsidRPr="00094FE1">
              <w:rPr>
                <w:rFonts w:ascii="Calibri" w:eastAsia="Calibri" w:hAnsi="Calibri" w:cs="Arial"/>
                <w:iCs/>
                <w:kern w:val="0"/>
                <w:sz w:val="24"/>
                <w:szCs w:val="24"/>
                <w:lang w:eastAsia="el-GR"/>
                <w14:ligatures w14:val="none"/>
              </w:rPr>
              <w:t>στην ψηφιακή αναβάθμιση των επιχειρήσεων (ανάγκη ΘΣ2/6)</w:t>
            </w:r>
          </w:p>
          <w:p w14:paraId="2CE3AE2F" w14:textId="77777777" w:rsidR="007A5897" w:rsidRDefault="007A5897" w:rsidP="007A5897">
            <w:pPr>
              <w:pStyle w:val="a6"/>
              <w:numPr>
                <w:ilvl w:val="0"/>
                <w:numId w:val="2"/>
              </w:numPr>
              <w:spacing w:line="288" w:lineRule="auto"/>
              <w:jc w:val="both"/>
              <w:rPr>
                <w:rFonts w:ascii="Calibri" w:eastAsia="Calibri" w:hAnsi="Calibri" w:cs="Arial"/>
                <w:iCs/>
                <w:kern w:val="0"/>
                <w:sz w:val="24"/>
                <w:szCs w:val="24"/>
                <w:lang w:eastAsia="el-GR"/>
                <w14:ligatures w14:val="none"/>
              </w:rPr>
            </w:pPr>
            <w:r w:rsidRPr="00094FE1">
              <w:rPr>
                <w:rFonts w:ascii="Calibri" w:eastAsia="Calibri" w:hAnsi="Calibri" w:cs="Arial"/>
                <w:iCs/>
                <w:kern w:val="0"/>
                <w:sz w:val="24"/>
                <w:szCs w:val="24"/>
                <w:lang w:eastAsia="el-GR"/>
                <w14:ligatures w14:val="none"/>
              </w:rPr>
              <w:t>στην διατήρηση/δημιουργία θέσεων εργασίας (ανάγκη ΘΣ3/3)</w:t>
            </w:r>
          </w:p>
          <w:p w14:paraId="359E0A81" w14:textId="77777777" w:rsidR="007A5897" w:rsidRDefault="007A5897" w:rsidP="007A5897">
            <w:pPr>
              <w:pStyle w:val="a6"/>
              <w:numPr>
                <w:ilvl w:val="0"/>
                <w:numId w:val="2"/>
              </w:numPr>
              <w:spacing w:line="288" w:lineRule="auto"/>
              <w:jc w:val="both"/>
              <w:rPr>
                <w:rFonts w:ascii="Calibri" w:eastAsia="Calibri" w:hAnsi="Calibri" w:cs="Arial"/>
                <w:iCs/>
                <w:kern w:val="0"/>
                <w:sz w:val="24"/>
                <w:szCs w:val="24"/>
                <w:lang w:eastAsia="el-GR"/>
                <w14:ligatures w14:val="none"/>
              </w:rPr>
            </w:pPr>
            <w:r w:rsidRPr="00094FE1">
              <w:rPr>
                <w:rFonts w:ascii="Calibri" w:eastAsia="Calibri" w:hAnsi="Calibri" w:cs="Arial"/>
                <w:iCs/>
                <w:kern w:val="0"/>
                <w:sz w:val="24"/>
                <w:szCs w:val="24"/>
                <w:lang w:eastAsia="el-GR"/>
                <w14:ligatures w14:val="none"/>
              </w:rPr>
              <w:t>στην υποστήριξη της κοινωνικής και συλλογικής επιχειρηματικότητας (ανάγκη ΘΣ3/1)</w:t>
            </w:r>
          </w:p>
          <w:p w14:paraId="0B05D101" w14:textId="77777777" w:rsidR="007A5897" w:rsidRPr="00094FE1" w:rsidRDefault="007A5897" w:rsidP="007A5897">
            <w:pPr>
              <w:pStyle w:val="a6"/>
              <w:numPr>
                <w:ilvl w:val="0"/>
                <w:numId w:val="2"/>
              </w:numPr>
              <w:spacing w:line="288" w:lineRule="auto"/>
              <w:jc w:val="both"/>
              <w:rPr>
                <w:rFonts w:ascii="Calibri" w:eastAsia="Calibri" w:hAnsi="Calibri" w:cs="Arial"/>
                <w:iCs/>
                <w:kern w:val="0"/>
                <w:sz w:val="24"/>
                <w:szCs w:val="24"/>
                <w:lang w:eastAsia="el-GR"/>
                <w14:ligatures w14:val="none"/>
              </w:rPr>
            </w:pPr>
            <w:r w:rsidRPr="00094FE1">
              <w:rPr>
                <w:rFonts w:ascii="Calibri" w:eastAsia="Calibri" w:hAnsi="Calibri" w:cs="Arial"/>
                <w:iCs/>
                <w:kern w:val="0"/>
                <w:sz w:val="24"/>
                <w:szCs w:val="24"/>
                <w:lang w:eastAsia="el-GR"/>
                <w14:ligatures w14:val="none"/>
              </w:rPr>
              <w:t>στην υποστήριξη της επιχειρηματικότητας στην ορεινή ζώνη και ιδιαίτερα της νεανικής επιχειρηματικότητας και εργασίας στην ορεινή ζώνη (ανάγκη ΘΣ2/5)</w:t>
            </w:r>
          </w:p>
          <w:p w14:paraId="792FDA8B" w14:textId="77777777" w:rsidR="007A5897" w:rsidRPr="00F17806" w:rsidRDefault="007A5897" w:rsidP="00244FCF">
            <w:pPr>
              <w:spacing w:line="288" w:lineRule="auto"/>
              <w:jc w:val="both"/>
              <w:rPr>
                <w:rFonts w:ascii="Calibri" w:eastAsia="Calibri" w:hAnsi="Calibri" w:cs="Arial"/>
                <w:iCs/>
                <w:kern w:val="0"/>
                <w:sz w:val="24"/>
                <w:szCs w:val="24"/>
                <w:lang w:eastAsia="el-GR"/>
                <w14:ligatures w14:val="none"/>
              </w:rPr>
            </w:pPr>
            <w:r w:rsidRPr="00F17806">
              <w:rPr>
                <w:rFonts w:ascii="Calibri" w:eastAsia="Calibri" w:hAnsi="Calibri" w:cs="Arial"/>
                <w:iCs/>
                <w:kern w:val="0"/>
                <w:sz w:val="24"/>
                <w:szCs w:val="24"/>
                <w:lang w:eastAsia="el-GR"/>
                <w14:ligatures w14:val="none"/>
              </w:rPr>
              <w:t>Οι επιλέξιμες πράξεις πρέπει να ικανοποιούν τουλάχιστον τ</w:t>
            </w:r>
            <w:r>
              <w:rPr>
                <w:rFonts w:ascii="Calibri" w:eastAsia="Calibri" w:hAnsi="Calibri" w:cs="Arial"/>
                <w:iCs/>
                <w:kern w:val="0"/>
                <w:sz w:val="24"/>
                <w:szCs w:val="24"/>
                <w:lang w:eastAsia="el-GR"/>
                <w14:ligatures w14:val="none"/>
              </w:rPr>
              <w:t xml:space="preserve">ρεις </w:t>
            </w:r>
            <w:r w:rsidRPr="00F17806">
              <w:rPr>
                <w:rFonts w:ascii="Calibri" w:eastAsia="Calibri" w:hAnsi="Calibri" w:cs="Arial"/>
                <w:iCs/>
                <w:kern w:val="0"/>
                <w:sz w:val="24"/>
                <w:szCs w:val="24"/>
                <w:lang w:eastAsia="el-GR"/>
                <w14:ligatures w14:val="none"/>
              </w:rPr>
              <w:t>από τους προαναφερόμενους στόχους.</w:t>
            </w:r>
          </w:p>
          <w:p w14:paraId="3BDFF5C4" w14:textId="77777777" w:rsidR="007A5897" w:rsidRPr="00F17806" w:rsidRDefault="007A5897" w:rsidP="00244FCF">
            <w:pPr>
              <w:spacing w:line="288" w:lineRule="auto"/>
              <w:jc w:val="both"/>
              <w:rPr>
                <w:rFonts w:ascii="Calibri" w:eastAsia="Calibri" w:hAnsi="Calibri" w:cs="Arial"/>
                <w:iCs/>
                <w:kern w:val="0"/>
                <w:sz w:val="24"/>
                <w:szCs w:val="24"/>
                <w:lang w:eastAsia="el-GR"/>
                <w14:ligatures w14:val="none"/>
              </w:rPr>
            </w:pPr>
            <w:r w:rsidRPr="00F17806">
              <w:rPr>
                <w:rFonts w:ascii="Calibri" w:eastAsia="Calibri" w:hAnsi="Calibri" w:cs="Arial"/>
                <w:iCs/>
                <w:kern w:val="0"/>
                <w:sz w:val="24"/>
                <w:szCs w:val="24"/>
                <w:lang w:eastAsia="el-GR"/>
                <w14:ligatures w14:val="none"/>
              </w:rPr>
              <w:t xml:space="preserve">Η </w:t>
            </w:r>
            <w:proofErr w:type="spellStart"/>
            <w:r w:rsidRPr="00F17806">
              <w:rPr>
                <w:rFonts w:ascii="Calibri" w:eastAsia="Calibri" w:hAnsi="Calibri" w:cs="Arial"/>
                <w:iCs/>
                <w:kern w:val="0"/>
                <w:sz w:val="24"/>
                <w:szCs w:val="24"/>
                <w:lang w:eastAsia="el-GR"/>
                <w14:ligatures w14:val="none"/>
              </w:rPr>
              <w:t>υπο</w:t>
            </w:r>
            <w:proofErr w:type="spellEnd"/>
            <w:r w:rsidRPr="00F17806">
              <w:rPr>
                <w:rFonts w:ascii="Calibri" w:eastAsia="Calibri" w:hAnsi="Calibri" w:cs="Arial"/>
                <w:iCs/>
                <w:kern w:val="0"/>
                <w:sz w:val="24"/>
                <w:szCs w:val="24"/>
                <w:lang w:eastAsia="el-GR"/>
                <w14:ligatures w14:val="none"/>
              </w:rPr>
              <w:t>-παρέμβαση υπάγεται στον Στρατηγικό Αναπτυξιακό Στόχο 1 (Σ.Α.Σ.1) «Βελτίωση της ανταγωνιστικότητας και ανθεκτικότητας του Τοπικού Παραγωγικού Συστήματος», στην ενότητα «</w:t>
            </w:r>
            <w:proofErr w:type="spellStart"/>
            <w:r w:rsidRPr="00F17806">
              <w:rPr>
                <w:rFonts w:ascii="Calibri" w:eastAsia="Calibri" w:hAnsi="Calibri" w:cs="Arial"/>
                <w:iCs/>
                <w:kern w:val="0"/>
                <w:sz w:val="24"/>
                <w:szCs w:val="24"/>
                <w:lang w:eastAsia="el-GR"/>
                <w14:ligatures w14:val="none"/>
              </w:rPr>
              <w:t>Αγροδιατροφή</w:t>
            </w:r>
            <w:proofErr w:type="spellEnd"/>
            <w:r w:rsidRPr="00F17806">
              <w:rPr>
                <w:rFonts w:ascii="Calibri" w:eastAsia="Calibri" w:hAnsi="Calibri" w:cs="Arial"/>
                <w:iCs/>
                <w:kern w:val="0"/>
                <w:sz w:val="24"/>
                <w:szCs w:val="24"/>
                <w:lang w:eastAsia="el-GR"/>
                <w14:ligatures w14:val="none"/>
              </w:rPr>
              <w:t>» και ικανοποιεί τους παρακάτω Ειδικούς Στόχους (Ε.Σ.) της Τοπικής Στρατηγικής:</w:t>
            </w:r>
          </w:p>
          <w:p w14:paraId="19E43001" w14:textId="77777777" w:rsidR="007A5897" w:rsidRDefault="007A5897" w:rsidP="007A5897">
            <w:pPr>
              <w:pStyle w:val="a6"/>
              <w:numPr>
                <w:ilvl w:val="0"/>
                <w:numId w:val="3"/>
              </w:numPr>
              <w:spacing w:line="288" w:lineRule="auto"/>
              <w:jc w:val="both"/>
              <w:rPr>
                <w:rFonts w:ascii="Calibri" w:eastAsia="Calibri" w:hAnsi="Calibri" w:cs="Arial"/>
                <w:iCs/>
                <w:kern w:val="0"/>
                <w:sz w:val="24"/>
                <w:szCs w:val="24"/>
                <w:lang w:eastAsia="el-GR"/>
                <w14:ligatures w14:val="none"/>
              </w:rPr>
            </w:pPr>
            <w:r w:rsidRPr="00BC2F20">
              <w:rPr>
                <w:rFonts w:ascii="Calibri" w:eastAsia="Calibri" w:hAnsi="Calibri" w:cs="Arial"/>
                <w:iCs/>
                <w:kern w:val="0"/>
                <w:sz w:val="24"/>
                <w:szCs w:val="24"/>
                <w:lang w:eastAsia="el-GR"/>
                <w14:ligatures w14:val="none"/>
              </w:rPr>
              <w:t>Ε.Σ.1: Αύξηση της προστιθέμενης αξίας των τοπικών αγροτικών προϊόντων, με έμφαση στα προϊόντα αιχμής της περιοχής παρέμβασης</w:t>
            </w:r>
          </w:p>
          <w:p w14:paraId="62125AFF" w14:textId="77777777" w:rsidR="007A5897" w:rsidRDefault="007A5897" w:rsidP="007A5897">
            <w:pPr>
              <w:pStyle w:val="a6"/>
              <w:numPr>
                <w:ilvl w:val="0"/>
                <w:numId w:val="3"/>
              </w:numPr>
              <w:spacing w:line="288" w:lineRule="auto"/>
              <w:jc w:val="both"/>
              <w:rPr>
                <w:rFonts w:ascii="Calibri" w:eastAsia="Calibri" w:hAnsi="Calibri" w:cs="Arial"/>
                <w:iCs/>
                <w:kern w:val="0"/>
                <w:sz w:val="24"/>
                <w:szCs w:val="24"/>
                <w:lang w:eastAsia="el-GR"/>
                <w14:ligatures w14:val="none"/>
              </w:rPr>
            </w:pPr>
            <w:r w:rsidRPr="00BC2F20">
              <w:rPr>
                <w:rFonts w:ascii="Calibri" w:eastAsia="Calibri" w:hAnsi="Calibri" w:cs="Arial"/>
                <w:iCs/>
                <w:kern w:val="0"/>
                <w:sz w:val="24"/>
                <w:szCs w:val="24"/>
                <w:lang w:eastAsia="el-GR"/>
                <w14:ligatures w14:val="none"/>
              </w:rPr>
              <w:t>Ε.Σ.3: Βελτίωση της περιβαλλοντικής συνείδησης και των περιβαλλοντικών πρακτικών των επιχειρήσεων, αξιοποιώντας και την κυκλική οικονομία</w:t>
            </w:r>
          </w:p>
          <w:p w14:paraId="7539D129" w14:textId="77777777" w:rsidR="007A5897" w:rsidRDefault="007A5897" w:rsidP="007A5897">
            <w:pPr>
              <w:pStyle w:val="a6"/>
              <w:numPr>
                <w:ilvl w:val="0"/>
                <w:numId w:val="3"/>
              </w:numPr>
              <w:spacing w:line="288" w:lineRule="auto"/>
              <w:jc w:val="both"/>
              <w:rPr>
                <w:rFonts w:ascii="Calibri" w:eastAsia="Calibri" w:hAnsi="Calibri" w:cs="Arial"/>
                <w:iCs/>
                <w:kern w:val="0"/>
                <w:sz w:val="24"/>
                <w:szCs w:val="24"/>
                <w:lang w:eastAsia="el-GR"/>
                <w14:ligatures w14:val="none"/>
              </w:rPr>
            </w:pPr>
            <w:r w:rsidRPr="00BC2F20">
              <w:rPr>
                <w:rFonts w:ascii="Calibri" w:eastAsia="Calibri" w:hAnsi="Calibri" w:cs="Arial"/>
                <w:iCs/>
                <w:kern w:val="0"/>
                <w:sz w:val="24"/>
                <w:szCs w:val="24"/>
                <w:lang w:eastAsia="el-GR"/>
                <w14:ligatures w14:val="none"/>
              </w:rPr>
              <w:lastRenderedPageBreak/>
              <w:t>Ε.Σ.6: Στήριξη του δευτερογενούς και τριτογενούς τομέα παραγωγής, για την βελτίωση της ανταγωνιστικότητάς του και την διατήρηση/δημιουργία θέσεων εργασίας</w:t>
            </w:r>
          </w:p>
          <w:p w14:paraId="4619FAA5" w14:textId="77777777" w:rsidR="007A5897" w:rsidRDefault="007A5897" w:rsidP="007A5897">
            <w:pPr>
              <w:pStyle w:val="a6"/>
              <w:numPr>
                <w:ilvl w:val="0"/>
                <w:numId w:val="3"/>
              </w:numPr>
              <w:spacing w:line="288" w:lineRule="auto"/>
              <w:jc w:val="both"/>
              <w:rPr>
                <w:rFonts w:ascii="Calibri" w:eastAsia="Calibri" w:hAnsi="Calibri" w:cs="Arial"/>
                <w:iCs/>
                <w:kern w:val="0"/>
                <w:sz w:val="24"/>
                <w:szCs w:val="24"/>
                <w:lang w:eastAsia="el-GR"/>
                <w14:ligatures w14:val="none"/>
              </w:rPr>
            </w:pPr>
            <w:r w:rsidRPr="00BC2F20">
              <w:rPr>
                <w:rFonts w:ascii="Calibri" w:eastAsia="Calibri" w:hAnsi="Calibri" w:cs="Arial"/>
                <w:iCs/>
                <w:kern w:val="0"/>
                <w:sz w:val="24"/>
                <w:szCs w:val="24"/>
                <w:lang w:eastAsia="el-GR"/>
                <w14:ligatures w14:val="none"/>
              </w:rPr>
              <w:t>Ε.Σ.8: Ενσωμάτωση καινοτομίας στην παραγωγική διαδικασία</w:t>
            </w:r>
          </w:p>
          <w:p w14:paraId="6DB16361" w14:textId="77777777" w:rsidR="007A5897" w:rsidRDefault="007A5897" w:rsidP="007A5897">
            <w:pPr>
              <w:pStyle w:val="a6"/>
              <w:numPr>
                <w:ilvl w:val="0"/>
                <w:numId w:val="3"/>
              </w:numPr>
              <w:spacing w:line="288" w:lineRule="auto"/>
              <w:jc w:val="both"/>
              <w:rPr>
                <w:rFonts w:ascii="Calibri" w:eastAsia="Calibri" w:hAnsi="Calibri" w:cs="Arial"/>
                <w:iCs/>
                <w:kern w:val="0"/>
                <w:sz w:val="24"/>
                <w:szCs w:val="24"/>
                <w:lang w:eastAsia="el-GR"/>
                <w14:ligatures w14:val="none"/>
              </w:rPr>
            </w:pPr>
            <w:r w:rsidRPr="00BC2F20">
              <w:rPr>
                <w:rFonts w:ascii="Calibri" w:eastAsia="Calibri" w:hAnsi="Calibri" w:cs="Arial"/>
                <w:iCs/>
                <w:kern w:val="0"/>
                <w:sz w:val="24"/>
                <w:szCs w:val="24"/>
                <w:lang w:eastAsia="el-GR"/>
                <w14:ligatures w14:val="none"/>
              </w:rPr>
              <w:t>Ε.Σ.11: Διασύνδεση του αγροτικού με τον τουριστικό τομέα και ανάδειξη της τοπικής γαστρονομίας</w:t>
            </w:r>
          </w:p>
          <w:p w14:paraId="493E7F77" w14:textId="77777777" w:rsidR="007A5897" w:rsidRDefault="007A5897" w:rsidP="007A5897">
            <w:pPr>
              <w:pStyle w:val="a6"/>
              <w:numPr>
                <w:ilvl w:val="0"/>
                <w:numId w:val="3"/>
              </w:numPr>
              <w:spacing w:line="288" w:lineRule="auto"/>
              <w:jc w:val="both"/>
              <w:rPr>
                <w:rFonts w:ascii="Calibri" w:eastAsia="Calibri" w:hAnsi="Calibri" w:cs="Arial"/>
                <w:iCs/>
                <w:kern w:val="0"/>
                <w:sz w:val="24"/>
                <w:szCs w:val="24"/>
                <w:lang w:eastAsia="el-GR"/>
                <w14:ligatures w14:val="none"/>
              </w:rPr>
            </w:pPr>
            <w:r w:rsidRPr="00BC2F20">
              <w:rPr>
                <w:rFonts w:ascii="Calibri" w:eastAsia="Calibri" w:hAnsi="Calibri" w:cs="Arial"/>
                <w:iCs/>
                <w:kern w:val="0"/>
                <w:sz w:val="24"/>
                <w:szCs w:val="24"/>
                <w:lang w:eastAsia="el-GR"/>
                <w14:ligatures w14:val="none"/>
              </w:rPr>
              <w:t>Ε.Σ.12: Ψηφιακή αναβάθμιση και εκσυγχρονισμός των επιχειρήσεων του Τοπικού Παραγωγικού Συστήματος</w:t>
            </w:r>
          </w:p>
          <w:p w14:paraId="7DACE28D" w14:textId="77777777" w:rsidR="007A5897" w:rsidRDefault="007A5897" w:rsidP="007A5897">
            <w:pPr>
              <w:pStyle w:val="a6"/>
              <w:numPr>
                <w:ilvl w:val="0"/>
                <w:numId w:val="3"/>
              </w:numPr>
              <w:spacing w:line="288" w:lineRule="auto"/>
              <w:jc w:val="both"/>
              <w:rPr>
                <w:rFonts w:ascii="Calibri" w:eastAsia="Calibri" w:hAnsi="Calibri" w:cs="Arial"/>
                <w:iCs/>
                <w:kern w:val="0"/>
                <w:sz w:val="24"/>
                <w:szCs w:val="24"/>
                <w:lang w:eastAsia="el-GR"/>
                <w14:ligatures w14:val="none"/>
              </w:rPr>
            </w:pPr>
            <w:r w:rsidRPr="00BC2F20">
              <w:rPr>
                <w:rFonts w:ascii="Calibri" w:eastAsia="Calibri" w:hAnsi="Calibri" w:cs="Arial"/>
                <w:iCs/>
                <w:kern w:val="0"/>
                <w:sz w:val="24"/>
                <w:szCs w:val="24"/>
                <w:lang w:eastAsia="el-GR"/>
                <w14:ligatures w14:val="none"/>
              </w:rPr>
              <w:t>Ε.Σ.14:  Στήριξη της κοινωνικής και συλλογικής επιχειρηματικότητας, καθώς και της επιχειρηματικότητας στον κλάδο των κοινωνικών υπηρεσιών</w:t>
            </w:r>
          </w:p>
          <w:p w14:paraId="6C7C31C2" w14:textId="77777777" w:rsidR="007A5897" w:rsidRPr="00BC2F20" w:rsidRDefault="007A5897" w:rsidP="007A5897">
            <w:pPr>
              <w:pStyle w:val="a6"/>
              <w:numPr>
                <w:ilvl w:val="0"/>
                <w:numId w:val="3"/>
              </w:numPr>
              <w:spacing w:line="288" w:lineRule="auto"/>
              <w:jc w:val="both"/>
              <w:rPr>
                <w:rFonts w:ascii="Calibri" w:eastAsia="Calibri" w:hAnsi="Calibri" w:cs="Arial"/>
                <w:iCs/>
                <w:kern w:val="0"/>
                <w:sz w:val="24"/>
                <w:szCs w:val="24"/>
                <w:lang w:eastAsia="el-GR"/>
                <w14:ligatures w14:val="none"/>
              </w:rPr>
            </w:pPr>
            <w:r w:rsidRPr="00BC2F20">
              <w:rPr>
                <w:rFonts w:ascii="Calibri" w:eastAsia="Calibri" w:hAnsi="Calibri" w:cs="Arial"/>
                <w:iCs/>
                <w:kern w:val="0"/>
                <w:sz w:val="24"/>
                <w:szCs w:val="24"/>
                <w:lang w:eastAsia="el-GR"/>
                <w14:ligatures w14:val="none"/>
              </w:rPr>
              <w:t>Ε.Σ.16: Στήριξη της επιχειρηματικότητας στην ορεινή ζώνη και ιδιαίτερα της νεανικής επιχειρηματικότητας.</w:t>
            </w:r>
          </w:p>
          <w:p w14:paraId="738DC719" w14:textId="77777777" w:rsidR="007A5897" w:rsidRPr="00F17806" w:rsidRDefault="007A5897" w:rsidP="00244FCF">
            <w:pPr>
              <w:spacing w:line="288" w:lineRule="auto"/>
              <w:jc w:val="both"/>
              <w:rPr>
                <w:rFonts w:ascii="Calibri" w:eastAsia="Calibri" w:hAnsi="Calibri" w:cs="Arial"/>
                <w:iCs/>
                <w:kern w:val="0"/>
                <w:sz w:val="24"/>
                <w:szCs w:val="24"/>
                <w:lang w:eastAsia="el-GR"/>
                <w14:ligatures w14:val="none"/>
              </w:rPr>
            </w:pPr>
            <w:r w:rsidRPr="00F17806">
              <w:rPr>
                <w:rFonts w:ascii="Calibri" w:eastAsia="Calibri" w:hAnsi="Calibri" w:cs="Arial"/>
                <w:iCs/>
                <w:kern w:val="0"/>
                <w:sz w:val="24"/>
                <w:szCs w:val="24"/>
                <w:lang w:eastAsia="el-GR"/>
                <w14:ligatures w14:val="none"/>
              </w:rPr>
              <w:t xml:space="preserve">Για την ικανοποίηση των Ειδικών Στόχων τίθενται υποχρεωτικοί και </w:t>
            </w:r>
            <w:proofErr w:type="spellStart"/>
            <w:r w:rsidRPr="00F17806">
              <w:rPr>
                <w:rFonts w:ascii="Calibri" w:eastAsia="Calibri" w:hAnsi="Calibri" w:cs="Arial"/>
                <w:iCs/>
                <w:kern w:val="0"/>
                <w:sz w:val="24"/>
                <w:szCs w:val="24"/>
                <w:lang w:eastAsia="el-GR"/>
                <w14:ligatures w14:val="none"/>
              </w:rPr>
              <w:t>μοριοδοτούμενοι</w:t>
            </w:r>
            <w:proofErr w:type="spellEnd"/>
            <w:r w:rsidRPr="00F17806">
              <w:rPr>
                <w:rFonts w:ascii="Calibri" w:eastAsia="Calibri" w:hAnsi="Calibri" w:cs="Arial"/>
                <w:iCs/>
                <w:kern w:val="0"/>
                <w:sz w:val="24"/>
                <w:szCs w:val="24"/>
                <w:lang w:eastAsia="el-GR"/>
                <w14:ligatures w14:val="none"/>
              </w:rPr>
              <w:t xml:space="preserve"> ειδικοί όροι εφαρμογής της </w:t>
            </w:r>
            <w:proofErr w:type="spellStart"/>
            <w:r w:rsidRPr="00F17806">
              <w:rPr>
                <w:rFonts w:ascii="Calibri" w:eastAsia="Calibri" w:hAnsi="Calibri" w:cs="Arial"/>
                <w:iCs/>
                <w:kern w:val="0"/>
                <w:sz w:val="24"/>
                <w:szCs w:val="24"/>
                <w:lang w:eastAsia="el-GR"/>
                <w14:ligatures w14:val="none"/>
              </w:rPr>
              <w:t>υπο</w:t>
            </w:r>
            <w:proofErr w:type="spellEnd"/>
            <w:r w:rsidRPr="00F17806">
              <w:rPr>
                <w:rFonts w:ascii="Calibri" w:eastAsia="Calibri" w:hAnsi="Calibri" w:cs="Arial"/>
                <w:iCs/>
                <w:kern w:val="0"/>
                <w:sz w:val="24"/>
                <w:szCs w:val="24"/>
                <w:lang w:eastAsia="el-GR"/>
                <w14:ligatures w14:val="none"/>
              </w:rPr>
              <w:t xml:space="preserve">-παρέμβασης, οι οποίοι αναλύονται στο πεδίο «Ειδικοί όροι εφαρμογής </w:t>
            </w:r>
            <w:proofErr w:type="spellStart"/>
            <w:r w:rsidRPr="00F17806">
              <w:rPr>
                <w:rFonts w:ascii="Calibri" w:eastAsia="Calibri" w:hAnsi="Calibri" w:cs="Arial"/>
                <w:iCs/>
                <w:kern w:val="0"/>
                <w:sz w:val="24"/>
                <w:szCs w:val="24"/>
                <w:lang w:eastAsia="el-GR"/>
                <w14:ligatures w14:val="none"/>
              </w:rPr>
              <w:t>Υπο</w:t>
            </w:r>
            <w:proofErr w:type="spellEnd"/>
            <w:r w:rsidRPr="00F17806">
              <w:rPr>
                <w:rFonts w:ascii="Calibri" w:eastAsia="Calibri" w:hAnsi="Calibri" w:cs="Arial"/>
                <w:iCs/>
                <w:kern w:val="0"/>
                <w:sz w:val="24"/>
                <w:szCs w:val="24"/>
                <w:lang w:eastAsia="el-GR"/>
                <w14:ligatures w14:val="none"/>
              </w:rPr>
              <w:t>-παρέμβασης» του παρόντος τεχνικού δελτίου.</w:t>
            </w:r>
          </w:p>
          <w:p w14:paraId="211C1261" w14:textId="77777777" w:rsidR="007A5897" w:rsidRPr="00F17806" w:rsidRDefault="007A5897" w:rsidP="00244FCF">
            <w:pPr>
              <w:spacing w:line="288" w:lineRule="auto"/>
              <w:jc w:val="both"/>
              <w:rPr>
                <w:rFonts w:ascii="Calibri" w:eastAsia="Calibri" w:hAnsi="Calibri" w:cs="Arial"/>
                <w:iCs/>
                <w:kern w:val="0"/>
                <w:sz w:val="24"/>
                <w:szCs w:val="24"/>
                <w:lang w:eastAsia="el-GR"/>
                <w14:ligatures w14:val="none"/>
              </w:rPr>
            </w:pPr>
            <w:r w:rsidRPr="00F17806">
              <w:rPr>
                <w:rFonts w:ascii="Calibri" w:eastAsia="Calibri" w:hAnsi="Calibri" w:cs="Arial"/>
                <w:iCs/>
                <w:kern w:val="0"/>
                <w:sz w:val="24"/>
                <w:szCs w:val="24"/>
                <w:lang w:eastAsia="el-GR"/>
                <w14:ligatures w14:val="none"/>
              </w:rPr>
              <w:t xml:space="preserve">Η </w:t>
            </w:r>
            <w:proofErr w:type="spellStart"/>
            <w:r w:rsidRPr="00F17806">
              <w:rPr>
                <w:rFonts w:ascii="Calibri" w:eastAsia="Calibri" w:hAnsi="Calibri" w:cs="Arial"/>
                <w:iCs/>
                <w:kern w:val="0"/>
                <w:sz w:val="24"/>
                <w:szCs w:val="24"/>
                <w:lang w:eastAsia="el-GR"/>
                <w14:ligatures w14:val="none"/>
              </w:rPr>
              <w:t>υπο</w:t>
            </w:r>
            <w:proofErr w:type="spellEnd"/>
            <w:r w:rsidRPr="00F17806">
              <w:rPr>
                <w:rFonts w:ascii="Calibri" w:eastAsia="Calibri" w:hAnsi="Calibri" w:cs="Arial"/>
                <w:iCs/>
                <w:kern w:val="0"/>
                <w:sz w:val="24"/>
                <w:szCs w:val="24"/>
                <w:lang w:eastAsia="el-GR"/>
                <w14:ligatures w14:val="none"/>
              </w:rPr>
              <w:t>-παρέμβαση υπόκειται στο ακόλουθο θεσμικό/κανονιστικό πλαίσιο:</w:t>
            </w:r>
          </w:p>
          <w:p w14:paraId="4CF9D64C" w14:textId="77777777" w:rsidR="007A5897" w:rsidRPr="00F17806" w:rsidRDefault="007A5897" w:rsidP="00244FCF">
            <w:pPr>
              <w:spacing w:line="288" w:lineRule="auto"/>
              <w:jc w:val="both"/>
              <w:rPr>
                <w:rFonts w:ascii="Calibri" w:eastAsia="Calibri" w:hAnsi="Calibri" w:cs="Arial"/>
                <w:iCs/>
                <w:kern w:val="0"/>
                <w:sz w:val="24"/>
                <w:szCs w:val="24"/>
                <w:lang w:eastAsia="el-GR"/>
                <w14:ligatures w14:val="none"/>
              </w:rPr>
            </w:pPr>
            <w:r w:rsidRPr="00F17806">
              <w:rPr>
                <w:rFonts w:ascii="Calibri" w:eastAsia="Calibri" w:hAnsi="Calibri" w:cs="Arial"/>
                <w:iCs/>
                <w:kern w:val="0"/>
                <w:sz w:val="24"/>
                <w:szCs w:val="24"/>
                <w:lang w:eastAsia="el-GR"/>
                <w14:ligatures w14:val="none"/>
              </w:rPr>
              <w:t>•</w:t>
            </w:r>
            <w:r w:rsidRPr="00F17806">
              <w:rPr>
                <w:rFonts w:ascii="Calibri" w:eastAsia="Calibri" w:hAnsi="Calibri" w:cs="Arial"/>
                <w:iCs/>
                <w:kern w:val="0"/>
                <w:sz w:val="24"/>
                <w:szCs w:val="24"/>
                <w:lang w:eastAsia="el-GR"/>
                <w14:ligatures w14:val="none"/>
              </w:rPr>
              <w:tab/>
              <w:t>Κανονιστική Βάση: ΚΑΝ (ΕΕ) 2021/2115, αρ.73</w:t>
            </w:r>
          </w:p>
          <w:p w14:paraId="279F1141" w14:textId="77777777" w:rsidR="007A5897" w:rsidRPr="00F17806" w:rsidRDefault="007A5897" w:rsidP="00244FCF">
            <w:pPr>
              <w:spacing w:line="288" w:lineRule="auto"/>
              <w:jc w:val="both"/>
              <w:rPr>
                <w:rFonts w:ascii="Calibri" w:eastAsia="Calibri" w:hAnsi="Calibri" w:cs="Arial"/>
                <w:iCs/>
                <w:kern w:val="0"/>
                <w:sz w:val="24"/>
                <w:szCs w:val="24"/>
                <w:lang w:eastAsia="el-GR"/>
                <w14:ligatures w14:val="none"/>
              </w:rPr>
            </w:pPr>
            <w:r w:rsidRPr="00F17806">
              <w:rPr>
                <w:rFonts w:ascii="Calibri" w:eastAsia="Calibri" w:hAnsi="Calibri" w:cs="Arial"/>
                <w:iCs/>
                <w:kern w:val="0"/>
                <w:sz w:val="24"/>
                <w:szCs w:val="24"/>
                <w:lang w:eastAsia="el-GR"/>
                <w14:ligatures w14:val="none"/>
              </w:rPr>
              <w:t>•</w:t>
            </w:r>
            <w:r w:rsidRPr="00F17806">
              <w:rPr>
                <w:rFonts w:ascii="Calibri" w:eastAsia="Calibri" w:hAnsi="Calibri" w:cs="Arial"/>
                <w:iCs/>
                <w:kern w:val="0"/>
                <w:sz w:val="24"/>
                <w:szCs w:val="24"/>
                <w:lang w:eastAsia="el-GR"/>
                <w14:ligatures w14:val="none"/>
              </w:rPr>
              <w:tab/>
              <w:t>Καθεστώς Ενίσχυσης: ΚΑΝ (ΕΕ) 2021/2115</w:t>
            </w:r>
          </w:p>
          <w:p w14:paraId="1C65B6D1" w14:textId="77777777" w:rsidR="007A5897" w:rsidRPr="00F17806" w:rsidRDefault="007A5897" w:rsidP="00244FCF">
            <w:pPr>
              <w:spacing w:line="288" w:lineRule="auto"/>
              <w:jc w:val="both"/>
              <w:rPr>
                <w:rFonts w:ascii="Calibri" w:eastAsia="Calibri" w:hAnsi="Calibri" w:cs="Arial"/>
                <w:iCs/>
                <w:kern w:val="0"/>
                <w:sz w:val="24"/>
                <w:szCs w:val="24"/>
                <w:lang w:eastAsia="el-GR"/>
                <w14:ligatures w14:val="none"/>
              </w:rPr>
            </w:pPr>
            <w:r w:rsidRPr="00F17806">
              <w:rPr>
                <w:rFonts w:ascii="Calibri" w:eastAsia="Calibri" w:hAnsi="Calibri" w:cs="Arial"/>
                <w:iCs/>
                <w:kern w:val="0"/>
                <w:sz w:val="24"/>
                <w:szCs w:val="24"/>
                <w:lang w:eastAsia="el-GR"/>
                <w14:ligatures w14:val="none"/>
              </w:rPr>
              <w:t>Το ποσοστό ενίσχυσης ανέρχεται σε 65%, ενώ ο μέγιστος συνολικός προϋπολογισμός ανά πράξη δύναται να ανέλθει έως 400.000€.</w:t>
            </w:r>
          </w:p>
          <w:p w14:paraId="05233F5B" w14:textId="77777777" w:rsidR="007A5897" w:rsidRPr="00854F02" w:rsidRDefault="007A5897" w:rsidP="00244FCF">
            <w:pPr>
              <w:spacing w:line="288" w:lineRule="auto"/>
              <w:jc w:val="both"/>
              <w:rPr>
                <w:rFonts w:ascii="Calibri" w:eastAsia="Calibri" w:hAnsi="Calibri" w:cs="Arial"/>
                <w:iCs/>
                <w:kern w:val="0"/>
                <w:sz w:val="24"/>
                <w:szCs w:val="24"/>
                <w:lang w:eastAsia="el-GR"/>
                <w14:ligatures w14:val="none"/>
              </w:rPr>
            </w:pPr>
            <w:r w:rsidRPr="00F17806">
              <w:rPr>
                <w:rFonts w:ascii="Calibri" w:eastAsia="Calibri" w:hAnsi="Calibri" w:cs="Arial"/>
                <w:iCs/>
                <w:kern w:val="0"/>
                <w:sz w:val="24"/>
                <w:szCs w:val="24"/>
                <w:lang w:eastAsia="el-GR"/>
                <w14:ligatures w14:val="none"/>
              </w:rPr>
              <w:t xml:space="preserve">Από την παρούσα </w:t>
            </w:r>
            <w:proofErr w:type="spellStart"/>
            <w:r w:rsidRPr="00F17806">
              <w:rPr>
                <w:rFonts w:ascii="Calibri" w:eastAsia="Calibri" w:hAnsi="Calibri" w:cs="Arial"/>
                <w:iCs/>
                <w:kern w:val="0"/>
                <w:sz w:val="24"/>
                <w:szCs w:val="24"/>
                <w:lang w:eastAsia="el-GR"/>
                <w14:ligatures w14:val="none"/>
              </w:rPr>
              <w:t>υπο</w:t>
            </w:r>
            <w:proofErr w:type="spellEnd"/>
            <w:r w:rsidRPr="00F17806">
              <w:rPr>
                <w:rFonts w:ascii="Calibri" w:eastAsia="Calibri" w:hAnsi="Calibri" w:cs="Arial"/>
                <w:iCs/>
                <w:kern w:val="0"/>
                <w:sz w:val="24"/>
                <w:szCs w:val="24"/>
                <w:lang w:eastAsia="el-GR"/>
                <w14:ligatures w14:val="none"/>
              </w:rPr>
              <w:t>-παρέμβαση αποκλείονται οι δικαιούχοι των παρεμβάσεων τομεακών προγραμμάτων που χρηματοδοτούνται από το ΕΓΤΕ.</w:t>
            </w:r>
          </w:p>
        </w:tc>
      </w:tr>
      <w:tr w:rsidR="007A5897" w:rsidRPr="00854F02" w14:paraId="339B403F" w14:textId="77777777" w:rsidTr="00583AF3">
        <w:tc>
          <w:tcPr>
            <w:tcW w:w="11199" w:type="dxa"/>
            <w:gridSpan w:val="3"/>
          </w:tcPr>
          <w:p w14:paraId="68FFACF6" w14:textId="77777777" w:rsidR="007A5897" w:rsidRPr="00854F02" w:rsidRDefault="007A5897" w:rsidP="00244FCF">
            <w:pPr>
              <w:spacing w:after="120" w:line="288" w:lineRule="auto"/>
              <w:jc w:val="center"/>
              <w:rPr>
                <w:rFonts w:ascii="Calibri" w:eastAsia="Times New Roman" w:hAnsi="Calibri" w:cs="Arial"/>
                <w:kern w:val="0"/>
                <w:sz w:val="24"/>
                <w:szCs w:val="24"/>
                <w:lang w:eastAsia="el-GR"/>
                <w14:ligatures w14:val="none"/>
              </w:rPr>
            </w:pPr>
            <w:r w:rsidRPr="00854F02">
              <w:rPr>
                <w:rFonts w:ascii="Calibri" w:eastAsia="Times New Roman" w:hAnsi="Calibri" w:cs="Arial"/>
                <w:kern w:val="0"/>
                <w:sz w:val="24"/>
                <w:szCs w:val="24"/>
                <w:lang w:eastAsia="el-GR"/>
                <w14:ligatures w14:val="none"/>
              </w:rPr>
              <w:lastRenderedPageBreak/>
              <w:t>Χρηματοδοτικά στοιχεία</w:t>
            </w:r>
          </w:p>
        </w:tc>
      </w:tr>
      <w:tr w:rsidR="007A5897" w:rsidRPr="00854F02" w14:paraId="06C426EC" w14:textId="77777777" w:rsidTr="00583AF3">
        <w:trPr>
          <w:trHeight w:val="435"/>
        </w:trPr>
        <w:tc>
          <w:tcPr>
            <w:tcW w:w="4537" w:type="dxa"/>
            <w:gridSpan w:val="2"/>
          </w:tcPr>
          <w:p w14:paraId="65FC736C" w14:textId="77777777" w:rsidR="007A5897" w:rsidRPr="00854F02" w:rsidRDefault="007A5897" w:rsidP="00244FCF">
            <w:pPr>
              <w:spacing w:after="120" w:line="288" w:lineRule="auto"/>
              <w:jc w:val="both"/>
              <w:rPr>
                <w:rFonts w:ascii="Calibri" w:eastAsia="Times New Roman" w:hAnsi="Calibri" w:cs="Arial"/>
                <w:kern w:val="0"/>
                <w:sz w:val="24"/>
                <w:szCs w:val="24"/>
                <w:lang w:eastAsia="el-GR"/>
                <w14:ligatures w14:val="none"/>
              </w:rPr>
            </w:pPr>
          </w:p>
        </w:tc>
        <w:tc>
          <w:tcPr>
            <w:tcW w:w="6662" w:type="dxa"/>
          </w:tcPr>
          <w:p w14:paraId="20E4DB77" w14:textId="77777777" w:rsidR="007A5897" w:rsidRPr="00854F02" w:rsidRDefault="007A5897" w:rsidP="00244FCF">
            <w:pPr>
              <w:spacing w:after="120" w:line="288" w:lineRule="auto"/>
              <w:jc w:val="center"/>
              <w:rPr>
                <w:rFonts w:ascii="Calibri" w:eastAsia="Times New Roman" w:hAnsi="Calibri" w:cs="Arial"/>
                <w:kern w:val="0"/>
                <w:sz w:val="24"/>
                <w:szCs w:val="24"/>
                <w:lang w:eastAsia="el-GR"/>
                <w14:ligatures w14:val="none"/>
              </w:rPr>
            </w:pPr>
            <w:r w:rsidRPr="00854F02">
              <w:rPr>
                <w:rFonts w:ascii="Calibri" w:eastAsia="Times New Roman" w:hAnsi="Calibri" w:cs="Arial"/>
                <w:kern w:val="0"/>
                <w:sz w:val="24"/>
                <w:szCs w:val="24"/>
                <w:lang w:eastAsia="el-GR"/>
                <w14:ligatures w14:val="none"/>
              </w:rPr>
              <w:t>Ποσό (€)</w:t>
            </w:r>
          </w:p>
        </w:tc>
      </w:tr>
      <w:tr w:rsidR="007A5897" w:rsidRPr="00854F02" w14:paraId="4E39B34C" w14:textId="77777777" w:rsidTr="00583AF3">
        <w:trPr>
          <w:trHeight w:val="432"/>
        </w:trPr>
        <w:tc>
          <w:tcPr>
            <w:tcW w:w="4537" w:type="dxa"/>
            <w:gridSpan w:val="2"/>
          </w:tcPr>
          <w:p w14:paraId="2E15D22D" w14:textId="77777777" w:rsidR="007A5897" w:rsidRPr="00854F02" w:rsidRDefault="007A5897" w:rsidP="00244FCF">
            <w:pPr>
              <w:spacing w:after="120" w:line="288" w:lineRule="auto"/>
              <w:jc w:val="both"/>
              <w:rPr>
                <w:rFonts w:ascii="Calibri" w:eastAsia="Times New Roman" w:hAnsi="Calibri" w:cs="Arial"/>
                <w:kern w:val="0"/>
                <w:sz w:val="24"/>
                <w:szCs w:val="24"/>
                <w:lang w:eastAsia="el-GR"/>
                <w14:ligatures w14:val="none"/>
              </w:rPr>
            </w:pPr>
            <w:r w:rsidRPr="00854F02">
              <w:rPr>
                <w:rFonts w:ascii="Calibri" w:eastAsia="Times New Roman" w:hAnsi="Calibri" w:cs="Arial"/>
                <w:kern w:val="0"/>
                <w:sz w:val="24"/>
                <w:szCs w:val="24"/>
                <w:lang w:eastAsia="el-GR"/>
                <w14:ligatures w14:val="none"/>
              </w:rPr>
              <w:t>Συνολικός Προϋπολογισμός</w:t>
            </w:r>
          </w:p>
        </w:tc>
        <w:tc>
          <w:tcPr>
            <w:tcW w:w="6662" w:type="dxa"/>
          </w:tcPr>
          <w:p w14:paraId="162CC2CB" w14:textId="77777777" w:rsidR="007A5897" w:rsidRPr="00854F02" w:rsidRDefault="007A5897" w:rsidP="00244FCF">
            <w:pPr>
              <w:spacing w:after="120" w:line="288" w:lineRule="auto"/>
              <w:jc w:val="center"/>
              <w:rPr>
                <w:rFonts w:ascii="Calibri" w:eastAsia="Times New Roman" w:hAnsi="Calibri" w:cs="Arial"/>
                <w:kern w:val="0"/>
                <w:sz w:val="24"/>
                <w:szCs w:val="24"/>
                <w:lang w:eastAsia="el-GR"/>
                <w14:ligatures w14:val="none"/>
              </w:rPr>
            </w:pPr>
            <w:r w:rsidRPr="008F1ACD">
              <w:rPr>
                <w:rFonts w:ascii="Calibri" w:eastAsia="Times New Roman" w:hAnsi="Calibri" w:cs="Arial"/>
                <w:kern w:val="0"/>
                <w:sz w:val="24"/>
                <w:szCs w:val="24"/>
                <w:lang w:eastAsia="el-GR"/>
                <w14:ligatures w14:val="none"/>
              </w:rPr>
              <w:t>1</w:t>
            </w:r>
            <w:r>
              <w:rPr>
                <w:rFonts w:ascii="Calibri" w:eastAsia="Times New Roman" w:hAnsi="Calibri" w:cs="Arial"/>
                <w:kern w:val="0"/>
                <w:sz w:val="24"/>
                <w:szCs w:val="24"/>
                <w:lang w:eastAsia="el-GR"/>
                <w14:ligatures w14:val="none"/>
              </w:rPr>
              <w:t>.</w:t>
            </w:r>
            <w:r w:rsidRPr="008F1ACD">
              <w:rPr>
                <w:rFonts w:ascii="Calibri" w:eastAsia="Times New Roman" w:hAnsi="Calibri" w:cs="Arial"/>
                <w:kern w:val="0"/>
                <w:sz w:val="24"/>
                <w:szCs w:val="24"/>
                <w:lang w:eastAsia="el-GR"/>
                <w14:ligatures w14:val="none"/>
              </w:rPr>
              <w:t>307</w:t>
            </w:r>
            <w:r>
              <w:rPr>
                <w:rFonts w:ascii="Calibri" w:eastAsia="Times New Roman" w:hAnsi="Calibri" w:cs="Arial"/>
                <w:kern w:val="0"/>
                <w:sz w:val="24"/>
                <w:szCs w:val="24"/>
                <w:lang w:eastAsia="el-GR"/>
                <w14:ligatures w14:val="none"/>
              </w:rPr>
              <w:t>.</w:t>
            </w:r>
            <w:r w:rsidRPr="008F1ACD">
              <w:rPr>
                <w:rFonts w:ascii="Calibri" w:eastAsia="Times New Roman" w:hAnsi="Calibri" w:cs="Arial"/>
                <w:kern w:val="0"/>
                <w:sz w:val="24"/>
                <w:szCs w:val="24"/>
                <w:lang w:eastAsia="el-GR"/>
                <w14:ligatures w14:val="none"/>
              </w:rPr>
              <w:t>692,31</w:t>
            </w:r>
          </w:p>
        </w:tc>
      </w:tr>
      <w:tr w:rsidR="007A5897" w:rsidRPr="00854F02" w14:paraId="4EB9C847" w14:textId="77777777" w:rsidTr="00583AF3">
        <w:trPr>
          <w:trHeight w:val="432"/>
        </w:trPr>
        <w:tc>
          <w:tcPr>
            <w:tcW w:w="4537" w:type="dxa"/>
            <w:gridSpan w:val="2"/>
          </w:tcPr>
          <w:p w14:paraId="16A04460" w14:textId="77777777" w:rsidR="007A5897" w:rsidRPr="00854F02" w:rsidRDefault="007A5897" w:rsidP="00244FCF">
            <w:pPr>
              <w:spacing w:after="120" w:line="288" w:lineRule="auto"/>
              <w:jc w:val="both"/>
              <w:rPr>
                <w:rFonts w:ascii="Calibri" w:eastAsia="Times New Roman" w:hAnsi="Calibri" w:cs="Arial"/>
                <w:kern w:val="0"/>
                <w:sz w:val="24"/>
                <w:szCs w:val="24"/>
                <w:lang w:eastAsia="el-GR"/>
                <w14:ligatures w14:val="none"/>
              </w:rPr>
            </w:pPr>
            <w:r w:rsidRPr="00854F02">
              <w:rPr>
                <w:rFonts w:ascii="Calibri" w:eastAsia="Times New Roman" w:hAnsi="Calibri" w:cs="Arial"/>
                <w:kern w:val="0"/>
                <w:sz w:val="24"/>
                <w:szCs w:val="24"/>
                <w:lang w:eastAsia="el-GR"/>
                <w14:ligatures w14:val="none"/>
              </w:rPr>
              <w:t>Δημόσια Δαπάνη</w:t>
            </w:r>
          </w:p>
        </w:tc>
        <w:tc>
          <w:tcPr>
            <w:tcW w:w="6662" w:type="dxa"/>
          </w:tcPr>
          <w:p w14:paraId="1D6BE195" w14:textId="77777777" w:rsidR="007A5897" w:rsidRPr="00854F02" w:rsidRDefault="007A5897" w:rsidP="00244FCF">
            <w:pPr>
              <w:spacing w:after="120" w:line="288" w:lineRule="auto"/>
              <w:jc w:val="center"/>
              <w:rPr>
                <w:rFonts w:ascii="Calibri" w:eastAsia="Times New Roman" w:hAnsi="Calibri" w:cs="Arial"/>
                <w:kern w:val="0"/>
                <w:sz w:val="24"/>
                <w:szCs w:val="24"/>
                <w:lang w:eastAsia="el-GR"/>
                <w14:ligatures w14:val="none"/>
              </w:rPr>
            </w:pPr>
            <w:r w:rsidRPr="00BE09A3">
              <w:rPr>
                <w:rFonts w:ascii="Calibri" w:eastAsia="Times New Roman" w:hAnsi="Calibri" w:cs="Arial"/>
                <w:kern w:val="0"/>
                <w:sz w:val="24"/>
                <w:szCs w:val="24"/>
                <w:lang w:eastAsia="el-GR"/>
                <w14:ligatures w14:val="none"/>
              </w:rPr>
              <w:t>850</w:t>
            </w:r>
            <w:r>
              <w:rPr>
                <w:rFonts w:ascii="Calibri" w:eastAsia="Times New Roman" w:hAnsi="Calibri" w:cs="Arial"/>
                <w:kern w:val="0"/>
                <w:sz w:val="24"/>
                <w:szCs w:val="24"/>
                <w:lang w:eastAsia="el-GR"/>
                <w14:ligatures w14:val="none"/>
              </w:rPr>
              <w:t>.</w:t>
            </w:r>
            <w:r w:rsidRPr="00BE09A3">
              <w:rPr>
                <w:rFonts w:ascii="Calibri" w:eastAsia="Times New Roman" w:hAnsi="Calibri" w:cs="Arial"/>
                <w:kern w:val="0"/>
                <w:sz w:val="24"/>
                <w:szCs w:val="24"/>
                <w:lang w:eastAsia="el-GR"/>
                <w14:ligatures w14:val="none"/>
              </w:rPr>
              <w:t>000,00</w:t>
            </w:r>
          </w:p>
        </w:tc>
      </w:tr>
      <w:tr w:rsidR="007A5897" w:rsidRPr="00854F02" w14:paraId="72C3848F" w14:textId="77777777" w:rsidTr="00583AF3">
        <w:trPr>
          <w:trHeight w:val="432"/>
        </w:trPr>
        <w:tc>
          <w:tcPr>
            <w:tcW w:w="4537" w:type="dxa"/>
            <w:gridSpan w:val="2"/>
          </w:tcPr>
          <w:p w14:paraId="484519A5" w14:textId="77777777" w:rsidR="007A5897" w:rsidRPr="00854F02" w:rsidRDefault="007A5897" w:rsidP="00244FCF">
            <w:pPr>
              <w:spacing w:after="120" w:line="288" w:lineRule="auto"/>
              <w:jc w:val="both"/>
              <w:rPr>
                <w:rFonts w:ascii="Calibri" w:eastAsia="Times New Roman" w:hAnsi="Calibri" w:cs="Arial"/>
                <w:kern w:val="0"/>
                <w:sz w:val="24"/>
                <w:szCs w:val="24"/>
                <w:lang w:eastAsia="el-GR"/>
                <w14:ligatures w14:val="none"/>
              </w:rPr>
            </w:pPr>
            <w:r w:rsidRPr="00854F02">
              <w:rPr>
                <w:rFonts w:ascii="Calibri" w:eastAsia="Times New Roman" w:hAnsi="Calibri" w:cs="Arial"/>
                <w:kern w:val="0"/>
                <w:sz w:val="24"/>
                <w:szCs w:val="24"/>
                <w:lang w:eastAsia="el-GR"/>
                <w14:ligatures w14:val="none"/>
              </w:rPr>
              <w:t>Ιδιωτική Συμμετοχή</w:t>
            </w:r>
          </w:p>
        </w:tc>
        <w:tc>
          <w:tcPr>
            <w:tcW w:w="6662" w:type="dxa"/>
          </w:tcPr>
          <w:p w14:paraId="1DF59E38" w14:textId="77777777" w:rsidR="007A5897" w:rsidRPr="00854F02" w:rsidRDefault="007A5897" w:rsidP="00244FCF">
            <w:pPr>
              <w:spacing w:after="120" w:line="288" w:lineRule="auto"/>
              <w:jc w:val="center"/>
              <w:rPr>
                <w:rFonts w:ascii="Calibri" w:eastAsia="Times New Roman" w:hAnsi="Calibri" w:cs="Arial"/>
                <w:kern w:val="0"/>
                <w:sz w:val="24"/>
                <w:szCs w:val="24"/>
                <w:lang w:eastAsia="el-GR"/>
                <w14:ligatures w14:val="none"/>
              </w:rPr>
            </w:pPr>
            <w:r w:rsidRPr="00BE09A3">
              <w:rPr>
                <w:rFonts w:ascii="Calibri" w:eastAsia="Times New Roman" w:hAnsi="Calibri" w:cs="Arial"/>
                <w:kern w:val="0"/>
                <w:sz w:val="24"/>
                <w:szCs w:val="24"/>
                <w:lang w:eastAsia="el-GR"/>
                <w14:ligatures w14:val="none"/>
              </w:rPr>
              <w:t>457</w:t>
            </w:r>
            <w:r>
              <w:rPr>
                <w:rFonts w:ascii="Calibri" w:eastAsia="Times New Roman" w:hAnsi="Calibri" w:cs="Arial"/>
                <w:kern w:val="0"/>
                <w:sz w:val="24"/>
                <w:szCs w:val="24"/>
                <w:lang w:eastAsia="el-GR"/>
                <w14:ligatures w14:val="none"/>
              </w:rPr>
              <w:t>.</w:t>
            </w:r>
            <w:r w:rsidRPr="00BE09A3">
              <w:rPr>
                <w:rFonts w:ascii="Calibri" w:eastAsia="Times New Roman" w:hAnsi="Calibri" w:cs="Arial"/>
                <w:kern w:val="0"/>
                <w:sz w:val="24"/>
                <w:szCs w:val="24"/>
                <w:lang w:eastAsia="el-GR"/>
                <w14:ligatures w14:val="none"/>
              </w:rPr>
              <w:t>692,31</w:t>
            </w:r>
          </w:p>
        </w:tc>
      </w:tr>
      <w:tr w:rsidR="007A5897" w:rsidRPr="00854F02" w14:paraId="03A59AEC" w14:textId="77777777" w:rsidTr="00583AF3">
        <w:tc>
          <w:tcPr>
            <w:tcW w:w="11199" w:type="dxa"/>
            <w:gridSpan w:val="3"/>
          </w:tcPr>
          <w:p w14:paraId="51C16752" w14:textId="77777777" w:rsidR="007A5897" w:rsidRPr="00854F02" w:rsidRDefault="007A5897" w:rsidP="00244FCF">
            <w:pPr>
              <w:spacing w:after="120" w:line="288" w:lineRule="auto"/>
              <w:jc w:val="center"/>
              <w:rPr>
                <w:rFonts w:ascii="Calibri" w:eastAsia="Times New Roman" w:hAnsi="Calibri" w:cs="Times New Roman"/>
                <w:strike/>
                <w:kern w:val="0"/>
                <w:sz w:val="24"/>
                <w:szCs w:val="24"/>
                <w:lang w:eastAsia="el-GR"/>
                <w14:ligatures w14:val="none"/>
              </w:rPr>
            </w:pPr>
            <w:r w:rsidRPr="00854F02">
              <w:rPr>
                <w:rFonts w:ascii="Calibri" w:eastAsia="Times New Roman" w:hAnsi="Calibri" w:cs="Times New Roman"/>
                <w:kern w:val="0"/>
                <w:sz w:val="24"/>
                <w:szCs w:val="24"/>
                <w:lang w:eastAsia="el-GR"/>
                <w14:ligatures w14:val="none"/>
              </w:rPr>
              <w:t>Δικαιούχοι</w:t>
            </w:r>
          </w:p>
        </w:tc>
      </w:tr>
      <w:tr w:rsidR="007A5897" w:rsidRPr="00854F02" w14:paraId="21593C5B" w14:textId="77777777" w:rsidTr="00583AF3">
        <w:tc>
          <w:tcPr>
            <w:tcW w:w="11199" w:type="dxa"/>
            <w:gridSpan w:val="3"/>
          </w:tcPr>
          <w:p w14:paraId="0334F2F4" w14:textId="77777777" w:rsidR="007A5897" w:rsidRPr="00854F02" w:rsidRDefault="007A5897" w:rsidP="00244FCF">
            <w:pPr>
              <w:spacing w:after="120" w:line="288" w:lineRule="auto"/>
              <w:jc w:val="both"/>
              <w:rPr>
                <w:rFonts w:ascii="Calibri" w:eastAsia="Times New Roman" w:hAnsi="Calibri" w:cs="Arial"/>
                <w:kern w:val="0"/>
                <w:sz w:val="24"/>
                <w:szCs w:val="24"/>
                <w:lang w:eastAsia="el-GR"/>
                <w14:ligatures w14:val="none"/>
              </w:rPr>
            </w:pPr>
            <w:r w:rsidRPr="00854F02">
              <w:rPr>
                <w:rFonts w:ascii="Calibri" w:eastAsia="Times New Roman" w:hAnsi="Calibri" w:cs="Arial"/>
                <w:kern w:val="0"/>
                <w:sz w:val="24"/>
                <w:szCs w:val="24"/>
                <w:lang w:eastAsia="el-GR"/>
                <w14:ligatures w14:val="none"/>
              </w:rPr>
              <w:t>Υφιστάμενοι ή υπό σύσταση φορείς (φυσικά ή νομικά πρόσωπα) που βάσει καταστατικού ή άλλου νόμιμου εγγράφου δραστηριοποιούνται ή πρόκειται να δραστηριοποιηθούν στον εν λόγω τομέα</w:t>
            </w:r>
          </w:p>
        </w:tc>
      </w:tr>
      <w:tr w:rsidR="007A5897" w:rsidRPr="00854F02" w14:paraId="328A96A9" w14:textId="77777777" w:rsidTr="00583AF3">
        <w:trPr>
          <w:trHeight w:val="435"/>
        </w:trPr>
        <w:tc>
          <w:tcPr>
            <w:tcW w:w="11199" w:type="dxa"/>
            <w:gridSpan w:val="3"/>
          </w:tcPr>
          <w:p w14:paraId="776D2DFF" w14:textId="77777777" w:rsidR="007A5897" w:rsidRPr="00854F02" w:rsidRDefault="007A5897" w:rsidP="00244FCF">
            <w:pPr>
              <w:spacing w:after="120" w:line="288" w:lineRule="auto"/>
              <w:jc w:val="center"/>
              <w:rPr>
                <w:rFonts w:ascii="Calibri" w:eastAsia="Times New Roman" w:hAnsi="Calibri" w:cs="Times New Roman"/>
                <w:kern w:val="0"/>
                <w:sz w:val="24"/>
                <w:szCs w:val="24"/>
                <w:highlight w:val="yellow"/>
                <w:lang w:eastAsia="el-GR"/>
                <w14:ligatures w14:val="none"/>
              </w:rPr>
            </w:pPr>
            <w:r w:rsidRPr="00854F02">
              <w:rPr>
                <w:rFonts w:ascii="Calibri" w:eastAsia="Times New Roman" w:hAnsi="Calibri" w:cs="Arial"/>
                <w:kern w:val="0"/>
                <w:sz w:val="24"/>
                <w:szCs w:val="24"/>
                <w:lang w:eastAsia="el-GR"/>
                <w14:ligatures w14:val="none"/>
              </w:rPr>
              <w:t xml:space="preserve">Ειδικοί όροι εφαρμογής </w:t>
            </w:r>
            <w:proofErr w:type="spellStart"/>
            <w:r w:rsidRPr="00854F02">
              <w:rPr>
                <w:rFonts w:ascii="Calibri" w:eastAsia="Times New Roman" w:hAnsi="Calibri" w:cs="Arial"/>
                <w:kern w:val="0"/>
                <w:sz w:val="24"/>
                <w:szCs w:val="24"/>
                <w:lang w:eastAsia="el-GR"/>
                <w14:ligatures w14:val="none"/>
              </w:rPr>
              <w:t>Υπο</w:t>
            </w:r>
            <w:proofErr w:type="spellEnd"/>
            <w:r w:rsidRPr="00854F02">
              <w:rPr>
                <w:rFonts w:ascii="Calibri" w:eastAsia="Times New Roman" w:hAnsi="Calibri" w:cs="Arial"/>
                <w:kern w:val="0"/>
                <w:sz w:val="24"/>
                <w:szCs w:val="24"/>
                <w:lang w:eastAsia="el-GR"/>
                <w14:ligatures w14:val="none"/>
              </w:rPr>
              <w:t>-παρέμβασης</w:t>
            </w:r>
          </w:p>
        </w:tc>
      </w:tr>
      <w:tr w:rsidR="007A5897" w:rsidRPr="00854F02" w14:paraId="6D8EBF99" w14:textId="77777777" w:rsidTr="00583AF3">
        <w:trPr>
          <w:trHeight w:val="435"/>
        </w:trPr>
        <w:tc>
          <w:tcPr>
            <w:tcW w:w="11199" w:type="dxa"/>
            <w:gridSpan w:val="3"/>
          </w:tcPr>
          <w:p w14:paraId="09C2912A" w14:textId="77777777" w:rsidR="007A5897" w:rsidRPr="00B77708" w:rsidRDefault="007A5897" w:rsidP="00244FCF">
            <w:pPr>
              <w:spacing w:after="120" w:line="288" w:lineRule="auto"/>
              <w:ind w:left="32" w:hanging="32"/>
              <w:jc w:val="both"/>
              <w:rPr>
                <w:rFonts w:ascii="Calibri" w:eastAsia="Times New Roman" w:hAnsi="Calibri" w:cs="Times New Roman"/>
                <w:kern w:val="0"/>
                <w:sz w:val="24"/>
                <w:szCs w:val="24"/>
                <w:u w:val="single"/>
                <w:lang w:eastAsia="el-GR"/>
                <w14:ligatures w14:val="none"/>
              </w:rPr>
            </w:pPr>
            <w:bookmarkStart w:id="2" w:name="_Hlk136627146"/>
            <w:r w:rsidRPr="00B77708">
              <w:rPr>
                <w:rFonts w:ascii="Calibri" w:eastAsia="Times New Roman" w:hAnsi="Calibri" w:cs="Times New Roman"/>
                <w:kern w:val="0"/>
                <w:sz w:val="24"/>
                <w:szCs w:val="24"/>
                <w:u w:val="single"/>
                <w:lang w:eastAsia="el-GR"/>
                <w14:ligatures w14:val="none"/>
              </w:rPr>
              <w:t>Υποχρεωτικοί ειδικοί όροι εφαρμογής</w:t>
            </w:r>
          </w:p>
          <w:p w14:paraId="08479B7A" w14:textId="77777777" w:rsidR="007A5897" w:rsidRDefault="007A5897" w:rsidP="007A5897">
            <w:pPr>
              <w:pStyle w:val="a6"/>
              <w:numPr>
                <w:ilvl w:val="0"/>
                <w:numId w:val="4"/>
              </w:numPr>
              <w:spacing w:after="120" w:line="288" w:lineRule="auto"/>
              <w:jc w:val="both"/>
              <w:rPr>
                <w:rFonts w:ascii="Calibri" w:eastAsia="Times New Roman" w:hAnsi="Calibri" w:cs="Times New Roman"/>
                <w:kern w:val="0"/>
                <w:sz w:val="24"/>
                <w:szCs w:val="24"/>
                <w:lang w:eastAsia="el-GR"/>
                <w14:ligatures w14:val="none"/>
              </w:rPr>
            </w:pPr>
            <w:r w:rsidRPr="00F531D2">
              <w:rPr>
                <w:rFonts w:ascii="Calibri" w:eastAsia="Times New Roman" w:hAnsi="Calibri" w:cs="Times New Roman"/>
                <w:kern w:val="0"/>
                <w:sz w:val="24"/>
                <w:szCs w:val="24"/>
                <w:lang w:eastAsia="el-GR"/>
                <w14:ligatures w14:val="none"/>
              </w:rPr>
              <w:t xml:space="preserve">Η πράξη αφορά προϊόν που εντάσσεται σε μια από τις ακόλουθες κατηγορίες: </w:t>
            </w:r>
          </w:p>
          <w:p w14:paraId="3E245908" w14:textId="77777777" w:rsidR="007A5897" w:rsidRDefault="007A5897" w:rsidP="007A5897">
            <w:pPr>
              <w:pStyle w:val="a6"/>
              <w:numPr>
                <w:ilvl w:val="0"/>
                <w:numId w:val="5"/>
              </w:numPr>
              <w:spacing w:after="120" w:line="288" w:lineRule="auto"/>
              <w:jc w:val="both"/>
              <w:rPr>
                <w:rFonts w:ascii="Calibri" w:eastAsia="Times New Roman" w:hAnsi="Calibri" w:cs="Times New Roman"/>
                <w:kern w:val="0"/>
                <w:sz w:val="24"/>
                <w:szCs w:val="24"/>
                <w:lang w:eastAsia="el-GR"/>
                <w14:ligatures w14:val="none"/>
              </w:rPr>
            </w:pPr>
            <w:proofErr w:type="spellStart"/>
            <w:r w:rsidRPr="00F531D2">
              <w:rPr>
                <w:rFonts w:ascii="Calibri" w:eastAsia="Times New Roman" w:hAnsi="Calibri" w:cs="Times New Roman"/>
                <w:kern w:val="0"/>
                <w:sz w:val="24"/>
                <w:szCs w:val="24"/>
                <w:lang w:eastAsia="el-GR"/>
                <w14:ligatures w14:val="none"/>
              </w:rPr>
              <w:t>Ελαιούχα</w:t>
            </w:r>
            <w:proofErr w:type="spellEnd"/>
          </w:p>
          <w:p w14:paraId="13786D36" w14:textId="77777777" w:rsidR="007A5897" w:rsidRDefault="007A5897" w:rsidP="007A5897">
            <w:pPr>
              <w:pStyle w:val="a6"/>
              <w:numPr>
                <w:ilvl w:val="0"/>
                <w:numId w:val="5"/>
              </w:numPr>
              <w:spacing w:after="120" w:line="288" w:lineRule="auto"/>
              <w:jc w:val="both"/>
              <w:rPr>
                <w:rFonts w:ascii="Calibri" w:eastAsia="Times New Roman" w:hAnsi="Calibri" w:cs="Times New Roman"/>
                <w:kern w:val="0"/>
                <w:sz w:val="24"/>
                <w:szCs w:val="24"/>
                <w:lang w:eastAsia="el-GR"/>
                <w14:ligatures w14:val="none"/>
              </w:rPr>
            </w:pPr>
            <w:r w:rsidRPr="00F531D2">
              <w:rPr>
                <w:rFonts w:ascii="Calibri" w:eastAsia="Times New Roman" w:hAnsi="Calibri" w:cs="Times New Roman"/>
                <w:kern w:val="0"/>
                <w:sz w:val="24"/>
                <w:szCs w:val="24"/>
                <w:lang w:eastAsia="el-GR"/>
                <w14:ligatures w14:val="none"/>
              </w:rPr>
              <w:lastRenderedPageBreak/>
              <w:t>Βιολογικά</w:t>
            </w:r>
          </w:p>
          <w:p w14:paraId="0E027A46" w14:textId="77777777" w:rsidR="007A5897" w:rsidRDefault="007A5897" w:rsidP="007A5897">
            <w:pPr>
              <w:pStyle w:val="a6"/>
              <w:numPr>
                <w:ilvl w:val="0"/>
                <w:numId w:val="5"/>
              </w:numPr>
              <w:spacing w:after="120" w:line="288" w:lineRule="auto"/>
              <w:jc w:val="both"/>
              <w:rPr>
                <w:rFonts w:ascii="Calibri" w:eastAsia="Times New Roman" w:hAnsi="Calibri" w:cs="Times New Roman"/>
                <w:kern w:val="0"/>
                <w:sz w:val="24"/>
                <w:szCs w:val="24"/>
                <w:lang w:eastAsia="el-GR"/>
                <w14:ligatures w14:val="none"/>
              </w:rPr>
            </w:pPr>
            <w:r w:rsidRPr="00F531D2">
              <w:rPr>
                <w:rFonts w:ascii="Calibri" w:eastAsia="Times New Roman" w:hAnsi="Calibri" w:cs="Times New Roman"/>
                <w:kern w:val="0"/>
                <w:sz w:val="24"/>
                <w:szCs w:val="24"/>
                <w:lang w:eastAsia="el-GR"/>
                <w14:ligatures w14:val="none"/>
              </w:rPr>
              <w:t>Κτηνοτροφικά</w:t>
            </w:r>
          </w:p>
          <w:p w14:paraId="1019981D" w14:textId="77777777" w:rsidR="007A5897" w:rsidRDefault="007A5897" w:rsidP="007A5897">
            <w:pPr>
              <w:pStyle w:val="a6"/>
              <w:numPr>
                <w:ilvl w:val="0"/>
                <w:numId w:val="5"/>
              </w:numPr>
              <w:spacing w:after="120" w:line="288" w:lineRule="auto"/>
              <w:jc w:val="both"/>
              <w:rPr>
                <w:rFonts w:ascii="Calibri" w:eastAsia="Times New Roman" w:hAnsi="Calibri" w:cs="Times New Roman"/>
                <w:kern w:val="0"/>
                <w:sz w:val="24"/>
                <w:szCs w:val="24"/>
                <w:lang w:eastAsia="el-GR"/>
                <w14:ligatures w14:val="none"/>
              </w:rPr>
            </w:pPr>
            <w:proofErr w:type="spellStart"/>
            <w:r w:rsidRPr="00F531D2">
              <w:rPr>
                <w:rFonts w:ascii="Calibri" w:eastAsia="Times New Roman" w:hAnsi="Calibri" w:cs="Times New Roman"/>
                <w:kern w:val="0"/>
                <w:sz w:val="24"/>
                <w:szCs w:val="24"/>
                <w:lang w:eastAsia="el-GR"/>
                <w14:ligatures w14:val="none"/>
              </w:rPr>
              <w:t>Οπωροκηπευτικά</w:t>
            </w:r>
            <w:proofErr w:type="spellEnd"/>
          </w:p>
          <w:p w14:paraId="40ED4B5B" w14:textId="77777777" w:rsidR="007A5897" w:rsidRDefault="007A5897" w:rsidP="007A5897">
            <w:pPr>
              <w:pStyle w:val="a6"/>
              <w:numPr>
                <w:ilvl w:val="0"/>
                <w:numId w:val="5"/>
              </w:numPr>
              <w:spacing w:after="120" w:line="288" w:lineRule="auto"/>
              <w:jc w:val="both"/>
              <w:rPr>
                <w:rFonts w:ascii="Calibri" w:eastAsia="Times New Roman" w:hAnsi="Calibri" w:cs="Times New Roman"/>
                <w:kern w:val="0"/>
                <w:sz w:val="24"/>
                <w:szCs w:val="24"/>
                <w:lang w:eastAsia="el-GR"/>
                <w14:ligatures w14:val="none"/>
              </w:rPr>
            </w:pPr>
            <w:proofErr w:type="spellStart"/>
            <w:r w:rsidRPr="00F531D2">
              <w:rPr>
                <w:rFonts w:ascii="Calibri" w:eastAsia="Times New Roman" w:hAnsi="Calibri" w:cs="Times New Roman"/>
                <w:kern w:val="0"/>
                <w:sz w:val="24"/>
                <w:szCs w:val="24"/>
                <w:lang w:eastAsia="el-GR"/>
                <w14:ligatures w14:val="none"/>
              </w:rPr>
              <w:t>Μελισοκομικά</w:t>
            </w:r>
            <w:proofErr w:type="spellEnd"/>
          </w:p>
          <w:p w14:paraId="6A70AC16" w14:textId="77777777" w:rsidR="007A5897" w:rsidRDefault="007A5897" w:rsidP="007A5897">
            <w:pPr>
              <w:pStyle w:val="a6"/>
              <w:numPr>
                <w:ilvl w:val="0"/>
                <w:numId w:val="5"/>
              </w:numPr>
              <w:spacing w:after="120" w:line="288" w:lineRule="auto"/>
              <w:jc w:val="both"/>
              <w:rPr>
                <w:rFonts w:ascii="Calibri" w:eastAsia="Times New Roman" w:hAnsi="Calibri" w:cs="Times New Roman"/>
                <w:kern w:val="0"/>
                <w:sz w:val="24"/>
                <w:szCs w:val="24"/>
                <w:lang w:eastAsia="el-GR"/>
                <w14:ligatures w14:val="none"/>
              </w:rPr>
            </w:pPr>
            <w:r w:rsidRPr="00F531D2">
              <w:rPr>
                <w:rFonts w:ascii="Calibri" w:eastAsia="Times New Roman" w:hAnsi="Calibri" w:cs="Times New Roman"/>
                <w:kern w:val="0"/>
                <w:sz w:val="24"/>
                <w:szCs w:val="24"/>
                <w:lang w:eastAsia="el-GR"/>
                <w14:ligatures w14:val="none"/>
              </w:rPr>
              <w:t>Εσπεριδοειδή</w:t>
            </w:r>
          </w:p>
          <w:p w14:paraId="7F86B383" w14:textId="77777777" w:rsidR="007A5897" w:rsidRDefault="007A5897" w:rsidP="007A5897">
            <w:pPr>
              <w:pStyle w:val="a6"/>
              <w:numPr>
                <w:ilvl w:val="0"/>
                <w:numId w:val="5"/>
              </w:numPr>
              <w:spacing w:after="120" w:line="288" w:lineRule="auto"/>
              <w:jc w:val="both"/>
              <w:rPr>
                <w:rFonts w:ascii="Calibri" w:eastAsia="Times New Roman" w:hAnsi="Calibri" w:cs="Times New Roman"/>
                <w:kern w:val="0"/>
                <w:sz w:val="24"/>
                <w:szCs w:val="24"/>
                <w:lang w:eastAsia="el-GR"/>
                <w14:ligatures w14:val="none"/>
              </w:rPr>
            </w:pPr>
            <w:r>
              <w:rPr>
                <w:rFonts w:ascii="Calibri" w:eastAsia="Times New Roman" w:hAnsi="Calibri" w:cs="Times New Roman"/>
                <w:kern w:val="0"/>
                <w:sz w:val="24"/>
                <w:szCs w:val="24"/>
                <w:lang w:eastAsia="el-GR"/>
                <w14:ligatures w14:val="none"/>
              </w:rPr>
              <w:t>Φ</w:t>
            </w:r>
            <w:r w:rsidRPr="00F531D2">
              <w:rPr>
                <w:rFonts w:ascii="Calibri" w:eastAsia="Times New Roman" w:hAnsi="Calibri" w:cs="Times New Roman"/>
                <w:kern w:val="0"/>
                <w:sz w:val="24"/>
                <w:szCs w:val="24"/>
                <w:lang w:eastAsia="el-GR"/>
                <w14:ligatures w14:val="none"/>
              </w:rPr>
              <w:t>αρμακευτικά και αρωματικά φυτά</w:t>
            </w:r>
          </w:p>
          <w:p w14:paraId="6DA19B87" w14:textId="77777777" w:rsidR="007A5897" w:rsidRDefault="007A5897" w:rsidP="007A5897">
            <w:pPr>
              <w:pStyle w:val="a6"/>
              <w:numPr>
                <w:ilvl w:val="0"/>
                <w:numId w:val="5"/>
              </w:numPr>
              <w:spacing w:after="120" w:line="288" w:lineRule="auto"/>
              <w:jc w:val="both"/>
              <w:rPr>
                <w:rFonts w:ascii="Calibri" w:eastAsia="Times New Roman" w:hAnsi="Calibri" w:cs="Times New Roman"/>
                <w:kern w:val="0"/>
                <w:sz w:val="24"/>
                <w:szCs w:val="24"/>
                <w:lang w:eastAsia="el-GR"/>
                <w14:ligatures w14:val="none"/>
              </w:rPr>
            </w:pPr>
            <w:r>
              <w:rPr>
                <w:rFonts w:ascii="Calibri" w:eastAsia="Times New Roman" w:hAnsi="Calibri" w:cs="Times New Roman"/>
                <w:kern w:val="0"/>
                <w:sz w:val="24"/>
                <w:szCs w:val="24"/>
                <w:lang w:eastAsia="el-GR"/>
                <w14:ligatures w14:val="none"/>
              </w:rPr>
              <w:t>Δ</w:t>
            </w:r>
            <w:r w:rsidRPr="00F531D2">
              <w:rPr>
                <w:rFonts w:ascii="Calibri" w:eastAsia="Times New Roman" w:hAnsi="Calibri" w:cs="Times New Roman"/>
                <w:kern w:val="0"/>
                <w:sz w:val="24"/>
                <w:szCs w:val="24"/>
                <w:lang w:eastAsia="el-GR"/>
                <w14:ligatures w14:val="none"/>
              </w:rPr>
              <w:t>ημητριακά</w:t>
            </w:r>
          </w:p>
          <w:p w14:paraId="6BD87C75" w14:textId="77777777" w:rsidR="007A5897" w:rsidRDefault="007A5897" w:rsidP="007A5897">
            <w:pPr>
              <w:pStyle w:val="a6"/>
              <w:numPr>
                <w:ilvl w:val="0"/>
                <w:numId w:val="5"/>
              </w:numPr>
              <w:spacing w:after="120" w:line="288" w:lineRule="auto"/>
              <w:jc w:val="both"/>
              <w:rPr>
                <w:rFonts w:ascii="Calibri" w:eastAsia="Times New Roman" w:hAnsi="Calibri" w:cs="Times New Roman"/>
                <w:kern w:val="0"/>
                <w:sz w:val="24"/>
                <w:szCs w:val="24"/>
                <w:lang w:eastAsia="el-GR"/>
                <w14:ligatures w14:val="none"/>
              </w:rPr>
            </w:pPr>
            <w:r>
              <w:rPr>
                <w:rFonts w:ascii="Calibri" w:eastAsia="Times New Roman" w:hAnsi="Calibri" w:cs="Times New Roman"/>
                <w:kern w:val="0"/>
                <w:sz w:val="24"/>
                <w:szCs w:val="24"/>
                <w:lang w:eastAsia="el-GR"/>
                <w14:ligatures w14:val="none"/>
              </w:rPr>
              <w:t>Ζ</w:t>
            </w:r>
            <w:r w:rsidRPr="00F531D2">
              <w:rPr>
                <w:rFonts w:ascii="Calibri" w:eastAsia="Times New Roman" w:hAnsi="Calibri" w:cs="Times New Roman"/>
                <w:kern w:val="0"/>
                <w:sz w:val="24"/>
                <w:szCs w:val="24"/>
                <w:lang w:eastAsia="el-GR"/>
                <w14:ligatures w14:val="none"/>
              </w:rPr>
              <w:t>ωοτροφές</w:t>
            </w:r>
          </w:p>
          <w:p w14:paraId="6B2B7C6D" w14:textId="77777777" w:rsidR="007A5897" w:rsidRDefault="007A5897" w:rsidP="007A5897">
            <w:pPr>
              <w:pStyle w:val="a6"/>
              <w:numPr>
                <w:ilvl w:val="0"/>
                <w:numId w:val="5"/>
              </w:numPr>
              <w:spacing w:after="120" w:line="288" w:lineRule="auto"/>
              <w:jc w:val="both"/>
              <w:rPr>
                <w:rFonts w:ascii="Calibri" w:eastAsia="Times New Roman" w:hAnsi="Calibri" w:cs="Times New Roman"/>
                <w:kern w:val="0"/>
                <w:sz w:val="24"/>
                <w:szCs w:val="24"/>
                <w:lang w:eastAsia="el-GR"/>
                <w14:ligatures w14:val="none"/>
              </w:rPr>
            </w:pPr>
            <w:r>
              <w:rPr>
                <w:rFonts w:ascii="Calibri" w:eastAsia="Times New Roman" w:hAnsi="Calibri" w:cs="Times New Roman"/>
                <w:kern w:val="0"/>
                <w:sz w:val="24"/>
                <w:szCs w:val="24"/>
                <w:lang w:eastAsia="el-GR"/>
                <w14:ligatures w14:val="none"/>
              </w:rPr>
              <w:t>Ο</w:t>
            </w:r>
            <w:r w:rsidRPr="00F531D2">
              <w:rPr>
                <w:rFonts w:ascii="Calibri" w:eastAsia="Times New Roman" w:hAnsi="Calibri" w:cs="Times New Roman"/>
                <w:kern w:val="0"/>
                <w:sz w:val="24"/>
                <w:szCs w:val="24"/>
                <w:lang w:eastAsia="el-GR"/>
                <w14:ligatures w14:val="none"/>
              </w:rPr>
              <w:t>ίνος</w:t>
            </w:r>
          </w:p>
          <w:p w14:paraId="7E515F66" w14:textId="77777777" w:rsidR="007A5897" w:rsidRDefault="007A5897" w:rsidP="007A5897">
            <w:pPr>
              <w:pStyle w:val="a6"/>
              <w:numPr>
                <w:ilvl w:val="0"/>
                <w:numId w:val="5"/>
              </w:numPr>
              <w:spacing w:after="120" w:line="288" w:lineRule="auto"/>
              <w:jc w:val="both"/>
              <w:rPr>
                <w:rFonts w:ascii="Calibri" w:eastAsia="Times New Roman" w:hAnsi="Calibri" w:cs="Times New Roman"/>
                <w:kern w:val="0"/>
                <w:sz w:val="24"/>
                <w:szCs w:val="24"/>
                <w:lang w:eastAsia="el-GR"/>
                <w14:ligatures w14:val="none"/>
              </w:rPr>
            </w:pPr>
            <w:r>
              <w:rPr>
                <w:rFonts w:ascii="Calibri" w:eastAsia="Times New Roman" w:hAnsi="Calibri" w:cs="Times New Roman"/>
                <w:kern w:val="0"/>
                <w:sz w:val="24"/>
                <w:szCs w:val="24"/>
                <w:lang w:eastAsia="el-GR"/>
                <w14:ligatures w14:val="none"/>
              </w:rPr>
              <w:t>Ξ</w:t>
            </w:r>
            <w:r w:rsidRPr="00F531D2">
              <w:rPr>
                <w:rFonts w:ascii="Calibri" w:eastAsia="Times New Roman" w:hAnsi="Calibri" w:cs="Times New Roman"/>
                <w:kern w:val="0"/>
                <w:sz w:val="24"/>
                <w:szCs w:val="24"/>
                <w:lang w:eastAsia="el-GR"/>
                <w14:ligatures w14:val="none"/>
              </w:rPr>
              <w:t xml:space="preserve">ύδι. </w:t>
            </w:r>
          </w:p>
          <w:p w14:paraId="12C5CB5C" w14:textId="77777777" w:rsidR="007A5897" w:rsidRDefault="007A5897" w:rsidP="007A5897">
            <w:pPr>
              <w:pStyle w:val="a6"/>
              <w:numPr>
                <w:ilvl w:val="0"/>
                <w:numId w:val="4"/>
              </w:numPr>
              <w:spacing w:after="120" w:line="288" w:lineRule="auto"/>
              <w:jc w:val="both"/>
              <w:rPr>
                <w:rFonts w:ascii="Calibri" w:eastAsia="Times New Roman" w:hAnsi="Calibri" w:cs="Times New Roman"/>
                <w:kern w:val="0"/>
                <w:sz w:val="24"/>
                <w:szCs w:val="24"/>
                <w:lang w:eastAsia="el-GR"/>
                <w14:ligatures w14:val="none"/>
              </w:rPr>
            </w:pPr>
            <w:r w:rsidRPr="00F531D2">
              <w:rPr>
                <w:rFonts w:ascii="Calibri" w:eastAsia="Times New Roman" w:hAnsi="Calibri" w:cs="Times New Roman"/>
                <w:kern w:val="0"/>
                <w:sz w:val="24"/>
                <w:szCs w:val="24"/>
                <w:lang w:eastAsia="el-GR"/>
                <w14:ligatures w14:val="none"/>
              </w:rPr>
              <w:t xml:space="preserve">Η πράξη πραγματοποιεί δαπάνες για εξοικονόμηση ενέργειας σε ποσοστό τουλάχιστον ίσο με το 10% του επιλέξιμου προϋπολογισμού, </w:t>
            </w:r>
            <w:r w:rsidRPr="00C56BC5">
              <w:rPr>
                <w:rFonts w:ascii="Calibri" w:eastAsia="Times New Roman" w:hAnsi="Calibri" w:cs="Times New Roman"/>
                <w:kern w:val="0"/>
                <w:sz w:val="24"/>
                <w:szCs w:val="24"/>
                <w:u w:val="single"/>
                <w:lang w:eastAsia="el-GR"/>
                <w14:ligatures w14:val="none"/>
              </w:rPr>
              <w:t>εφόσον αφορά ίδρυση</w:t>
            </w:r>
            <w:r w:rsidRPr="00F531D2">
              <w:rPr>
                <w:rFonts w:ascii="Calibri" w:eastAsia="Times New Roman" w:hAnsi="Calibri" w:cs="Times New Roman"/>
                <w:kern w:val="0"/>
                <w:sz w:val="24"/>
                <w:szCs w:val="24"/>
                <w:lang w:eastAsia="el-GR"/>
                <w14:ligatures w14:val="none"/>
              </w:rPr>
              <w:t>.</w:t>
            </w:r>
          </w:p>
          <w:p w14:paraId="49175346" w14:textId="77777777" w:rsidR="007A5897" w:rsidRPr="00106F40" w:rsidRDefault="007A5897" w:rsidP="007A5897">
            <w:pPr>
              <w:pStyle w:val="a6"/>
              <w:numPr>
                <w:ilvl w:val="0"/>
                <w:numId w:val="4"/>
              </w:numPr>
              <w:spacing w:after="120" w:line="288" w:lineRule="auto"/>
              <w:jc w:val="both"/>
              <w:rPr>
                <w:rFonts w:ascii="Calibri" w:eastAsia="Times New Roman" w:hAnsi="Calibri" w:cs="Times New Roman"/>
                <w:kern w:val="0"/>
                <w:sz w:val="24"/>
                <w:szCs w:val="24"/>
                <w:lang w:eastAsia="el-GR"/>
                <w14:ligatures w14:val="none"/>
              </w:rPr>
            </w:pPr>
            <w:r w:rsidRPr="00106F40">
              <w:rPr>
                <w:rFonts w:ascii="Calibri" w:eastAsia="Times New Roman" w:hAnsi="Calibri" w:cs="Times New Roman"/>
                <w:kern w:val="0"/>
                <w:sz w:val="24"/>
                <w:szCs w:val="24"/>
                <w:lang w:eastAsia="el-GR"/>
                <w14:ligatures w14:val="none"/>
              </w:rPr>
              <w:t>Η πράξη ικανοποιεί τουλάχιστον τρία (3) από τα παρακάτω χαρακτηριστικά:</w:t>
            </w:r>
          </w:p>
          <w:p w14:paraId="1EE28FE1" w14:textId="77777777" w:rsidR="007A5897" w:rsidRDefault="007A5897" w:rsidP="007A5897">
            <w:pPr>
              <w:pStyle w:val="a6"/>
              <w:numPr>
                <w:ilvl w:val="0"/>
                <w:numId w:val="6"/>
              </w:numPr>
              <w:spacing w:after="120" w:line="288" w:lineRule="auto"/>
              <w:jc w:val="both"/>
              <w:rPr>
                <w:rFonts w:ascii="Calibri" w:eastAsia="Times New Roman" w:hAnsi="Calibri" w:cs="Times New Roman"/>
                <w:kern w:val="0"/>
                <w:sz w:val="24"/>
                <w:szCs w:val="24"/>
                <w:lang w:eastAsia="el-GR"/>
                <w14:ligatures w14:val="none"/>
              </w:rPr>
            </w:pPr>
            <w:r w:rsidRPr="00C56BC5">
              <w:rPr>
                <w:rFonts w:ascii="Calibri" w:eastAsia="Times New Roman" w:hAnsi="Calibri" w:cs="Times New Roman"/>
                <w:kern w:val="0"/>
                <w:sz w:val="24"/>
                <w:szCs w:val="24"/>
                <w:lang w:eastAsia="el-GR"/>
                <w14:ligatures w14:val="none"/>
              </w:rPr>
              <w:t xml:space="preserve">μεταποίηση/τυποποίηση τουλάχιστον ενός από τα ακόλουθα αγροτικά προϊόντα: </w:t>
            </w:r>
          </w:p>
          <w:p w14:paraId="74B67058" w14:textId="77777777" w:rsidR="007A5897" w:rsidRDefault="007A5897" w:rsidP="007A5897">
            <w:pPr>
              <w:pStyle w:val="a6"/>
              <w:numPr>
                <w:ilvl w:val="1"/>
                <w:numId w:val="6"/>
              </w:numPr>
              <w:spacing w:after="120" w:line="288" w:lineRule="auto"/>
              <w:jc w:val="both"/>
              <w:rPr>
                <w:rFonts w:ascii="Calibri" w:eastAsia="Times New Roman" w:hAnsi="Calibri" w:cs="Times New Roman"/>
                <w:kern w:val="0"/>
                <w:sz w:val="24"/>
                <w:szCs w:val="24"/>
                <w:lang w:eastAsia="el-GR"/>
                <w14:ligatures w14:val="none"/>
              </w:rPr>
            </w:pPr>
            <w:r w:rsidRPr="00C56BC5">
              <w:rPr>
                <w:rFonts w:ascii="Calibri" w:eastAsia="Times New Roman" w:hAnsi="Calibri" w:cs="Times New Roman"/>
                <w:kern w:val="0"/>
                <w:sz w:val="24"/>
                <w:szCs w:val="24"/>
                <w:lang w:eastAsia="el-GR"/>
                <w14:ligatures w14:val="none"/>
              </w:rPr>
              <w:t>λάδι</w:t>
            </w:r>
          </w:p>
          <w:p w14:paraId="1600D65C" w14:textId="77777777" w:rsidR="007A5897" w:rsidRDefault="007A5897" w:rsidP="007A5897">
            <w:pPr>
              <w:pStyle w:val="a6"/>
              <w:numPr>
                <w:ilvl w:val="1"/>
                <w:numId w:val="6"/>
              </w:numPr>
              <w:spacing w:after="120" w:line="288" w:lineRule="auto"/>
              <w:jc w:val="both"/>
              <w:rPr>
                <w:rFonts w:ascii="Calibri" w:eastAsia="Times New Roman" w:hAnsi="Calibri" w:cs="Times New Roman"/>
                <w:kern w:val="0"/>
                <w:sz w:val="24"/>
                <w:szCs w:val="24"/>
                <w:lang w:eastAsia="el-GR"/>
                <w14:ligatures w14:val="none"/>
              </w:rPr>
            </w:pPr>
            <w:r w:rsidRPr="00C56BC5">
              <w:rPr>
                <w:rFonts w:ascii="Calibri" w:eastAsia="Times New Roman" w:hAnsi="Calibri" w:cs="Times New Roman"/>
                <w:kern w:val="0"/>
                <w:sz w:val="24"/>
                <w:szCs w:val="24"/>
                <w:lang w:eastAsia="el-GR"/>
                <w14:ligatures w14:val="none"/>
              </w:rPr>
              <w:t>βρώσιμες ελιές</w:t>
            </w:r>
          </w:p>
          <w:p w14:paraId="392C3A99" w14:textId="77777777" w:rsidR="007A5897" w:rsidRDefault="007A5897" w:rsidP="007A5897">
            <w:pPr>
              <w:pStyle w:val="a6"/>
              <w:numPr>
                <w:ilvl w:val="1"/>
                <w:numId w:val="6"/>
              </w:numPr>
              <w:spacing w:after="120" w:line="288" w:lineRule="auto"/>
              <w:jc w:val="both"/>
              <w:rPr>
                <w:rFonts w:ascii="Calibri" w:eastAsia="Times New Roman" w:hAnsi="Calibri" w:cs="Times New Roman"/>
                <w:kern w:val="0"/>
                <w:sz w:val="24"/>
                <w:szCs w:val="24"/>
                <w:lang w:eastAsia="el-GR"/>
                <w14:ligatures w14:val="none"/>
              </w:rPr>
            </w:pPr>
            <w:r w:rsidRPr="00C56BC5">
              <w:rPr>
                <w:rFonts w:ascii="Calibri" w:eastAsia="Times New Roman" w:hAnsi="Calibri" w:cs="Times New Roman"/>
                <w:kern w:val="0"/>
                <w:sz w:val="24"/>
                <w:szCs w:val="24"/>
                <w:lang w:eastAsia="el-GR"/>
                <w14:ligatures w14:val="none"/>
              </w:rPr>
              <w:t>εσπεριδοειδή</w:t>
            </w:r>
          </w:p>
          <w:p w14:paraId="70D0DBBE" w14:textId="77777777" w:rsidR="007A5897" w:rsidRDefault="007A5897" w:rsidP="007A5897">
            <w:pPr>
              <w:pStyle w:val="a6"/>
              <w:numPr>
                <w:ilvl w:val="1"/>
                <w:numId w:val="6"/>
              </w:numPr>
              <w:spacing w:after="120" w:line="288" w:lineRule="auto"/>
              <w:jc w:val="both"/>
              <w:rPr>
                <w:rFonts w:ascii="Calibri" w:eastAsia="Times New Roman" w:hAnsi="Calibri" w:cs="Times New Roman"/>
                <w:kern w:val="0"/>
                <w:sz w:val="24"/>
                <w:szCs w:val="24"/>
                <w:lang w:eastAsia="el-GR"/>
                <w14:ligatures w14:val="none"/>
              </w:rPr>
            </w:pPr>
            <w:r w:rsidRPr="00C56BC5">
              <w:rPr>
                <w:rFonts w:ascii="Calibri" w:eastAsia="Times New Roman" w:hAnsi="Calibri" w:cs="Times New Roman"/>
                <w:kern w:val="0"/>
                <w:sz w:val="24"/>
                <w:szCs w:val="24"/>
                <w:lang w:eastAsia="el-GR"/>
                <w14:ligatures w14:val="none"/>
              </w:rPr>
              <w:t>κτηνοτροφικά προϊόντα</w:t>
            </w:r>
          </w:p>
          <w:p w14:paraId="178AF1E6" w14:textId="77777777" w:rsidR="007A5897" w:rsidRDefault="007A5897" w:rsidP="007A5897">
            <w:pPr>
              <w:pStyle w:val="a6"/>
              <w:numPr>
                <w:ilvl w:val="1"/>
                <w:numId w:val="6"/>
              </w:numPr>
              <w:spacing w:after="120" w:line="288" w:lineRule="auto"/>
              <w:jc w:val="both"/>
              <w:rPr>
                <w:rFonts w:ascii="Calibri" w:eastAsia="Times New Roman" w:hAnsi="Calibri" w:cs="Times New Roman"/>
                <w:kern w:val="0"/>
                <w:sz w:val="24"/>
                <w:szCs w:val="24"/>
                <w:lang w:eastAsia="el-GR"/>
                <w14:ligatures w14:val="none"/>
              </w:rPr>
            </w:pPr>
            <w:r w:rsidRPr="00C56BC5">
              <w:rPr>
                <w:rFonts w:ascii="Calibri" w:eastAsia="Times New Roman" w:hAnsi="Calibri" w:cs="Times New Roman"/>
                <w:kern w:val="0"/>
                <w:sz w:val="24"/>
                <w:szCs w:val="24"/>
                <w:lang w:eastAsia="el-GR"/>
                <w14:ligatures w14:val="none"/>
              </w:rPr>
              <w:t>βιολογικά προϊόντα</w:t>
            </w:r>
          </w:p>
          <w:p w14:paraId="486ED15B" w14:textId="77777777" w:rsidR="007A5897" w:rsidRDefault="007A5897" w:rsidP="007A5897">
            <w:pPr>
              <w:pStyle w:val="a6"/>
              <w:numPr>
                <w:ilvl w:val="0"/>
                <w:numId w:val="6"/>
              </w:numPr>
              <w:spacing w:after="120" w:line="288" w:lineRule="auto"/>
              <w:jc w:val="both"/>
              <w:rPr>
                <w:rFonts w:ascii="Calibri" w:eastAsia="Times New Roman" w:hAnsi="Calibri" w:cs="Times New Roman"/>
                <w:kern w:val="0"/>
                <w:sz w:val="24"/>
                <w:szCs w:val="24"/>
                <w:lang w:eastAsia="el-GR"/>
                <w14:ligatures w14:val="none"/>
              </w:rPr>
            </w:pPr>
            <w:r w:rsidRPr="00650868">
              <w:rPr>
                <w:rFonts w:ascii="Calibri" w:eastAsia="Times New Roman" w:hAnsi="Calibri" w:cs="Times New Roman"/>
                <w:kern w:val="0"/>
                <w:sz w:val="24"/>
                <w:szCs w:val="24"/>
                <w:lang w:eastAsia="el-GR"/>
                <w14:ligatures w14:val="none"/>
              </w:rPr>
              <w:t>βελτίωση της περιβαλλοντικής συνείδησης και των περιβαλλοντικών πρακτικών των επιχειρήσεων, αξιοποιώντας τόσο την χρήση ΑΠΕ όσο και την κυκλική οικονομία</w:t>
            </w:r>
          </w:p>
          <w:p w14:paraId="5E6270DD" w14:textId="77777777" w:rsidR="007A5897" w:rsidRDefault="007A5897" w:rsidP="007A5897">
            <w:pPr>
              <w:pStyle w:val="a6"/>
              <w:numPr>
                <w:ilvl w:val="0"/>
                <w:numId w:val="6"/>
              </w:numPr>
              <w:spacing w:after="120" w:line="288" w:lineRule="auto"/>
              <w:jc w:val="both"/>
              <w:rPr>
                <w:rFonts w:ascii="Calibri" w:eastAsia="Times New Roman" w:hAnsi="Calibri" w:cs="Times New Roman"/>
                <w:kern w:val="0"/>
                <w:sz w:val="24"/>
                <w:szCs w:val="24"/>
                <w:lang w:eastAsia="el-GR"/>
                <w14:ligatures w14:val="none"/>
              </w:rPr>
            </w:pPr>
            <w:r w:rsidRPr="00650868">
              <w:rPr>
                <w:rFonts w:ascii="Calibri" w:eastAsia="Times New Roman" w:hAnsi="Calibri" w:cs="Times New Roman"/>
                <w:kern w:val="0"/>
                <w:sz w:val="24"/>
                <w:szCs w:val="24"/>
                <w:lang w:eastAsia="el-GR"/>
                <w14:ligatures w14:val="none"/>
              </w:rPr>
              <w:t>ενσωμάτωση καινοτομιών στην παραγωγική διαδικασία</w:t>
            </w:r>
          </w:p>
          <w:p w14:paraId="0190C234" w14:textId="77777777" w:rsidR="007A5897" w:rsidRDefault="007A5897" w:rsidP="007A5897">
            <w:pPr>
              <w:pStyle w:val="a6"/>
              <w:numPr>
                <w:ilvl w:val="0"/>
                <w:numId w:val="6"/>
              </w:numPr>
              <w:spacing w:after="120" w:line="288" w:lineRule="auto"/>
              <w:jc w:val="both"/>
              <w:rPr>
                <w:rFonts w:ascii="Calibri" w:eastAsia="Times New Roman" w:hAnsi="Calibri" w:cs="Times New Roman"/>
                <w:kern w:val="0"/>
                <w:sz w:val="24"/>
                <w:szCs w:val="24"/>
                <w:lang w:eastAsia="el-GR"/>
                <w14:ligatures w14:val="none"/>
              </w:rPr>
            </w:pPr>
            <w:r w:rsidRPr="00650868">
              <w:rPr>
                <w:rFonts w:ascii="Calibri" w:eastAsia="Times New Roman" w:hAnsi="Calibri" w:cs="Times New Roman"/>
                <w:kern w:val="0"/>
                <w:sz w:val="24"/>
                <w:szCs w:val="24"/>
                <w:lang w:eastAsia="el-GR"/>
                <w14:ligatures w14:val="none"/>
              </w:rPr>
              <w:t xml:space="preserve">σύνδεση της </w:t>
            </w:r>
            <w:proofErr w:type="spellStart"/>
            <w:r w:rsidRPr="00650868">
              <w:rPr>
                <w:rFonts w:ascii="Calibri" w:eastAsia="Times New Roman" w:hAnsi="Calibri" w:cs="Times New Roman"/>
                <w:kern w:val="0"/>
                <w:sz w:val="24"/>
                <w:szCs w:val="24"/>
                <w:lang w:eastAsia="el-GR"/>
                <w14:ligatures w14:val="none"/>
              </w:rPr>
              <w:t>αγροδιατροφής</w:t>
            </w:r>
            <w:proofErr w:type="spellEnd"/>
            <w:r w:rsidRPr="00650868">
              <w:rPr>
                <w:rFonts w:ascii="Calibri" w:eastAsia="Times New Roman" w:hAnsi="Calibri" w:cs="Times New Roman"/>
                <w:kern w:val="0"/>
                <w:sz w:val="24"/>
                <w:szCs w:val="24"/>
                <w:lang w:eastAsia="el-GR"/>
                <w14:ligatures w14:val="none"/>
              </w:rPr>
              <w:t xml:space="preserve"> με τον τουριστικό τομέα, μέσω της ενίσχυσης επισκέψιμων μονάδων μεταποίησης/τυποποίησης αγροτικών προϊόντων</w:t>
            </w:r>
          </w:p>
          <w:p w14:paraId="2976F84B" w14:textId="77777777" w:rsidR="007A5897" w:rsidRDefault="007A5897" w:rsidP="007A5897">
            <w:pPr>
              <w:pStyle w:val="a6"/>
              <w:numPr>
                <w:ilvl w:val="0"/>
                <w:numId w:val="6"/>
              </w:numPr>
              <w:spacing w:after="120" w:line="288" w:lineRule="auto"/>
              <w:jc w:val="both"/>
              <w:rPr>
                <w:rFonts w:ascii="Calibri" w:eastAsia="Times New Roman" w:hAnsi="Calibri" w:cs="Times New Roman"/>
                <w:kern w:val="0"/>
                <w:sz w:val="24"/>
                <w:szCs w:val="24"/>
                <w:lang w:eastAsia="el-GR"/>
                <w14:ligatures w14:val="none"/>
              </w:rPr>
            </w:pPr>
            <w:r w:rsidRPr="00650868">
              <w:rPr>
                <w:rFonts w:ascii="Calibri" w:eastAsia="Times New Roman" w:hAnsi="Calibri" w:cs="Times New Roman"/>
                <w:kern w:val="0"/>
                <w:sz w:val="24"/>
                <w:szCs w:val="24"/>
                <w:lang w:eastAsia="el-GR"/>
                <w14:ligatures w14:val="none"/>
              </w:rPr>
              <w:t xml:space="preserve">ψηφιακή αναβάθμιση επιχειρήσεων </w:t>
            </w:r>
            <w:proofErr w:type="spellStart"/>
            <w:r w:rsidRPr="00650868">
              <w:rPr>
                <w:rFonts w:ascii="Calibri" w:eastAsia="Times New Roman" w:hAnsi="Calibri" w:cs="Times New Roman"/>
                <w:kern w:val="0"/>
                <w:sz w:val="24"/>
                <w:szCs w:val="24"/>
                <w:lang w:eastAsia="el-GR"/>
                <w14:ligatures w14:val="none"/>
              </w:rPr>
              <w:t>δØιατήρηση</w:t>
            </w:r>
            <w:proofErr w:type="spellEnd"/>
            <w:r w:rsidRPr="00650868">
              <w:rPr>
                <w:rFonts w:ascii="Calibri" w:eastAsia="Times New Roman" w:hAnsi="Calibri" w:cs="Times New Roman"/>
                <w:kern w:val="0"/>
                <w:sz w:val="24"/>
                <w:szCs w:val="24"/>
                <w:lang w:eastAsia="el-GR"/>
                <w14:ligatures w14:val="none"/>
              </w:rPr>
              <w:t>/δημιουργία θέσεων εργασίας</w:t>
            </w:r>
          </w:p>
          <w:p w14:paraId="54201FF3" w14:textId="77777777" w:rsidR="007A5897" w:rsidRDefault="007A5897" w:rsidP="007A5897">
            <w:pPr>
              <w:pStyle w:val="a6"/>
              <w:numPr>
                <w:ilvl w:val="0"/>
                <w:numId w:val="6"/>
              </w:numPr>
              <w:spacing w:after="120" w:line="288" w:lineRule="auto"/>
              <w:jc w:val="both"/>
              <w:rPr>
                <w:rFonts w:ascii="Calibri" w:eastAsia="Times New Roman" w:hAnsi="Calibri" w:cs="Times New Roman"/>
                <w:kern w:val="0"/>
                <w:sz w:val="24"/>
                <w:szCs w:val="24"/>
                <w:lang w:eastAsia="el-GR"/>
                <w14:ligatures w14:val="none"/>
              </w:rPr>
            </w:pPr>
            <w:r w:rsidRPr="00650868">
              <w:rPr>
                <w:rFonts w:ascii="Calibri" w:eastAsia="Times New Roman" w:hAnsi="Calibri" w:cs="Times New Roman"/>
                <w:kern w:val="0"/>
                <w:sz w:val="24"/>
                <w:szCs w:val="24"/>
                <w:lang w:eastAsia="el-GR"/>
                <w14:ligatures w14:val="none"/>
              </w:rPr>
              <w:t xml:space="preserve">υποστήριξη της κοινωνικής και συλλογικής επιχειρηματικότητας </w:t>
            </w:r>
            <w:proofErr w:type="spellStart"/>
            <w:r w:rsidRPr="00650868">
              <w:rPr>
                <w:rFonts w:ascii="Calibri" w:eastAsia="Times New Roman" w:hAnsi="Calibri" w:cs="Times New Roman"/>
                <w:kern w:val="0"/>
                <w:sz w:val="24"/>
                <w:szCs w:val="24"/>
                <w:lang w:eastAsia="el-GR"/>
                <w14:ligatures w14:val="none"/>
              </w:rPr>
              <w:t>υØποστήριξη</w:t>
            </w:r>
            <w:proofErr w:type="spellEnd"/>
            <w:r w:rsidRPr="00650868">
              <w:rPr>
                <w:rFonts w:ascii="Calibri" w:eastAsia="Times New Roman" w:hAnsi="Calibri" w:cs="Times New Roman"/>
                <w:kern w:val="0"/>
                <w:sz w:val="24"/>
                <w:szCs w:val="24"/>
                <w:lang w:eastAsia="el-GR"/>
                <w14:ligatures w14:val="none"/>
              </w:rPr>
              <w:t xml:space="preserve"> της επιχειρηματικότητας στην ορεινή ζώνη</w:t>
            </w:r>
          </w:p>
          <w:p w14:paraId="6F769649" w14:textId="77777777" w:rsidR="007A5897" w:rsidRPr="00650868" w:rsidRDefault="007A5897" w:rsidP="007A5897">
            <w:pPr>
              <w:pStyle w:val="a6"/>
              <w:numPr>
                <w:ilvl w:val="0"/>
                <w:numId w:val="6"/>
              </w:numPr>
              <w:spacing w:after="120" w:line="288" w:lineRule="auto"/>
              <w:jc w:val="both"/>
              <w:rPr>
                <w:rFonts w:ascii="Calibri" w:eastAsia="Times New Roman" w:hAnsi="Calibri" w:cs="Times New Roman"/>
                <w:kern w:val="0"/>
                <w:sz w:val="24"/>
                <w:szCs w:val="24"/>
                <w:lang w:eastAsia="el-GR"/>
                <w14:ligatures w14:val="none"/>
              </w:rPr>
            </w:pPr>
            <w:r w:rsidRPr="00650868">
              <w:rPr>
                <w:rFonts w:ascii="Calibri" w:eastAsia="Times New Roman" w:hAnsi="Calibri" w:cs="Times New Roman"/>
                <w:kern w:val="0"/>
                <w:sz w:val="24"/>
                <w:szCs w:val="24"/>
                <w:lang w:eastAsia="el-GR"/>
                <w14:ligatures w14:val="none"/>
              </w:rPr>
              <w:t>υποστήριξη της νεανικής επιχειρηματικότητας ή εργασίας στην ορεινή ζώνη</w:t>
            </w:r>
          </w:p>
          <w:p w14:paraId="33707158" w14:textId="77777777" w:rsidR="007A5897" w:rsidRPr="00B77708" w:rsidRDefault="007A5897" w:rsidP="00244FCF">
            <w:pPr>
              <w:spacing w:after="120" w:line="288" w:lineRule="auto"/>
              <w:ind w:left="32" w:hanging="32"/>
              <w:jc w:val="both"/>
              <w:rPr>
                <w:rFonts w:ascii="Calibri" w:eastAsia="Times New Roman" w:hAnsi="Calibri" w:cs="Times New Roman"/>
                <w:kern w:val="0"/>
                <w:sz w:val="24"/>
                <w:szCs w:val="24"/>
                <w:lang w:eastAsia="el-GR"/>
                <w14:ligatures w14:val="none"/>
              </w:rPr>
            </w:pPr>
          </w:p>
          <w:p w14:paraId="7BB91C80" w14:textId="77777777" w:rsidR="007A5897" w:rsidRPr="00130B10" w:rsidRDefault="007A5897" w:rsidP="00244FCF">
            <w:pPr>
              <w:spacing w:after="120" w:line="288" w:lineRule="auto"/>
              <w:ind w:left="32" w:hanging="32"/>
              <w:jc w:val="both"/>
              <w:rPr>
                <w:rFonts w:ascii="Calibri" w:eastAsia="Times New Roman" w:hAnsi="Calibri" w:cs="Times New Roman"/>
                <w:kern w:val="0"/>
                <w:sz w:val="24"/>
                <w:szCs w:val="24"/>
                <w:u w:val="single"/>
                <w:lang w:eastAsia="el-GR"/>
                <w14:ligatures w14:val="none"/>
              </w:rPr>
            </w:pPr>
            <w:proofErr w:type="spellStart"/>
            <w:r w:rsidRPr="00130B10">
              <w:rPr>
                <w:rFonts w:ascii="Calibri" w:eastAsia="Times New Roman" w:hAnsi="Calibri" w:cs="Times New Roman"/>
                <w:kern w:val="0"/>
                <w:sz w:val="24"/>
                <w:szCs w:val="24"/>
                <w:u w:val="single"/>
                <w:lang w:eastAsia="el-GR"/>
                <w14:ligatures w14:val="none"/>
              </w:rPr>
              <w:t>Μοριοδοτούμενοι</w:t>
            </w:r>
            <w:proofErr w:type="spellEnd"/>
            <w:r w:rsidRPr="00130B10">
              <w:rPr>
                <w:rFonts w:ascii="Calibri" w:eastAsia="Times New Roman" w:hAnsi="Calibri" w:cs="Times New Roman"/>
                <w:kern w:val="0"/>
                <w:sz w:val="24"/>
                <w:szCs w:val="24"/>
                <w:u w:val="single"/>
                <w:lang w:eastAsia="el-GR"/>
                <w14:ligatures w14:val="none"/>
              </w:rPr>
              <w:t xml:space="preserve"> ειδικοί όροι εφαρμογής</w:t>
            </w:r>
          </w:p>
          <w:p w14:paraId="07874B0C" w14:textId="77777777" w:rsidR="007A5897" w:rsidRDefault="007A5897" w:rsidP="007A5897">
            <w:pPr>
              <w:pStyle w:val="a6"/>
              <w:numPr>
                <w:ilvl w:val="0"/>
                <w:numId w:val="7"/>
              </w:numPr>
              <w:spacing w:after="120" w:line="288" w:lineRule="auto"/>
              <w:jc w:val="both"/>
              <w:rPr>
                <w:rFonts w:ascii="Calibri" w:eastAsia="Times New Roman" w:hAnsi="Calibri" w:cs="Times New Roman"/>
                <w:kern w:val="0"/>
                <w:sz w:val="24"/>
                <w:szCs w:val="24"/>
                <w:lang w:eastAsia="el-GR"/>
                <w14:ligatures w14:val="none"/>
              </w:rPr>
            </w:pPr>
            <w:r w:rsidRPr="00130B10">
              <w:rPr>
                <w:rFonts w:ascii="Calibri" w:eastAsia="Times New Roman" w:hAnsi="Calibri" w:cs="Times New Roman"/>
                <w:kern w:val="0"/>
                <w:sz w:val="24"/>
                <w:szCs w:val="24"/>
                <w:lang w:eastAsia="el-GR"/>
                <w14:ligatures w14:val="none"/>
              </w:rPr>
              <w:t>Η δραστηριότητα αφορά ένα ή περισσότερα από τα προϊόντα</w:t>
            </w:r>
            <w:r>
              <w:rPr>
                <w:rFonts w:ascii="Calibri" w:eastAsia="Times New Roman" w:hAnsi="Calibri" w:cs="Times New Roman"/>
                <w:kern w:val="0"/>
                <w:sz w:val="24"/>
                <w:szCs w:val="24"/>
                <w:lang w:eastAsia="el-GR"/>
                <w14:ligatures w14:val="none"/>
              </w:rPr>
              <w:t>:</w:t>
            </w:r>
            <w:r w:rsidRPr="00130B10">
              <w:rPr>
                <w:rFonts w:ascii="Calibri" w:eastAsia="Times New Roman" w:hAnsi="Calibri" w:cs="Times New Roman"/>
                <w:kern w:val="0"/>
                <w:sz w:val="24"/>
                <w:szCs w:val="24"/>
                <w:lang w:eastAsia="el-GR"/>
                <w14:ligatures w14:val="none"/>
              </w:rPr>
              <w:t xml:space="preserve"> </w:t>
            </w:r>
          </w:p>
          <w:p w14:paraId="6C56B83D" w14:textId="77777777" w:rsidR="007A5897" w:rsidRDefault="007A5897" w:rsidP="007A5897">
            <w:pPr>
              <w:pStyle w:val="a6"/>
              <w:numPr>
                <w:ilvl w:val="0"/>
                <w:numId w:val="8"/>
              </w:numPr>
              <w:spacing w:after="120" w:line="288" w:lineRule="auto"/>
              <w:jc w:val="both"/>
              <w:rPr>
                <w:rFonts w:ascii="Calibri" w:eastAsia="Times New Roman" w:hAnsi="Calibri" w:cs="Times New Roman"/>
                <w:kern w:val="0"/>
                <w:sz w:val="24"/>
                <w:szCs w:val="24"/>
                <w:lang w:eastAsia="el-GR"/>
                <w14:ligatures w14:val="none"/>
              </w:rPr>
            </w:pPr>
            <w:r w:rsidRPr="00130B10">
              <w:rPr>
                <w:rFonts w:ascii="Calibri" w:eastAsia="Times New Roman" w:hAnsi="Calibri" w:cs="Times New Roman"/>
                <w:kern w:val="0"/>
                <w:sz w:val="24"/>
                <w:szCs w:val="24"/>
                <w:lang w:eastAsia="el-GR"/>
                <w14:ligatures w14:val="none"/>
              </w:rPr>
              <w:t>Λάδι</w:t>
            </w:r>
          </w:p>
          <w:p w14:paraId="55E6F4CB" w14:textId="77777777" w:rsidR="007A5897" w:rsidRDefault="007A5897" w:rsidP="007A5897">
            <w:pPr>
              <w:pStyle w:val="a6"/>
              <w:numPr>
                <w:ilvl w:val="0"/>
                <w:numId w:val="8"/>
              </w:numPr>
              <w:spacing w:after="120" w:line="288" w:lineRule="auto"/>
              <w:jc w:val="both"/>
              <w:rPr>
                <w:rFonts w:ascii="Calibri" w:eastAsia="Times New Roman" w:hAnsi="Calibri" w:cs="Times New Roman"/>
                <w:kern w:val="0"/>
                <w:sz w:val="24"/>
                <w:szCs w:val="24"/>
                <w:lang w:eastAsia="el-GR"/>
                <w14:ligatures w14:val="none"/>
              </w:rPr>
            </w:pPr>
            <w:r w:rsidRPr="00130B10">
              <w:rPr>
                <w:rFonts w:ascii="Calibri" w:eastAsia="Times New Roman" w:hAnsi="Calibri" w:cs="Times New Roman"/>
                <w:kern w:val="0"/>
                <w:sz w:val="24"/>
                <w:szCs w:val="24"/>
                <w:lang w:eastAsia="el-GR"/>
                <w14:ligatures w14:val="none"/>
              </w:rPr>
              <w:t>βρώσιμες ελιές</w:t>
            </w:r>
          </w:p>
          <w:p w14:paraId="1849FAAC" w14:textId="77777777" w:rsidR="007A5897" w:rsidRDefault="007A5897" w:rsidP="007A5897">
            <w:pPr>
              <w:pStyle w:val="a6"/>
              <w:numPr>
                <w:ilvl w:val="0"/>
                <w:numId w:val="8"/>
              </w:numPr>
              <w:spacing w:after="120" w:line="288" w:lineRule="auto"/>
              <w:jc w:val="both"/>
              <w:rPr>
                <w:rFonts w:ascii="Calibri" w:eastAsia="Times New Roman" w:hAnsi="Calibri" w:cs="Times New Roman"/>
                <w:kern w:val="0"/>
                <w:sz w:val="24"/>
                <w:szCs w:val="24"/>
                <w:lang w:eastAsia="el-GR"/>
                <w14:ligatures w14:val="none"/>
              </w:rPr>
            </w:pPr>
            <w:r w:rsidRPr="00130B10">
              <w:rPr>
                <w:rFonts w:ascii="Calibri" w:eastAsia="Times New Roman" w:hAnsi="Calibri" w:cs="Times New Roman"/>
                <w:kern w:val="0"/>
                <w:sz w:val="24"/>
                <w:szCs w:val="24"/>
                <w:lang w:eastAsia="el-GR"/>
                <w14:ligatures w14:val="none"/>
              </w:rPr>
              <w:t>εσπεριδοειδή</w:t>
            </w:r>
          </w:p>
          <w:p w14:paraId="692253AD" w14:textId="77777777" w:rsidR="007A5897" w:rsidRDefault="007A5897" w:rsidP="007A5897">
            <w:pPr>
              <w:pStyle w:val="a6"/>
              <w:numPr>
                <w:ilvl w:val="0"/>
                <w:numId w:val="8"/>
              </w:numPr>
              <w:spacing w:after="120" w:line="288" w:lineRule="auto"/>
              <w:jc w:val="both"/>
              <w:rPr>
                <w:rFonts w:ascii="Calibri" w:eastAsia="Times New Roman" w:hAnsi="Calibri" w:cs="Times New Roman"/>
                <w:kern w:val="0"/>
                <w:sz w:val="24"/>
                <w:szCs w:val="24"/>
                <w:lang w:eastAsia="el-GR"/>
                <w14:ligatures w14:val="none"/>
              </w:rPr>
            </w:pPr>
            <w:r w:rsidRPr="00130B10">
              <w:rPr>
                <w:rFonts w:ascii="Calibri" w:eastAsia="Times New Roman" w:hAnsi="Calibri" w:cs="Times New Roman"/>
                <w:kern w:val="0"/>
                <w:sz w:val="24"/>
                <w:szCs w:val="24"/>
                <w:lang w:eastAsia="el-GR"/>
                <w14:ligatures w14:val="none"/>
              </w:rPr>
              <w:t>κτηνοτροφικά προϊόντα</w:t>
            </w:r>
          </w:p>
          <w:p w14:paraId="64F100B7" w14:textId="77777777" w:rsidR="007A5897" w:rsidRDefault="007A5897" w:rsidP="007A5897">
            <w:pPr>
              <w:pStyle w:val="a6"/>
              <w:numPr>
                <w:ilvl w:val="0"/>
                <w:numId w:val="8"/>
              </w:numPr>
              <w:spacing w:after="120" w:line="288" w:lineRule="auto"/>
              <w:jc w:val="both"/>
              <w:rPr>
                <w:rFonts w:ascii="Calibri" w:eastAsia="Times New Roman" w:hAnsi="Calibri" w:cs="Times New Roman"/>
                <w:kern w:val="0"/>
                <w:sz w:val="24"/>
                <w:szCs w:val="24"/>
                <w:lang w:eastAsia="el-GR"/>
                <w14:ligatures w14:val="none"/>
              </w:rPr>
            </w:pPr>
            <w:r w:rsidRPr="00130B10">
              <w:rPr>
                <w:rFonts w:ascii="Calibri" w:eastAsia="Times New Roman" w:hAnsi="Calibri" w:cs="Times New Roman"/>
                <w:kern w:val="0"/>
                <w:sz w:val="24"/>
                <w:szCs w:val="24"/>
                <w:lang w:eastAsia="el-GR"/>
                <w14:ligatures w14:val="none"/>
              </w:rPr>
              <w:t>βιολογικά προϊόντα.</w:t>
            </w:r>
          </w:p>
          <w:p w14:paraId="0CB569C4" w14:textId="77777777" w:rsidR="007A5897" w:rsidRDefault="007A5897" w:rsidP="007A5897">
            <w:pPr>
              <w:pStyle w:val="a6"/>
              <w:numPr>
                <w:ilvl w:val="0"/>
                <w:numId w:val="7"/>
              </w:numPr>
              <w:spacing w:after="120" w:line="288" w:lineRule="auto"/>
              <w:jc w:val="both"/>
              <w:rPr>
                <w:rFonts w:ascii="Calibri" w:eastAsia="Times New Roman" w:hAnsi="Calibri" w:cs="Times New Roman"/>
                <w:kern w:val="0"/>
                <w:sz w:val="24"/>
                <w:szCs w:val="24"/>
                <w:lang w:eastAsia="el-GR"/>
                <w14:ligatures w14:val="none"/>
              </w:rPr>
            </w:pPr>
            <w:r w:rsidRPr="001F1CF3">
              <w:rPr>
                <w:rFonts w:ascii="Calibri" w:eastAsia="Times New Roman" w:hAnsi="Calibri" w:cs="Times New Roman"/>
                <w:kern w:val="0"/>
                <w:sz w:val="24"/>
                <w:szCs w:val="24"/>
                <w:lang w:eastAsia="el-GR"/>
                <w14:ligatures w14:val="none"/>
              </w:rPr>
              <w:t>Η πράξη πραγματοποιεί δαπάνες για προστασία του περιβάλλοντος σε ποσοστό άνω του 15% του επιλέξιμου προϋπολογισμού.</w:t>
            </w:r>
          </w:p>
          <w:p w14:paraId="26A72C4B" w14:textId="77777777" w:rsidR="007A5897" w:rsidRDefault="007A5897" w:rsidP="007A5897">
            <w:pPr>
              <w:pStyle w:val="a6"/>
              <w:numPr>
                <w:ilvl w:val="0"/>
                <w:numId w:val="7"/>
              </w:numPr>
              <w:spacing w:after="120" w:line="288" w:lineRule="auto"/>
              <w:jc w:val="both"/>
              <w:rPr>
                <w:rFonts w:ascii="Calibri" w:eastAsia="Times New Roman" w:hAnsi="Calibri" w:cs="Times New Roman"/>
                <w:kern w:val="0"/>
                <w:sz w:val="24"/>
                <w:szCs w:val="24"/>
                <w:lang w:eastAsia="el-GR"/>
                <w14:ligatures w14:val="none"/>
              </w:rPr>
            </w:pPr>
            <w:r w:rsidRPr="001F1CF3">
              <w:rPr>
                <w:rFonts w:ascii="Calibri" w:eastAsia="Times New Roman" w:hAnsi="Calibri" w:cs="Times New Roman"/>
                <w:kern w:val="0"/>
                <w:sz w:val="24"/>
                <w:szCs w:val="24"/>
                <w:lang w:eastAsia="el-GR"/>
                <w14:ligatures w14:val="none"/>
              </w:rPr>
              <w:lastRenderedPageBreak/>
              <w:t>Η πράξη εφαρμόζει πρακτικές κυκλικής οικονομίας.</w:t>
            </w:r>
          </w:p>
          <w:p w14:paraId="765AF38A" w14:textId="77777777" w:rsidR="007A5897" w:rsidRDefault="007A5897" w:rsidP="007A5897">
            <w:pPr>
              <w:pStyle w:val="a6"/>
              <w:numPr>
                <w:ilvl w:val="0"/>
                <w:numId w:val="7"/>
              </w:numPr>
              <w:spacing w:after="120" w:line="288" w:lineRule="auto"/>
              <w:jc w:val="both"/>
              <w:rPr>
                <w:rFonts w:ascii="Calibri" w:eastAsia="Times New Roman" w:hAnsi="Calibri" w:cs="Times New Roman"/>
                <w:kern w:val="0"/>
                <w:sz w:val="24"/>
                <w:szCs w:val="24"/>
                <w:lang w:eastAsia="el-GR"/>
                <w14:ligatures w14:val="none"/>
              </w:rPr>
            </w:pPr>
            <w:r w:rsidRPr="005B6FF1">
              <w:rPr>
                <w:rFonts w:ascii="Calibri" w:eastAsia="Times New Roman" w:hAnsi="Calibri" w:cs="Times New Roman"/>
                <w:kern w:val="0"/>
                <w:sz w:val="24"/>
                <w:szCs w:val="24"/>
                <w:lang w:eastAsia="el-GR"/>
                <w14:ligatures w14:val="none"/>
              </w:rPr>
              <w:t>Η πράξη πραγματοποιεί δαπάνες για την ενσωμάτωση καινοτομίας σε ποσοστό άνω του 15% του επιλέξιμου προϋπολογισμού.</w:t>
            </w:r>
          </w:p>
          <w:p w14:paraId="1A3DDB1D" w14:textId="77777777" w:rsidR="007A5897" w:rsidRDefault="007A5897" w:rsidP="007A5897">
            <w:pPr>
              <w:pStyle w:val="a6"/>
              <w:numPr>
                <w:ilvl w:val="0"/>
                <w:numId w:val="7"/>
              </w:numPr>
              <w:spacing w:after="120" w:line="288" w:lineRule="auto"/>
              <w:jc w:val="both"/>
              <w:rPr>
                <w:rFonts w:ascii="Calibri" w:eastAsia="Times New Roman" w:hAnsi="Calibri" w:cs="Times New Roman"/>
                <w:kern w:val="0"/>
                <w:sz w:val="24"/>
                <w:szCs w:val="24"/>
                <w:lang w:eastAsia="el-GR"/>
                <w14:ligatures w14:val="none"/>
              </w:rPr>
            </w:pPr>
            <w:r w:rsidRPr="005B6FF1">
              <w:rPr>
                <w:rFonts w:ascii="Calibri" w:eastAsia="Times New Roman" w:hAnsi="Calibri" w:cs="Times New Roman"/>
                <w:kern w:val="0"/>
                <w:sz w:val="24"/>
                <w:szCs w:val="24"/>
                <w:lang w:eastAsia="el-GR"/>
                <w14:ligatures w14:val="none"/>
              </w:rPr>
              <w:t>Η πράξη πραγματοποιεί δαπάνες που καθιστούν την μονάδα επισκέψιμη ή η μονάδα είναι ήδη επισκέψιμη.</w:t>
            </w:r>
          </w:p>
          <w:p w14:paraId="520BA341" w14:textId="77777777" w:rsidR="007A5897" w:rsidRDefault="007A5897" w:rsidP="007A5897">
            <w:pPr>
              <w:pStyle w:val="a6"/>
              <w:numPr>
                <w:ilvl w:val="0"/>
                <w:numId w:val="7"/>
              </w:numPr>
              <w:spacing w:after="120" w:line="288" w:lineRule="auto"/>
              <w:jc w:val="both"/>
              <w:rPr>
                <w:rFonts w:ascii="Calibri" w:eastAsia="Times New Roman" w:hAnsi="Calibri" w:cs="Times New Roman"/>
                <w:kern w:val="0"/>
                <w:sz w:val="24"/>
                <w:szCs w:val="24"/>
                <w:lang w:eastAsia="el-GR"/>
                <w14:ligatures w14:val="none"/>
              </w:rPr>
            </w:pPr>
            <w:r w:rsidRPr="005B6FF1">
              <w:rPr>
                <w:rFonts w:ascii="Calibri" w:eastAsia="Times New Roman" w:hAnsi="Calibri" w:cs="Times New Roman"/>
                <w:kern w:val="0"/>
                <w:sz w:val="24"/>
                <w:szCs w:val="24"/>
                <w:lang w:eastAsia="el-GR"/>
                <w14:ligatures w14:val="none"/>
              </w:rPr>
              <w:t>Η πράξη συμβάλλει στην ψηφιακή αναβάθμιση της επιχείρησης.</w:t>
            </w:r>
          </w:p>
          <w:p w14:paraId="2382C58A" w14:textId="77777777" w:rsidR="007A5897" w:rsidRDefault="007A5897" w:rsidP="007A5897">
            <w:pPr>
              <w:pStyle w:val="a6"/>
              <w:numPr>
                <w:ilvl w:val="0"/>
                <w:numId w:val="7"/>
              </w:numPr>
              <w:spacing w:after="120" w:line="288" w:lineRule="auto"/>
              <w:jc w:val="both"/>
              <w:rPr>
                <w:rFonts w:ascii="Calibri" w:eastAsia="Times New Roman" w:hAnsi="Calibri" w:cs="Times New Roman"/>
                <w:kern w:val="0"/>
                <w:sz w:val="24"/>
                <w:szCs w:val="24"/>
                <w:lang w:eastAsia="el-GR"/>
                <w14:ligatures w14:val="none"/>
              </w:rPr>
            </w:pPr>
            <w:r w:rsidRPr="005B6FF1">
              <w:rPr>
                <w:rFonts w:ascii="Calibri" w:eastAsia="Times New Roman" w:hAnsi="Calibri" w:cs="Times New Roman"/>
                <w:kern w:val="0"/>
                <w:sz w:val="24"/>
                <w:szCs w:val="24"/>
                <w:lang w:eastAsia="el-GR"/>
                <w14:ligatures w14:val="none"/>
              </w:rPr>
              <w:t>Η πράξη διατηρεί ή δημιουργεί θέσεις εργασίας.</w:t>
            </w:r>
          </w:p>
          <w:p w14:paraId="6AE0F933" w14:textId="77777777" w:rsidR="007A5897" w:rsidRDefault="007A5897" w:rsidP="007A5897">
            <w:pPr>
              <w:pStyle w:val="a6"/>
              <w:numPr>
                <w:ilvl w:val="0"/>
                <w:numId w:val="7"/>
              </w:numPr>
              <w:spacing w:after="120" w:line="288" w:lineRule="auto"/>
              <w:jc w:val="both"/>
              <w:rPr>
                <w:rFonts w:ascii="Calibri" w:eastAsia="Times New Roman" w:hAnsi="Calibri" w:cs="Times New Roman"/>
                <w:kern w:val="0"/>
                <w:sz w:val="24"/>
                <w:szCs w:val="24"/>
                <w:lang w:eastAsia="el-GR"/>
                <w14:ligatures w14:val="none"/>
              </w:rPr>
            </w:pPr>
            <w:r w:rsidRPr="005B6FF1">
              <w:rPr>
                <w:rFonts w:ascii="Calibri" w:eastAsia="Times New Roman" w:hAnsi="Calibri" w:cs="Times New Roman"/>
                <w:kern w:val="0"/>
                <w:sz w:val="24"/>
                <w:szCs w:val="24"/>
                <w:lang w:eastAsia="el-GR"/>
                <w14:ligatures w14:val="none"/>
              </w:rPr>
              <w:t>Ο δικαιούχος είναι κοινωνική επιχείρηση ή αγροτικός συνεταιρισμός ή ομάδα παραγωγών. Θ.Η πράξη υλοποιείται σε ορεινή περιοχή.</w:t>
            </w:r>
          </w:p>
          <w:p w14:paraId="53C510F6" w14:textId="77777777" w:rsidR="007A5897" w:rsidRPr="005B6FF1" w:rsidRDefault="007A5897" w:rsidP="007A5897">
            <w:pPr>
              <w:pStyle w:val="a6"/>
              <w:numPr>
                <w:ilvl w:val="0"/>
                <w:numId w:val="7"/>
              </w:numPr>
              <w:spacing w:after="120" w:line="288" w:lineRule="auto"/>
              <w:jc w:val="both"/>
              <w:rPr>
                <w:rFonts w:ascii="Calibri" w:eastAsia="Times New Roman" w:hAnsi="Calibri" w:cs="Times New Roman"/>
                <w:kern w:val="0"/>
                <w:sz w:val="24"/>
                <w:szCs w:val="24"/>
                <w:lang w:eastAsia="el-GR"/>
                <w14:ligatures w14:val="none"/>
              </w:rPr>
            </w:pPr>
            <w:r w:rsidRPr="005B6FF1">
              <w:rPr>
                <w:rFonts w:ascii="Calibri" w:eastAsia="Times New Roman" w:hAnsi="Calibri" w:cs="Times New Roman"/>
                <w:kern w:val="0"/>
                <w:sz w:val="24"/>
                <w:szCs w:val="24"/>
                <w:lang w:eastAsia="el-GR"/>
                <w14:ligatures w14:val="none"/>
              </w:rPr>
              <w:t>Σε πράξη που υλοποιείται σε ορεινή περιοχή, είτε ο δικαιούχος είναι νέος/νέα έως 39 ετών ή εταιρικό σχήμα νέων είτε η πράξη διατηρεί/δημιουργεί θέσεις εργασίας για νέους/νέες.</w:t>
            </w:r>
          </w:p>
          <w:p w14:paraId="4A289BE3" w14:textId="77777777" w:rsidR="007A5897" w:rsidRPr="00B77708" w:rsidRDefault="007A5897" w:rsidP="00244FCF">
            <w:pPr>
              <w:spacing w:after="120" w:line="288" w:lineRule="auto"/>
              <w:ind w:left="32" w:hanging="32"/>
              <w:jc w:val="both"/>
              <w:rPr>
                <w:rFonts w:ascii="Calibri" w:eastAsia="Times New Roman" w:hAnsi="Calibri" w:cs="Times New Roman"/>
                <w:kern w:val="0"/>
                <w:sz w:val="24"/>
                <w:szCs w:val="24"/>
                <w:lang w:eastAsia="el-GR"/>
                <w14:ligatures w14:val="none"/>
              </w:rPr>
            </w:pPr>
            <w:r w:rsidRPr="00B77708">
              <w:rPr>
                <w:rFonts w:ascii="Calibri" w:eastAsia="Times New Roman" w:hAnsi="Calibri" w:cs="Times New Roman"/>
                <w:kern w:val="0"/>
                <w:sz w:val="24"/>
                <w:szCs w:val="24"/>
                <w:lang w:eastAsia="el-GR"/>
                <w14:ligatures w14:val="none"/>
              </w:rPr>
              <w:t xml:space="preserve">Η </w:t>
            </w:r>
            <w:proofErr w:type="spellStart"/>
            <w:r w:rsidRPr="00B77708">
              <w:rPr>
                <w:rFonts w:ascii="Calibri" w:eastAsia="Times New Roman" w:hAnsi="Calibri" w:cs="Times New Roman"/>
                <w:kern w:val="0"/>
                <w:sz w:val="24"/>
                <w:szCs w:val="24"/>
                <w:lang w:eastAsia="el-GR"/>
                <w14:ligatures w14:val="none"/>
              </w:rPr>
              <w:t>μοριοδότηση</w:t>
            </w:r>
            <w:proofErr w:type="spellEnd"/>
            <w:r w:rsidRPr="00B77708">
              <w:rPr>
                <w:rFonts w:ascii="Calibri" w:eastAsia="Times New Roman" w:hAnsi="Calibri" w:cs="Times New Roman"/>
                <w:kern w:val="0"/>
                <w:sz w:val="24"/>
                <w:szCs w:val="24"/>
                <w:lang w:eastAsia="el-GR"/>
                <w14:ligatures w14:val="none"/>
              </w:rPr>
              <w:t xml:space="preserve"> θα λαμβάνει υπόψη την ιεράρχηση των αναγκών, δηλαδή ο συντελεστής βαρύτητας του εκάστοτε κριτηρίου θα έχει σχέση με την κατάταξη της ανάγκης από την οποία προκύπτει.</w:t>
            </w:r>
          </w:p>
          <w:p w14:paraId="12F12A3C" w14:textId="77777777" w:rsidR="007A5897" w:rsidRPr="00B77708" w:rsidRDefault="007A5897" w:rsidP="00244FCF">
            <w:pPr>
              <w:spacing w:after="120" w:line="288" w:lineRule="auto"/>
              <w:ind w:left="32" w:hanging="32"/>
              <w:jc w:val="both"/>
              <w:rPr>
                <w:rFonts w:ascii="Calibri" w:eastAsia="Times New Roman" w:hAnsi="Calibri" w:cs="Times New Roman"/>
                <w:kern w:val="0"/>
                <w:sz w:val="24"/>
                <w:szCs w:val="24"/>
                <w:lang w:eastAsia="el-GR"/>
                <w14:ligatures w14:val="none"/>
              </w:rPr>
            </w:pPr>
            <w:r w:rsidRPr="00B77708">
              <w:rPr>
                <w:rFonts w:ascii="Calibri" w:eastAsia="Times New Roman" w:hAnsi="Calibri" w:cs="Times New Roman"/>
                <w:kern w:val="0"/>
                <w:sz w:val="24"/>
                <w:szCs w:val="24"/>
                <w:lang w:eastAsia="el-GR"/>
                <w14:ligatures w14:val="none"/>
              </w:rPr>
              <w:t xml:space="preserve">Η Τοπική Στρατηγική αξιοποιεί/εκμεταλλεύεται την σχέση «διατιθέμενοι πόροι – ζήτηση», όπου δεδομένα η ζήτηση (σ.σ. προϋπολογισμός δημόσιας δαπάνης αιτήσεων στήριξης) θα υπερκαλύπτει τους διαθέσιμους πόρους, γεγονός που συνεπάγεται ότι οι δικαιούχοι θα επιδιώξουν να καλύψουν το μέγιστο δυνατό πλήθος </w:t>
            </w:r>
            <w:proofErr w:type="spellStart"/>
            <w:r w:rsidRPr="00B77708">
              <w:rPr>
                <w:rFonts w:ascii="Calibri" w:eastAsia="Times New Roman" w:hAnsi="Calibri" w:cs="Times New Roman"/>
                <w:kern w:val="0"/>
                <w:sz w:val="24"/>
                <w:szCs w:val="24"/>
                <w:lang w:eastAsia="el-GR"/>
                <w14:ligatures w14:val="none"/>
              </w:rPr>
              <w:t>μοριοδοτούμενων</w:t>
            </w:r>
            <w:proofErr w:type="spellEnd"/>
            <w:r w:rsidRPr="00B77708">
              <w:rPr>
                <w:rFonts w:ascii="Calibri" w:eastAsia="Times New Roman" w:hAnsi="Calibri" w:cs="Times New Roman"/>
                <w:kern w:val="0"/>
                <w:sz w:val="24"/>
                <w:szCs w:val="24"/>
                <w:lang w:eastAsia="el-GR"/>
                <w14:ligatures w14:val="none"/>
              </w:rPr>
              <w:t xml:space="preserve"> κριτηρίων, προκειμένου να λάβουν την μέγιστη δυνατή βαθμολογία και να ενταχθούν στο τοπικό πρόγραμμα.</w:t>
            </w:r>
          </w:p>
          <w:p w14:paraId="48EE004F" w14:textId="77777777" w:rsidR="007A5897" w:rsidRPr="00854F02" w:rsidRDefault="007A5897" w:rsidP="00244FCF">
            <w:pPr>
              <w:spacing w:after="120" w:line="288" w:lineRule="auto"/>
              <w:ind w:left="32" w:hanging="32"/>
              <w:jc w:val="both"/>
              <w:rPr>
                <w:rFonts w:ascii="Calibri" w:eastAsia="Times New Roman" w:hAnsi="Calibri" w:cs="Times New Roman"/>
                <w:kern w:val="0"/>
                <w:sz w:val="24"/>
                <w:szCs w:val="24"/>
                <w:lang w:eastAsia="el-GR"/>
                <w14:ligatures w14:val="none"/>
              </w:rPr>
            </w:pPr>
            <w:r w:rsidRPr="00B77708">
              <w:rPr>
                <w:rFonts w:ascii="Calibri" w:eastAsia="Times New Roman" w:hAnsi="Calibri" w:cs="Times New Roman"/>
                <w:kern w:val="0"/>
                <w:sz w:val="24"/>
                <w:szCs w:val="24"/>
                <w:lang w:eastAsia="el-GR"/>
                <w14:ligatures w14:val="none"/>
              </w:rPr>
              <w:t>Τα κριτήρια θα εξειδικευτούν και συμπληρωθούν περαιτέρω πριν την δημοσίευση προσκλήσεων για την επιλογή πράξεων.</w:t>
            </w:r>
          </w:p>
        </w:tc>
      </w:tr>
      <w:bookmarkEnd w:id="2"/>
      <w:tr w:rsidR="007A5897" w:rsidRPr="00854F02" w14:paraId="31722F53" w14:textId="77777777" w:rsidTr="00583AF3">
        <w:trPr>
          <w:trHeight w:val="435"/>
        </w:trPr>
        <w:tc>
          <w:tcPr>
            <w:tcW w:w="11199" w:type="dxa"/>
            <w:gridSpan w:val="3"/>
          </w:tcPr>
          <w:p w14:paraId="185935D0" w14:textId="77777777" w:rsidR="007A5897" w:rsidRPr="00854F02" w:rsidRDefault="007A5897" w:rsidP="00244FCF">
            <w:pPr>
              <w:spacing w:after="120" w:line="288" w:lineRule="auto"/>
              <w:jc w:val="center"/>
              <w:rPr>
                <w:rFonts w:ascii="Calibri" w:eastAsia="Times New Roman" w:hAnsi="Calibri" w:cs="Times New Roman"/>
                <w:kern w:val="0"/>
                <w:sz w:val="24"/>
                <w:szCs w:val="24"/>
                <w:lang w:eastAsia="el-GR"/>
                <w14:ligatures w14:val="none"/>
              </w:rPr>
            </w:pPr>
            <w:r w:rsidRPr="00854F02">
              <w:rPr>
                <w:rFonts w:ascii="Calibri" w:eastAsia="Times New Roman" w:hAnsi="Calibri" w:cs="Arial"/>
                <w:kern w:val="0"/>
                <w:sz w:val="24"/>
                <w:szCs w:val="24"/>
                <w:lang w:eastAsia="el-GR"/>
                <w14:ligatures w14:val="none"/>
              </w:rPr>
              <w:lastRenderedPageBreak/>
              <w:t>Ανάγκες οι οποίες καλύπτονται</w:t>
            </w:r>
          </w:p>
        </w:tc>
      </w:tr>
      <w:tr w:rsidR="007A5897" w:rsidRPr="00854F02" w14:paraId="2E2365A4" w14:textId="77777777" w:rsidTr="00583AF3">
        <w:trPr>
          <w:trHeight w:val="435"/>
        </w:trPr>
        <w:tc>
          <w:tcPr>
            <w:tcW w:w="11199" w:type="dxa"/>
            <w:gridSpan w:val="3"/>
          </w:tcPr>
          <w:p w14:paraId="048E56ED" w14:textId="77777777" w:rsidR="007A5897" w:rsidRPr="00854F02" w:rsidRDefault="007A5897" w:rsidP="007A5897">
            <w:pPr>
              <w:numPr>
                <w:ilvl w:val="0"/>
                <w:numId w:val="1"/>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854F02">
              <w:rPr>
                <w:rFonts w:ascii="Calibri" w:eastAsia="Times New Roman" w:hAnsi="Calibri" w:cs="Times New Roman"/>
                <w:b/>
                <w:bCs/>
                <w:kern w:val="0"/>
                <w:sz w:val="24"/>
                <w:szCs w:val="24"/>
                <w:lang w:eastAsia="el-GR"/>
                <w14:ligatures w14:val="none"/>
              </w:rPr>
              <w:t>ΘΣ1/1</w:t>
            </w:r>
            <w:r w:rsidRPr="00854F02">
              <w:rPr>
                <w:rFonts w:ascii="Calibri" w:eastAsia="Times New Roman" w:hAnsi="Calibri" w:cs="Times New Roman"/>
                <w:kern w:val="0"/>
                <w:sz w:val="24"/>
                <w:szCs w:val="24"/>
                <w:lang w:eastAsia="el-GR"/>
                <w14:ligatures w14:val="none"/>
              </w:rPr>
              <w:t xml:space="preserve"> «Ενίσχυση νέων ή υφιστάμενων μονάδων τυποποίησης/μεταποίησης αγροτικών προϊόντων, με έμφαση στο λάδι, τις βρώσιμες ελιές, τα εσπεριδοειδή, τα κτηνοτροφικά προϊόντα, με σκοπό την βελτίωση της προστιθέμενης αξίας τους»</w:t>
            </w:r>
          </w:p>
          <w:p w14:paraId="63A9786B" w14:textId="77777777" w:rsidR="007A5897" w:rsidRPr="00854F02" w:rsidRDefault="007A5897" w:rsidP="007A5897">
            <w:pPr>
              <w:numPr>
                <w:ilvl w:val="0"/>
                <w:numId w:val="1"/>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854F02">
              <w:rPr>
                <w:rFonts w:ascii="Calibri" w:eastAsia="Times New Roman" w:hAnsi="Calibri" w:cs="Times New Roman"/>
                <w:b/>
                <w:bCs/>
                <w:kern w:val="0"/>
                <w:sz w:val="24"/>
                <w:szCs w:val="24"/>
                <w:lang w:eastAsia="el-GR"/>
                <w14:ligatures w14:val="none"/>
              </w:rPr>
              <w:t>ΘΣ1/2</w:t>
            </w:r>
            <w:r w:rsidRPr="00854F02">
              <w:rPr>
                <w:rFonts w:ascii="Calibri" w:eastAsia="Times New Roman" w:hAnsi="Calibri" w:cs="Times New Roman"/>
                <w:kern w:val="0"/>
                <w:sz w:val="24"/>
                <w:szCs w:val="24"/>
                <w:lang w:eastAsia="el-GR"/>
                <w14:ligatures w14:val="none"/>
              </w:rPr>
              <w:t xml:space="preserve"> «Ενίσχυση των παραγωγικών κλάδων του δευτερογενή τομέα, δίνοντας έμφαση στην ενσωμάτωση καινοτομιών, στην χρήση ΑΠΕ και στην ενσωμάτωση πρακτικών κυκλικής οικονομίας</w:t>
            </w:r>
          </w:p>
          <w:p w14:paraId="777D9528" w14:textId="77777777" w:rsidR="007A5897" w:rsidRPr="00854F02" w:rsidRDefault="007A5897" w:rsidP="007A5897">
            <w:pPr>
              <w:numPr>
                <w:ilvl w:val="0"/>
                <w:numId w:val="1"/>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854F02">
              <w:rPr>
                <w:rFonts w:ascii="Calibri" w:eastAsia="Times New Roman" w:hAnsi="Calibri" w:cs="Times New Roman"/>
                <w:b/>
                <w:bCs/>
                <w:kern w:val="0"/>
                <w:sz w:val="24"/>
                <w:szCs w:val="24"/>
                <w:lang w:eastAsia="el-GR"/>
                <w14:ligatures w14:val="none"/>
              </w:rPr>
              <w:t xml:space="preserve">ΘΣ7/2 </w:t>
            </w:r>
            <w:r w:rsidRPr="00854F02">
              <w:rPr>
                <w:rFonts w:ascii="Calibri" w:eastAsia="Times New Roman" w:hAnsi="Calibri" w:cs="Times New Roman"/>
                <w:kern w:val="0"/>
                <w:sz w:val="24"/>
                <w:szCs w:val="24"/>
                <w:lang w:eastAsia="el-GR"/>
                <w14:ligatures w14:val="none"/>
              </w:rPr>
              <w:t xml:space="preserve">«Ενσωμάτωση καινοτομιών στην μεταποίηση </w:t>
            </w:r>
            <w:proofErr w:type="spellStart"/>
            <w:r w:rsidRPr="00854F02">
              <w:rPr>
                <w:rFonts w:ascii="Calibri" w:eastAsia="Times New Roman" w:hAnsi="Calibri" w:cs="Times New Roman"/>
                <w:kern w:val="0"/>
                <w:sz w:val="24"/>
                <w:szCs w:val="24"/>
                <w:lang w:eastAsia="el-GR"/>
                <w14:ligatures w14:val="none"/>
              </w:rPr>
              <w:t>αγροδιατροφής</w:t>
            </w:r>
            <w:proofErr w:type="spellEnd"/>
            <w:r w:rsidRPr="00854F02">
              <w:rPr>
                <w:rFonts w:ascii="Calibri" w:eastAsia="Times New Roman" w:hAnsi="Calibri" w:cs="Times New Roman"/>
                <w:kern w:val="0"/>
                <w:sz w:val="24"/>
                <w:szCs w:val="24"/>
                <w:lang w:eastAsia="el-GR"/>
                <w14:ligatures w14:val="none"/>
              </w:rPr>
              <w:t xml:space="preserve"> και στον τουρισμό»</w:t>
            </w:r>
          </w:p>
          <w:p w14:paraId="27D01C24" w14:textId="77777777" w:rsidR="007A5897" w:rsidRPr="00854F02" w:rsidRDefault="007A5897" w:rsidP="007A5897">
            <w:pPr>
              <w:numPr>
                <w:ilvl w:val="0"/>
                <w:numId w:val="1"/>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854F02">
              <w:rPr>
                <w:rFonts w:ascii="Calibri" w:eastAsia="Times New Roman" w:hAnsi="Calibri" w:cs="Times New Roman"/>
                <w:b/>
                <w:bCs/>
                <w:kern w:val="0"/>
                <w:sz w:val="24"/>
                <w:szCs w:val="24"/>
                <w:lang w:eastAsia="el-GR"/>
                <w14:ligatures w14:val="none"/>
              </w:rPr>
              <w:t xml:space="preserve">ΘΣ1/3 </w:t>
            </w:r>
            <w:r w:rsidRPr="00854F02">
              <w:rPr>
                <w:rFonts w:ascii="Calibri" w:eastAsia="Times New Roman" w:hAnsi="Calibri" w:cs="Times New Roman"/>
                <w:kern w:val="0"/>
                <w:sz w:val="24"/>
                <w:szCs w:val="24"/>
                <w:lang w:eastAsia="el-GR"/>
                <w14:ligatures w14:val="none"/>
              </w:rPr>
              <w:t>«Ενίσχυση επισκέψιμων μονάδων μεταποίησης/τυποποίησης αγροτικών προϊόντων</w:t>
            </w:r>
          </w:p>
          <w:p w14:paraId="75D44740" w14:textId="77777777" w:rsidR="007A5897" w:rsidRPr="00854F02" w:rsidRDefault="007A5897" w:rsidP="007A5897">
            <w:pPr>
              <w:numPr>
                <w:ilvl w:val="0"/>
                <w:numId w:val="1"/>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854F02">
              <w:rPr>
                <w:rFonts w:ascii="Calibri" w:eastAsia="Times New Roman" w:hAnsi="Calibri" w:cs="Times New Roman"/>
                <w:b/>
                <w:bCs/>
                <w:kern w:val="0"/>
                <w:sz w:val="24"/>
                <w:szCs w:val="24"/>
                <w:lang w:eastAsia="el-GR"/>
                <w14:ligatures w14:val="none"/>
              </w:rPr>
              <w:t xml:space="preserve">ΘΣ2/6 </w:t>
            </w:r>
            <w:r w:rsidRPr="00854F02">
              <w:rPr>
                <w:rFonts w:ascii="Calibri" w:eastAsia="Times New Roman" w:hAnsi="Calibri" w:cs="Times New Roman"/>
                <w:kern w:val="0"/>
                <w:sz w:val="24"/>
                <w:szCs w:val="24"/>
                <w:lang w:eastAsia="el-GR"/>
                <w14:ligatures w14:val="none"/>
              </w:rPr>
              <w:t>«Ενίσχυση της ανταγωνιστικότητας των επιχειρήσεων του τοπικού παραγωγικού συστήματος, με έμφαση στον εκσυγχρονισμό και την ψηφιακή αναβάθμιση των εμπορικών επιχειρήσεων και των επιχειρήσεων παροχής υπηρεσιών»</w:t>
            </w:r>
          </w:p>
          <w:p w14:paraId="6BBE489A" w14:textId="77777777" w:rsidR="007A5897" w:rsidRPr="00854F02" w:rsidRDefault="007A5897" w:rsidP="007A5897">
            <w:pPr>
              <w:numPr>
                <w:ilvl w:val="0"/>
                <w:numId w:val="1"/>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854F02">
              <w:rPr>
                <w:rFonts w:ascii="Calibri" w:eastAsia="Times New Roman" w:hAnsi="Calibri" w:cs="Times New Roman"/>
                <w:b/>
                <w:bCs/>
                <w:kern w:val="0"/>
                <w:sz w:val="24"/>
                <w:szCs w:val="24"/>
                <w:lang w:eastAsia="el-GR"/>
                <w14:ligatures w14:val="none"/>
              </w:rPr>
              <w:t xml:space="preserve">ΘΣ3/3 </w:t>
            </w:r>
            <w:r w:rsidRPr="00854F02">
              <w:rPr>
                <w:rFonts w:ascii="Calibri" w:eastAsia="Times New Roman" w:hAnsi="Calibri" w:cs="Times New Roman"/>
                <w:kern w:val="0"/>
                <w:sz w:val="24"/>
                <w:szCs w:val="24"/>
                <w:lang w:eastAsia="el-GR"/>
                <w14:ligatures w14:val="none"/>
              </w:rPr>
              <w:t>«Ενίσχυση της επιχειρηματικότητας για την δημιουργία ή/και διατήρηση θέσεων εργασίας»</w:t>
            </w:r>
          </w:p>
          <w:p w14:paraId="7DF41A94" w14:textId="77777777" w:rsidR="007A5897" w:rsidRPr="00854F02" w:rsidRDefault="007A5897" w:rsidP="007A5897">
            <w:pPr>
              <w:numPr>
                <w:ilvl w:val="0"/>
                <w:numId w:val="1"/>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854F02">
              <w:rPr>
                <w:rFonts w:ascii="Calibri" w:eastAsia="Times New Roman" w:hAnsi="Calibri" w:cs="Times New Roman"/>
                <w:b/>
                <w:bCs/>
                <w:kern w:val="0"/>
                <w:sz w:val="24"/>
                <w:szCs w:val="24"/>
                <w:lang w:eastAsia="el-GR"/>
                <w14:ligatures w14:val="none"/>
              </w:rPr>
              <w:t xml:space="preserve">ΘΣ3/1 </w:t>
            </w:r>
            <w:r w:rsidRPr="00854F02">
              <w:rPr>
                <w:rFonts w:ascii="Calibri" w:eastAsia="Times New Roman" w:hAnsi="Calibri" w:cs="Times New Roman"/>
                <w:kern w:val="0"/>
                <w:sz w:val="24"/>
                <w:szCs w:val="24"/>
                <w:lang w:eastAsia="el-GR"/>
                <w14:ligatures w14:val="none"/>
              </w:rPr>
              <w:t>«Δημιουργία θέσεων εργασίας για ευάλωτες κοινωνικά ομάδες και αύξηση των κοινωνικών δράσεων των επιχειρήσεων, μέσω της ενίσχυσης της κοινωνικής επιχειρηματικότητας»</w:t>
            </w:r>
          </w:p>
          <w:p w14:paraId="18AC897E" w14:textId="77777777" w:rsidR="007A5897" w:rsidRPr="00854F02" w:rsidRDefault="007A5897" w:rsidP="007A5897">
            <w:pPr>
              <w:numPr>
                <w:ilvl w:val="0"/>
                <w:numId w:val="1"/>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854F02">
              <w:rPr>
                <w:rFonts w:ascii="Calibri" w:eastAsia="Times New Roman" w:hAnsi="Calibri" w:cs="Times New Roman"/>
                <w:b/>
                <w:bCs/>
                <w:kern w:val="0"/>
                <w:sz w:val="24"/>
                <w:szCs w:val="24"/>
                <w:lang w:eastAsia="el-GR"/>
                <w14:ligatures w14:val="none"/>
              </w:rPr>
              <w:t xml:space="preserve">ΘΣ2/5 </w:t>
            </w:r>
            <w:r w:rsidRPr="00854F02">
              <w:rPr>
                <w:rFonts w:ascii="Calibri" w:eastAsia="Times New Roman" w:hAnsi="Calibri" w:cs="Times New Roman"/>
                <w:kern w:val="0"/>
                <w:sz w:val="24"/>
                <w:szCs w:val="24"/>
                <w:lang w:eastAsia="el-GR"/>
                <w14:ligatures w14:val="none"/>
              </w:rPr>
              <w:t>«Ενίσχυση επιχειρηματικών δραστηριοτήτων στην ορεινή ζώνη της περιοχής παρέμβασης για την υποστήριξη της νεανικής επιχειρηματικότητας και εργασίας»</w:t>
            </w:r>
          </w:p>
        </w:tc>
      </w:tr>
    </w:tbl>
    <w:p w14:paraId="1B3BB1C1" w14:textId="77777777" w:rsidR="007A5897" w:rsidRDefault="007A5897"/>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701"/>
        <w:gridCol w:w="6520"/>
      </w:tblGrid>
      <w:tr w:rsidR="00583AF3" w:rsidRPr="00544DD8" w14:paraId="60956C18" w14:textId="77777777" w:rsidTr="005363C3">
        <w:tc>
          <w:tcPr>
            <w:tcW w:w="2978" w:type="dxa"/>
          </w:tcPr>
          <w:p w14:paraId="32ADFA50" w14:textId="77777777" w:rsidR="00583AF3" w:rsidRPr="00544DD8" w:rsidRDefault="00583AF3" w:rsidP="00244FCF">
            <w:pPr>
              <w:spacing w:after="120" w:line="288" w:lineRule="auto"/>
              <w:jc w:val="both"/>
              <w:rPr>
                <w:rFonts w:ascii="Calibri" w:eastAsia="Times New Roman" w:hAnsi="Calibri" w:cs="Arial"/>
                <w:kern w:val="0"/>
                <w:sz w:val="24"/>
                <w:szCs w:val="24"/>
                <w:lang w:val="en-US" w:eastAsia="el-GR"/>
                <w14:ligatures w14:val="none"/>
              </w:rPr>
            </w:pPr>
            <w:r w:rsidRPr="00544DD8">
              <w:rPr>
                <w:rFonts w:ascii="Calibri" w:eastAsia="Times New Roman" w:hAnsi="Calibri" w:cs="Arial"/>
                <w:kern w:val="0"/>
                <w:sz w:val="24"/>
                <w:szCs w:val="24"/>
                <w:lang w:eastAsia="el-GR"/>
                <w14:ligatures w14:val="none"/>
              </w:rPr>
              <w:lastRenderedPageBreak/>
              <w:t xml:space="preserve">Τίτλος </w:t>
            </w:r>
            <w:proofErr w:type="spellStart"/>
            <w:r w:rsidRPr="00544DD8">
              <w:rPr>
                <w:rFonts w:ascii="Calibri" w:eastAsia="Times New Roman" w:hAnsi="Calibri" w:cs="Arial"/>
                <w:kern w:val="0"/>
                <w:sz w:val="24"/>
                <w:szCs w:val="24"/>
                <w:lang w:eastAsia="el-GR"/>
                <w14:ligatures w14:val="none"/>
              </w:rPr>
              <w:t>Υπο</w:t>
            </w:r>
            <w:proofErr w:type="spellEnd"/>
            <w:r w:rsidRPr="00544DD8">
              <w:rPr>
                <w:rFonts w:ascii="Calibri" w:eastAsia="Times New Roman" w:hAnsi="Calibri" w:cs="Arial"/>
                <w:kern w:val="0"/>
                <w:sz w:val="24"/>
                <w:szCs w:val="24"/>
                <w:lang w:eastAsia="el-GR"/>
                <w14:ligatures w14:val="none"/>
              </w:rPr>
              <w:t>-παρέμβασης</w:t>
            </w:r>
          </w:p>
        </w:tc>
        <w:tc>
          <w:tcPr>
            <w:tcW w:w="8221" w:type="dxa"/>
            <w:gridSpan w:val="2"/>
          </w:tcPr>
          <w:p w14:paraId="57688A7B" w14:textId="77777777" w:rsidR="00583AF3" w:rsidRPr="00544DD8" w:rsidRDefault="00583AF3" w:rsidP="00824538">
            <w:pPr>
              <w:pStyle w:val="2"/>
              <w:jc w:val="both"/>
              <w:rPr>
                <w:rFonts w:eastAsia="Times New Roman"/>
                <w:lang w:eastAsia="el-GR"/>
              </w:rPr>
            </w:pPr>
            <w:bookmarkStart w:id="3" w:name="_Toc205918661"/>
            <w:r w:rsidRPr="00544DD8">
              <w:rPr>
                <w:rFonts w:eastAsia="Times New Roman"/>
                <w:lang w:eastAsia="el-GR"/>
              </w:rPr>
              <w:t>Ενίσχυση μεταποιητικών μονάδων για την παραγωγή μη γεωργικών προϊόντων</w:t>
            </w:r>
            <w:bookmarkEnd w:id="3"/>
          </w:p>
        </w:tc>
      </w:tr>
      <w:tr w:rsidR="00583AF3" w:rsidRPr="00544DD8" w14:paraId="4E05947A" w14:textId="77777777" w:rsidTr="005363C3">
        <w:tc>
          <w:tcPr>
            <w:tcW w:w="2978" w:type="dxa"/>
          </w:tcPr>
          <w:p w14:paraId="5F60C5A2" w14:textId="77777777" w:rsidR="00583AF3" w:rsidRPr="00544DD8" w:rsidRDefault="00583AF3" w:rsidP="00244FCF">
            <w:pPr>
              <w:spacing w:after="120" w:line="288" w:lineRule="auto"/>
              <w:jc w:val="both"/>
              <w:rPr>
                <w:rFonts w:ascii="Calibri" w:eastAsia="Times New Roman" w:hAnsi="Calibri" w:cs="Arial"/>
                <w:kern w:val="0"/>
                <w:sz w:val="24"/>
                <w:szCs w:val="24"/>
                <w:lang w:eastAsia="el-GR"/>
                <w14:ligatures w14:val="none"/>
              </w:rPr>
            </w:pPr>
            <w:r w:rsidRPr="00544DD8">
              <w:rPr>
                <w:rFonts w:ascii="Calibri" w:eastAsia="Times New Roman" w:hAnsi="Calibri" w:cs="Arial"/>
                <w:kern w:val="0"/>
                <w:sz w:val="24"/>
                <w:szCs w:val="24"/>
                <w:lang w:eastAsia="el-GR"/>
                <w14:ligatures w14:val="none"/>
              </w:rPr>
              <w:t xml:space="preserve">Κωδικός </w:t>
            </w:r>
            <w:proofErr w:type="spellStart"/>
            <w:r w:rsidRPr="00544DD8">
              <w:rPr>
                <w:rFonts w:ascii="Calibri" w:eastAsia="Times New Roman" w:hAnsi="Calibri" w:cs="Arial"/>
                <w:kern w:val="0"/>
                <w:sz w:val="24"/>
                <w:szCs w:val="24"/>
                <w:lang w:eastAsia="el-GR"/>
                <w14:ligatures w14:val="none"/>
              </w:rPr>
              <w:t>Υπο</w:t>
            </w:r>
            <w:proofErr w:type="spellEnd"/>
            <w:r w:rsidRPr="00544DD8">
              <w:rPr>
                <w:rFonts w:ascii="Calibri" w:eastAsia="Times New Roman" w:hAnsi="Calibri" w:cs="Arial"/>
                <w:kern w:val="0"/>
                <w:sz w:val="24"/>
                <w:szCs w:val="24"/>
                <w:lang w:eastAsia="el-GR"/>
                <w14:ligatures w14:val="none"/>
              </w:rPr>
              <w:t>-παρέμβασης</w:t>
            </w:r>
          </w:p>
        </w:tc>
        <w:tc>
          <w:tcPr>
            <w:tcW w:w="8221" w:type="dxa"/>
            <w:gridSpan w:val="2"/>
          </w:tcPr>
          <w:p w14:paraId="1E8ACDCB" w14:textId="77777777" w:rsidR="00583AF3" w:rsidRPr="00544DD8" w:rsidRDefault="00583AF3" w:rsidP="00244FCF">
            <w:pPr>
              <w:spacing w:after="120" w:line="288" w:lineRule="auto"/>
              <w:jc w:val="both"/>
              <w:rPr>
                <w:rFonts w:ascii="Calibri" w:eastAsia="Times New Roman" w:hAnsi="Calibri" w:cs="Arial"/>
                <w:b/>
                <w:bCs/>
                <w:kern w:val="0"/>
                <w:sz w:val="24"/>
                <w:szCs w:val="24"/>
                <w:lang w:eastAsia="el-GR"/>
                <w14:ligatures w14:val="none"/>
              </w:rPr>
            </w:pPr>
            <w:r w:rsidRPr="00544DD8">
              <w:rPr>
                <w:rFonts w:ascii="Calibri" w:eastAsia="Times New Roman" w:hAnsi="Calibri" w:cs="Arial"/>
                <w:b/>
                <w:bCs/>
                <w:kern w:val="0"/>
                <w:sz w:val="24"/>
                <w:szCs w:val="24"/>
                <w:lang w:eastAsia="el-GR"/>
                <w14:ligatures w14:val="none"/>
              </w:rPr>
              <w:t>Π3-77-4.1-1.2</w:t>
            </w:r>
          </w:p>
        </w:tc>
      </w:tr>
      <w:tr w:rsidR="00583AF3" w:rsidRPr="00544DD8" w14:paraId="39491293" w14:textId="77777777" w:rsidTr="005363C3">
        <w:tc>
          <w:tcPr>
            <w:tcW w:w="2978" w:type="dxa"/>
          </w:tcPr>
          <w:p w14:paraId="471DDAD8" w14:textId="77777777" w:rsidR="00583AF3" w:rsidRPr="00544DD8" w:rsidRDefault="00583AF3" w:rsidP="00244FCF">
            <w:pPr>
              <w:spacing w:after="120" w:line="288" w:lineRule="auto"/>
              <w:jc w:val="both"/>
              <w:rPr>
                <w:rFonts w:ascii="Calibri" w:eastAsia="Times New Roman" w:hAnsi="Calibri" w:cs="Arial"/>
                <w:color w:val="FF0000"/>
                <w:kern w:val="0"/>
                <w:sz w:val="24"/>
                <w:szCs w:val="24"/>
                <w:highlight w:val="yellow"/>
                <w:lang w:eastAsia="el-GR"/>
                <w14:ligatures w14:val="none"/>
              </w:rPr>
            </w:pPr>
            <w:r w:rsidRPr="00544DD8">
              <w:rPr>
                <w:rFonts w:ascii="Calibri" w:eastAsia="Times New Roman" w:hAnsi="Calibri" w:cs="Arial"/>
                <w:kern w:val="0"/>
                <w:sz w:val="24"/>
                <w:szCs w:val="24"/>
                <w:lang w:eastAsia="el-GR"/>
                <w14:ligatures w14:val="none"/>
              </w:rPr>
              <w:t>Θεματικός Στόχος</w:t>
            </w:r>
          </w:p>
        </w:tc>
        <w:tc>
          <w:tcPr>
            <w:tcW w:w="8221" w:type="dxa"/>
            <w:gridSpan w:val="2"/>
          </w:tcPr>
          <w:p w14:paraId="5F617818" w14:textId="77777777" w:rsidR="00583AF3" w:rsidRPr="00544DD8" w:rsidRDefault="00583AF3" w:rsidP="00244FCF">
            <w:pPr>
              <w:spacing w:after="120" w:line="288" w:lineRule="auto"/>
              <w:jc w:val="both"/>
              <w:rPr>
                <w:rFonts w:ascii="Calibri" w:eastAsia="Times New Roman" w:hAnsi="Calibri" w:cs="Arial"/>
                <w:b/>
                <w:bCs/>
                <w:kern w:val="0"/>
                <w:sz w:val="24"/>
                <w:szCs w:val="24"/>
                <w:lang w:eastAsia="el-GR"/>
                <w14:ligatures w14:val="none"/>
              </w:rPr>
            </w:pPr>
            <w:r w:rsidRPr="00544DD8">
              <w:rPr>
                <w:rFonts w:ascii="Calibri" w:eastAsia="Times New Roman" w:hAnsi="Calibri" w:cs="Arial"/>
                <w:b/>
                <w:bCs/>
                <w:kern w:val="0"/>
                <w:sz w:val="24"/>
                <w:szCs w:val="24"/>
                <w:lang w:eastAsia="el-GR"/>
                <w14:ligatures w14:val="none"/>
              </w:rPr>
              <w:t xml:space="preserve">Ενίσχυση της διαφοροποίησης της οικονομίας (μεταποίηση και </w:t>
            </w:r>
            <w:proofErr w:type="spellStart"/>
            <w:r w:rsidRPr="00544DD8">
              <w:rPr>
                <w:rFonts w:ascii="Calibri" w:eastAsia="Times New Roman" w:hAnsi="Calibri" w:cs="Arial"/>
                <w:b/>
                <w:bCs/>
                <w:kern w:val="0"/>
                <w:sz w:val="24"/>
                <w:szCs w:val="24"/>
                <w:lang w:eastAsia="el-GR"/>
                <w14:ligatures w14:val="none"/>
              </w:rPr>
              <w:t>αγροδιατροφή</w:t>
            </w:r>
            <w:proofErr w:type="spellEnd"/>
            <w:r w:rsidRPr="00544DD8">
              <w:rPr>
                <w:rFonts w:ascii="Calibri" w:eastAsia="Times New Roman" w:hAnsi="Calibri" w:cs="Arial"/>
                <w:b/>
                <w:bCs/>
                <w:kern w:val="0"/>
                <w:sz w:val="24"/>
                <w:szCs w:val="24"/>
                <w:lang w:eastAsia="el-GR"/>
                <w14:ligatures w14:val="none"/>
              </w:rPr>
              <w:t>)</w:t>
            </w:r>
          </w:p>
        </w:tc>
      </w:tr>
      <w:tr w:rsidR="00583AF3" w:rsidRPr="00544DD8" w14:paraId="0018AC75" w14:textId="77777777" w:rsidTr="00583AF3">
        <w:tc>
          <w:tcPr>
            <w:tcW w:w="11199" w:type="dxa"/>
            <w:gridSpan w:val="3"/>
          </w:tcPr>
          <w:p w14:paraId="435A73C9" w14:textId="77777777" w:rsidR="00583AF3" w:rsidRPr="00544DD8" w:rsidRDefault="00583AF3" w:rsidP="00244FCF">
            <w:pPr>
              <w:spacing w:after="120" w:line="288" w:lineRule="auto"/>
              <w:jc w:val="center"/>
              <w:rPr>
                <w:rFonts w:ascii="Calibri" w:eastAsia="Times New Roman" w:hAnsi="Calibri" w:cs="Arial"/>
                <w:kern w:val="0"/>
                <w:sz w:val="24"/>
                <w:szCs w:val="24"/>
                <w:lang w:eastAsia="el-GR"/>
                <w14:ligatures w14:val="none"/>
              </w:rPr>
            </w:pPr>
            <w:r w:rsidRPr="00544DD8">
              <w:rPr>
                <w:rFonts w:ascii="Calibri" w:eastAsia="Times New Roman" w:hAnsi="Calibri" w:cs="Arial"/>
                <w:kern w:val="0"/>
                <w:sz w:val="24"/>
                <w:szCs w:val="24"/>
                <w:lang w:eastAsia="el-GR"/>
                <w14:ligatures w14:val="none"/>
              </w:rPr>
              <w:t xml:space="preserve">Αναλυτική Περιγραφή </w:t>
            </w:r>
            <w:proofErr w:type="spellStart"/>
            <w:r w:rsidRPr="00544DD8">
              <w:rPr>
                <w:rFonts w:ascii="Calibri" w:eastAsia="Times New Roman" w:hAnsi="Calibri" w:cs="Arial"/>
                <w:kern w:val="0"/>
                <w:sz w:val="24"/>
                <w:szCs w:val="24"/>
                <w:lang w:eastAsia="el-GR"/>
                <w14:ligatures w14:val="none"/>
              </w:rPr>
              <w:t>Υπο</w:t>
            </w:r>
            <w:proofErr w:type="spellEnd"/>
            <w:r w:rsidRPr="00544DD8">
              <w:rPr>
                <w:rFonts w:ascii="Calibri" w:eastAsia="Times New Roman" w:hAnsi="Calibri" w:cs="Arial"/>
                <w:kern w:val="0"/>
                <w:sz w:val="24"/>
                <w:szCs w:val="24"/>
                <w:lang w:eastAsia="el-GR"/>
                <w14:ligatures w14:val="none"/>
              </w:rPr>
              <w:t>-παρέμβασης</w:t>
            </w:r>
          </w:p>
        </w:tc>
      </w:tr>
      <w:tr w:rsidR="00583AF3" w:rsidRPr="00544DD8" w14:paraId="54853535" w14:textId="77777777" w:rsidTr="00583AF3">
        <w:tc>
          <w:tcPr>
            <w:tcW w:w="11199" w:type="dxa"/>
            <w:gridSpan w:val="3"/>
          </w:tcPr>
          <w:p w14:paraId="4D9CAE17" w14:textId="77777777" w:rsidR="00583AF3" w:rsidRPr="00A170B5" w:rsidRDefault="00583AF3" w:rsidP="00244FCF">
            <w:p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A170B5">
              <w:rPr>
                <w:rFonts w:ascii="Calibri" w:eastAsia="Times New Roman" w:hAnsi="Calibri" w:cs="Arial"/>
                <w:iCs/>
                <w:kern w:val="0"/>
                <w:sz w:val="24"/>
                <w:szCs w:val="24"/>
                <w:lang w:eastAsia="el-GR"/>
                <w14:ligatures w14:val="none"/>
              </w:rPr>
              <w:t xml:space="preserve">Η </w:t>
            </w:r>
            <w:proofErr w:type="spellStart"/>
            <w:r w:rsidRPr="00A170B5">
              <w:rPr>
                <w:rFonts w:ascii="Calibri" w:eastAsia="Times New Roman" w:hAnsi="Calibri" w:cs="Arial"/>
                <w:iCs/>
                <w:kern w:val="0"/>
                <w:sz w:val="24"/>
                <w:szCs w:val="24"/>
                <w:lang w:eastAsia="el-GR"/>
                <w14:ligatures w14:val="none"/>
              </w:rPr>
              <w:t>υπο</w:t>
            </w:r>
            <w:proofErr w:type="spellEnd"/>
            <w:r w:rsidRPr="00A170B5">
              <w:rPr>
                <w:rFonts w:ascii="Calibri" w:eastAsia="Times New Roman" w:hAnsi="Calibri" w:cs="Arial"/>
                <w:iCs/>
                <w:kern w:val="0"/>
                <w:sz w:val="24"/>
                <w:szCs w:val="24"/>
                <w:lang w:eastAsia="el-GR"/>
                <w14:ligatures w14:val="none"/>
              </w:rPr>
              <w:t xml:space="preserve">-παρέμβαση αφορά την ενίσχυση πράξεων ίδρυσης, εκσυγχρονισμού, επέκτασης, μετεγκατάστασης με ταυτόχρονο εκσυγχρονισμό μονάδων παραγωγής μη γεωργικών προϊόντων από γεωργικά προϊόντα. Η εν λόγω </w:t>
            </w:r>
            <w:proofErr w:type="spellStart"/>
            <w:r w:rsidRPr="00A170B5">
              <w:rPr>
                <w:rFonts w:ascii="Calibri" w:eastAsia="Times New Roman" w:hAnsi="Calibri" w:cs="Arial"/>
                <w:iCs/>
                <w:kern w:val="0"/>
                <w:sz w:val="24"/>
                <w:szCs w:val="24"/>
                <w:lang w:eastAsia="el-GR"/>
                <w14:ligatures w14:val="none"/>
              </w:rPr>
              <w:t>υπο</w:t>
            </w:r>
            <w:proofErr w:type="spellEnd"/>
            <w:r w:rsidRPr="00A170B5">
              <w:rPr>
                <w:rFonts w:ascii="Calibri" w:eastAsia="Times New Roman" w:hAnsi="Calibri" w:cs="Arial"/>
                <w:iCs/>
                <w:kern w:val="0"/>
                <w:sz w:val="24"/>
                <w:szCs w:val="24"/>
                <w:lang w:eastAsia="el-GR"/>
                <w14:ligatures w14:val="none"/>
              </w:rPr>
              <w:t xml:space="preserve">-παρέμβαση διασυνδέει τον πρωτογενή τομέα με τους λοιπούς τομείς της οικονομίας της περιοχής παρέμβασης και παράλληλα καλείται να αντιμετωπίσει την προφανή υστέρηση στον μεταποιητικό κλάδο, η οποία έχει καταγραφεί κατά την διαβούλευση, αποτυπώνεται στα στοιχεία της ανάλυσης SWOT (ΘΣ1: W1, W2) και αφορά τις εξής κατηγορίες προϊόντων ή κλάδων: </w:t>
            </w:r>
            <w:proofErr w:type="spellStart"/>
            <w:r w:rsidRPr="007A7D96">
              <w:rPr>
                <w:rFonts w:ascii="Calibri" w:eastAsia="Times New Roman" w:hAnsi="Calibri" w:cs="Arial"/>
                <w:b/>
                <w:bCs/>
                <w:iCs/>
                <w:kern w:val="0"/>
                <w:sz w:val="24"/>
                <w:szCs w:val="24"/>
                <w:lang w:eastAsia="el-GR"/>
                <w14:ligatures w14:val="none"/>
              </w:rPr>
              <w:t>ελαιούχα</w:t>
            </w:r>
            <w:proofErr w:type="spellEnd"/>
            <w:r w:rsidRPr="007A7D96">
              <w:rPr>
                <w:rFonts w:ascii="Calibri" w:eastAsia="Times New Roman" w:hAnsi="Calibri" w:cs="Arial"/>
                <w:b/>
                <w:bCs/>
                <w:iCs/>
                <w:kern w:val="0"/>
                <w:sz w:val="24"/>
                <w:szCs w:val="24"/>
                <w:lang w:eastAsia="el-GR"/>
                <w14:ligatures w14:val="none"/>
              </w:rPr>
              <w:t xml:space="preserve">, κτηνοτροφικά, βιολογικά, </w:t>
            </w:r>
            <w:proofErr w:type="spellStart"/>
            <w:r w:rsidRPr="007A7D96">
              <w:rPr>
                <w:rFonts w:ascii="Calibri" w:eastAsia="Times New Roman" w:hAnsi="Calibri" w:cs="Arial"/>
                <w:b/>
                <w:bCs/>
                <w:iCs/>
                <w:kern w:val="0"/>
                <w:sz w:val="24"/>
                <w:szCs w:val="24"/>
                <w:lang w:eastAsia="el-GR"/>
                <w14:ligatures w14:val="none"/>
              </w:rPr>
              <w:t>οπωροκηπευτικά</w:t>
            </w:r>
            <w:proofErr w:type="spellEnd"/>
            <w:r w:rsidRPr="007A7D96">
              <w:rPr>
                <w:rFonts w:ascii="Calibri" w:eastAsia="Times New Roman" w:hAnsi="Calibri" w:cs="Arial"/>
                <w:b/>
                <w:bCs/>
                <w:iCs/>
                <w:kern w:val="0"/>
                <w:sz w:val="24"/>
                <w:szCs w:val="24"/>
                <w:lang w:eastAsia="el-GR"/>
                <w14:ligatures w14:val="none"/>
              </w:rPr>
              <w:t xml:space="preserve">, εσπεριδοειδή, δημητριακά, </w:t>
            </w:r>
            <w:proofErr w:type="spellStart"/>
            <w:r w:rsidRPr="007A7D96">
              <w:rPr>
                <w:rFonts w:ascii="Calibri" w:eastAsia="Times New Roman" w:hAnsi="Calibri" w:cs="Arial"/>
                <w:b/>
                <w:bCs/>
                <w:iCs/>
                <w:kern w:val="0"/>
                <w:sz w:val="24"/>
                <w:szCs w:val="24"/>
                <w:lang w:eastAsia="el-GR"/>
                <w14:ligatures w14:val="none"/>
              </w:rPr>
              <w:t>μελισοκομικά</w:t>
            </w:r>
            <w:proofErr w:type="spellEnd"/>
            <w:r w:rsidRPr="007A7D96">
              <w:rPr>
                <w:rFonts w:ascii="Calibri" w:eastAsia="Times New Roman" w:hAnsi="Calibri" w:cs="Arial"/>
                <w:b/>
                <w:bCs/>
                <w:iCs/>
                <w:kern w:val="0"/>
                <w:sz w:val="24"/>
                <w:szCs w:val="24"/>
                <w:lang w:eastAsia="el-GR"/>
                <w14:ligatures w14:val="none"/>
              </w:rPr>
              <w:t>, ζυθοποιία και κλωστικές ίνες</w:t>
            </w:r>
            <w:r w:rsidRPr="00A170B5">
              <w:rPr>
                <w:rFonts w:ascii="Calibri" w:eastAsia="Times New Roman" w:hAnsi="Calibri" w:cs="Arial"/>
                <w:iCs/>
                <w:kern w:val="0"/>
                <w:sz w:val="24"/>
                <w:szCs w:val="24"/>
                <w:lang w:eastAsia="el-GR"/>
                <w14:ligatures w14:val="none"/>
              </w:rPr>
              <w:t>.</w:t>
            </w:r>
          </w:p>
          <w:p w14:paraId="0ECF7AEE" w14:textId="77777777" w:rsidR="00583AF3" w:rsidRPr="00A170B5" w:rsidRDefault="00583AF3" w:rsidP="00244FCF">
            <w:p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A170B5">
              <w:rPr>
                <w:rFonts w:ascii="Calibri" w:eastAsia="Times New Roman" w:hAnsi="Calibri" w:cs="Arial"/>
                <w:iCs/>
                <w:kern w:val="0"/>
                <w:sz w:val="24"/>
                <w:szCs w:val="24"/>
                <w:lang w:eastAsia="el-GR"/>
                <w14:ligatures w14:val="none"/>
              </w:rPr>
              <w:t xml:space="preserve">Επιπρόσθετα, η </w:t>
            </w:r>
            <w:proofErr w:type="spellStart"/>
            <w:r w:rsidRPr="00A170B5">
              <w:rPr>
                <w:rFonts w:ascii="Calibri" w:eastAsia="Times New Roman" w:hAnsi="Calibri" w:cs="Arial"/>
                <w:iCs/>
                <w:kern w:val="0"/>
                <w:sz w:val="24"/>
                <w:szCs w:val="24"/>
                <w:lang w:eastAsia="el-GR"/>
                <w14:ligatures w14:val="none"/>
              </w:rPr>
              <w:t>υπο</w:t>
            </w:r>
            <w:proofErr w:type="spellEnd"/>
            <w:r w:rsidRPr="00A170B5">
              <w:rPr>
                <w:rFonts w:ascii="Calibri" w:eastAsia="Times New Roman" w:hAnsi="Calibri" w:cs="Arial"/>
                <w:iCs/>
                <w:kern w:val="0"/>
                <w:sz w:val="24"/>
                <w:szCs w:val="24"/>
                <w:lang w:eastAsia="el-GR"/>
                <w14:ligatures w14:val="none"/>
              </w:rPr>
              <w:t xml:space="preserve">-παρέμβαση, λαμβάνοντας υπόψη τα στοιχεία της ανάλυσης SWOT και τις ανάγκες που προέκυψαν, στοχεύει περαιτέρω (μέσω </w:t>
            </w:r>
            <w:proofErr w:type="spellStart"/>
            <w:r w:rsidRPr="00A170B5">
              <w:rPr>
                <w:rFonts w:ascii="Calibri" w:eastAsia="Times New Roman" w:hAnsi="Calibri" w:cs="Arial"/>
                <w:iCs/>
                <w:kern w:val="0"/>
                <w:sz w:val="24"/>
                <w:szCs w:val="24"/>
                <w:lang w:eastAsia="el-GR"/>
                <w14:ligatures w14:val="none"/>
              </w:rPr>
              <w:t>μοριοδότησης</w:t>
            </w:r>
            <w:proofErr w:type="spellEnd"/>
            <w:r w:rsidRPr="00A170B5">
              <w:rPr>
                <w:rFonts w:ascii="Calibri" w:eastAsia="Times New Roman" w:hAnsi="Calibri" w:cs="Arial"/>
                <w:iCs/>
                <w:kern w:val="0"/>
                <w:sz w:val="24"/>
                <w:szCs w:val="24"/>
                <w:lang w:eastAsia="el-GR"/>
                <w14:ligatures w14:val="none"/>
              </w:rPr>
              <w:t xml:space="preserve"> των υποψήφιων δικαιούχων):</w:t>
            </w:r>
          </w:p>
          <w:p w14:paraId="48ABC404" w14:textId="77777777" w:rsidR="00583AF3" w:rsidRDefault="00583AF3" w:rsidP="00583AF3">
            <w:pPr>
              <w:pStyle w:val="a6"/>
              <w:numPr>
                <w:ilvl w:val="0"/>
                <w:numId w:val="10"/>
              </w:num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7A7D96">
              <w:rPr>
                <w:rFonts w:ascii="Calibri" w:eastAsia="Times New Roman" w:hAnsi="Calibri" w:cs="Arial"/>
                <w:iCs/>
                <w:kern w:val="0"/>
                <w:sz w:val="24"/>
                <w:szCs w:val="24"/>
                <w:lang w:eastAsia="el-GR"/>
                <w14:ligatures w14:val="none"/>
              </w:rPr>
              <w:t>στην μεταποίηση/τυποποίηση μη γεωργικών προϊόντων που παράγονται από τα αγροτικά προϊόντα: λάδι, βρώσιμες ελιές, εσπεριδοειδή, κτηνοτροφικά προϊόντα και βιολογικά προϊόντα (ανάγκη ΘΣ1/1)</w:t>
            </w:r>
          </w:p>
          <w:p w14:paraId="008BB934" w14:textId="77777777" w:rsidR="00583AF3" w:rsidRDefault="00583AF3" w:rsidP="00583AF3">
            <w:pPr>
              <w:pStyle w:val="a6"/>
              <w:numPr>
                <w:ilvl w:val="0"/>
                <w:numId w:val="10"/>
              </w:num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7A7D96">
              <w:rPr>
                <w:rFonts w:ascii="Calibri" w:eastAsia="Times New Roman" w:hAnsi="Calibri" w:cs="Arial"/>
                <w:iCs/>
                <w:kern w:val="0"/>
                <w:sz w:val="24"/>
                <w:szCs w:val="24"/>
                <w:lang w:eastAsia="el-GR"/>
                <w14:ligatures w14:val="none"/>
              </w:rPr>
              <w:t>στην βελτίωση της περιβαλλοντικής συνείδησης και των περιβαλλοντικών πρακτικών των επιχειρήσεων, αξιοποιώντας τόσο την χρήση ΑΠΕ όσο και την κυκλική οικονομία (ανάγκες ΘΣ6/1 και ΘΣ1/2)</w:t>
            </w:r>
          </w:p>
          <w:p w14:paraId="0B4CBB03" w14:textId="77777777" w:rsidR="00583AF3" w:rsidRDefault="00583AF3" w:rsidP="00583AF3">
            <w:pPr>
              <w:pStyle w:val="a6"/>
              <w:numPr>
                <w:ilvl w:val="0"/>
                <w:numId w:val="10"/>
              </w:num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566EE7">
              <w:rPr>
                <w:rFonts w:ascii="Calibri" w:eastAsia="Times New Roman" w:hAnsi="Calibri" w:cs="Arial"/>
                <w:iCs/>
                <w:kern w:val="0"/>
                <w:sz w:val="24"/>
                <w:szCs w:val="24"/>
                <w:lang w:eastAsia="el-GR"/>
                <w14:ligatures w14:val="none"/>
              </w:rPr>
              <w:t>στην ενσωμάτωση καινοτομιών στην παραγωγική διαδικασία (ανάγκες ΘΣ7/2 και ΘΣ1/2)</w:t>
            </w:r>
          </w:p>
          <w:p w14:paraId="19AF21A2" w14:textId="77777777" w:rsidR="00583AF3" w:rsidRDefault="00583AF3" w:rsidP="00583AF3">
            <w:pPr>
              <w:pStyle w:val="a6"/>
              <w:numPr>
                <w:ilvl w:val="0"/>
                <w:numId w:val="10"/>
              </w:num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566EE7">
              <w:rPr>
                <w:rFonts w:ascii="Calibri" w:eastAsia="Times New Roman" w:hAnsi="Calibri" w:cs="Arial"/>
                <w:iCs/>
                <w:kern w:val="0"/>
                <w:sz w:val="24"/>
                <w:szCs w:val="24"/>
                <w:lang w:eastAsia="el-GR"/>
                <w14:ligatures w14:val="none"/>
              </w:rPr>
              <w:t xml:space="preserve">στην σύνδεση της </w:t>
            </w:r>
            <w:proofErr w:type="spellStart"/>
            <w:r w:rsidRPr="00566EE7">
              <w:rPr>
                <w:rFonts w:ascii="Calibri" w:eastAsia="Times New Roman" w:hAnsi="Calibri" w:cs="Arial"/>
                <w:iCs/>
                <w:kern w:val="0"/>
                <w:sz w:val="24"/>
                <w:szCs w:val="24"/>
                <w:lang w:eastAsia="el-GR"/>
                <w14:ligatures w14:val="none"/>
              </w:rPr>
              <w:t>αγροδιατροφής</w:t>
            </w:r>
            <w:proofErr w:type="spellEnd"/>
            <w:r w:rsidRPr="00566EE7">
              <w:rPr>
                <w:rFonts w:ascii="Calibri" w:eastAsia="Times New Roman" w:hAnsi="Calibri" w:cs="Arial"/>
                <w:iCs/>
                <w:kern w:val="0"/>
                <w:sz w:val="24"/>
                <w:szCs w:val="24"/>
                <w:lang w:eastAsia="el-GR"/>
                <w14:ligatures w14:val="none"/>
              </w:rPr>
              <w:t xml:space="preserve"> με τον τουριστικό τομέα, μέσω της ενίσχυσης επισκέψιμων μονάδων μεταποίησης/τυποποίησης αγροτικών προϊόντων (ανάγκη ΘΣ1/3)</w:t>
            </w:r>
          </w:p>
          <w:p w14:paraId="6EAA0406" w14:textId="77777777" w:rsidR="00583AF3" w:rsidRDefault="00583AF3" w:rsidP="00583AF3">
            <w:pPr>
              <w:pStyle w:val="a6"/>
              <w:numPr>
                <w:ilvl w:val="0"/>
                <w:numId w:val="10"/>
              </w:num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566EE7">
              <w:rPr>
                <w:rFonts w:ascii="Calibri" w:eastAsia="Times New Roman" w:hAnsi="Calibri" w:cs="Arial"/>
                <w:iCs/>
                <w:kern w:val="0"/>
                <w:sz w:val="24"/>
                <w:szCs w:val="24"/>
                <w:lang w:eastAsia="el-GR"/>
                <w14:ligatures w14:val="none"/>
              </w:rPr>
              <w:t>στην ψηφιακή αναβάθμιση των επιχειρήσεων (ανάγκη ΘΣ2/6)</w:t>
            </w:r>
          </w:p>
          <w:p w14:paraId="0B695D45" w14:textId="77777777" w:rsidR="00583AF3" w:rsidRDefault="00583AF3" w:rsidP="00583AF3">
            <w:pPr>
              <w:pStyle w:val="a6"/>
              <w:numPr>
                <w:ilvl w:val="0"/>
                <w:numId w:val="10"/>
              </w:num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566EE7">
              <w:rPr>
                <w:rFonts w:ascii="Calibri" w:eastAsia="Times New Roman" w:hAnsi="Calibri" w:cs="Arial"/>
                <w:iCs/>
                <w:kern w:val="0"/>
                <w:sz w:val="24"/>
                <w:szCs w:val="24"/>
                <w:lang w:eastAsia="el-GR"/>
                <w14:ligatures w14:val="none"/>
              </w:rPr>
              <w:t>στην διατήρηση/δημιουργία θέσεων εργασίας (ανάγκη ΘΣ3/3)</w:t>
            </w:r>
          </w:p>
          <w:p w14:paraId="642BDE54" w14:textId="77777777" w:rsidR="00583AF3" w:rsidRDefault="00583AF3" w:rsidP="00583AF3">
            <w:pPr>
              <w:pStyle w:val="a6"/>
              <w:numPr>
                <w:ilvl w:val="0"/>
                <w:numId w:val="10"/>
              </w:num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566EE7">
              <w:rPr>
                <w:rFonts w:ascii="Calibri" w:eastAsia="Times New Roman" w:hAnsi="Calibri" w:cs="Arial"/>
                <w:iCs/>
                <w:kern w:val="0"/>
                <w:sz w:val="24"/>
                <w:szCs w:val="24"/>
                <w:lang w:eastAsia="el-GR"/>
                <w14:ligatures w14:val="none"/>
              </w:rPr>
              <w:t>στην υποστήριξη της κοινωνικής και συλλογικής επιχειρηματικότητας (ανάγκη ΘΣ3/1)</w:t>
            </w:r>
          </w:p>
          <w:p w14:paraId="01FD3A8D" w14:textId="77777777" w:rsidR="00583AF3" w:rsidRPr="00566EE7" w:rsidRDefault="00583AF3" w:rsidP="00583AF3">
            <w:pPr>
              <w:pStyle w:val="a6"/>
              <w:numPr>
                <w:ilvl w:val="0"/>
                <w:numId w:val="10"/>
              </w:num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566EE7">
              <w:rPr>
                <w:rFonts w:ascii="Calibri" w:eastAsia="Times New Roman" w:hAnsi="Calibri" w:cs="Arial"/>
                <w:iCs/>
                <w:kern w:val="0"/>
                <w:sz w:val="24"/>
                <w:szCs w:val="24"/>
                <w:lang w:eastAsia="el-GR"/>
                <w14:ligatures w14:val="none"/>
              </w:rPr>
              <w:t xml:space="preserve">στην υποστήριξη της επιχειρηματικότητας στην ορεινή ζώνη και </w:t>
            </w:r>
            <w:proofErr w:type="spellStart"/>
            <w:r w:rsidRPr="00566EE7">
              <w:rPr>
                <w:rFonts w:ascii="Calibri" w:eastAsia="Times New Roman" w:hAnsi="Calibri" w:cs="Arial"/>
                <w:iCs/>
                <w:kern w:val="0"/>
                <w:sz w:val="24"/>
                <w:szCs w:val="24"/>
                <w:lang w:eastAsia="el-GR"/>
                <w14:ligatures w14:val="none"/>
              </w:rPr>
              <w:t>ιδιαίτρα</w:t>
            </w:r>
            <w:proofErr w:type="spellEnd"/>
            <w:r w:rsidRPr="00566EE7">
              <w:rPr>
                <w:rFonts w:ascii="Calibri" w:eastAsia="Times New Roman" w:hAnsi="Calibri" w:cs="Arial"/>
                <w:iCs/>
                <w:kern w:val="0"/>
                <w:sz w:val="24"/>
                <w:szCs w:val="24"/>
                <w:lang w:eastAsia="el-GR"/>
                <w14:ligatures w14:val="none"/>
              </w:rPr>
              <w:t xml:space="preserve"> στην υποστήριξη της νεανικής επιχειρηματικότητας και εργασίας στην ορεινή ζώνη (ανάγκη ΘΣ2/5).</w:t>
            </w:r>
          </w:p>
          <w:p w14:paraId="6ABBD444" w14:textId="77777777" w:rsidR="00583AF3" w:rsidRPr="00A170B5" w:rsidRDefault="00583AF3" w:rsidP="00244FCF">
            <w:p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A170B5">
              <w:rPr>
                <w:rFonts w:ascii="Calibri" w:eastAsia="Times New Roman" w:hAnsi="Calibri" w:cs="Arial"/>
                <w:iCs/>
                <w:kern w:val="0"/>
                <w:sz w:val="24"/>
                <w:szCs w:val="24"/>
                <w:lang w:eastAsia="el-GR"/>
                <w14:ligatures w14:val="none"/>
              </w:rPr>
              <w:t>Οι επιλέξιμες πράξεις πρέπει να ικανοποιούν τουλάχιστον τ</w:t>
            </w:r>
            <w:r>
              <w:rPr>
                <w:rFonts w:ascii="Calibri" w:eastAsia="Times New Roman" w:hAnsi="Calibri" w:cs="Arial"/>
                <w:iCs/>
                <w:kern w:val="0"/>
                <w:sz w:val="24"/>
                <w:szCs w:val="24"/>
                <w:lang w:eastAsia="el-GR"/>
                <w14:ligatures w14:val="none"/>
              </w:rPr>
              <w:t>ρείς</w:t>
            </w:r>
            <w:r w:rsidRPr="00A170B5">
              <w:rPr>
                <w:rFonts w:ascii="Calibri" w:eastAsia="Times New Roman" w:hAnsi="Calibri" w:cs="Arial"/>
                <w:iCs/>
                <w:kern w:val="0"/>
                <w:sz w:val="24"/>
                <w:szCs w:val="24"/>
                <w:lang w:eastAsia="el-GR"/>
                <w14:ligatures w14:val="none"/>
              </w:rPr>
              <w:t xml:space="preserve"> από τους προαναφερόμενους στόχους.</w:t>
            </w:r>
          </w:p>
          <w:p w14:paraId="42CB1284" w14:textId="77777777" w:rsidR="00583AF3" w:rsidRPr="00A170B5" w:rsidRDefault="00583AF3" w:rsidP="00244FCF">
            <w:p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A170B5">
              <w:rPr>
                <w:rFonts w:ascii="Calibri" w:eastAsia="Times New Roman" w:hAnsi="Calibri" w:cs="Arial"/>
                <w:iCs/>
                <w:kern w:val="0"/>
                <w:sz w:val="24"/>
                <w:szCs w:val="24"/>
                <w:lang w:eastAsia="el-GR"/>
                <w14:ligatures w14:val="none"/>
              </w:rPr>
              <w:t xml:space="preserve">Η </w:t>
            </w:r>
            <w:proofErr w:type="spellStart"/>
            <w:r w:rsidRPr="00A170B5">
              <w:rPr>
                <w:rFonts w:ascii="Calibri" w:eastAsia="Times New Roman" w:hAnsi="Calibri" w:cs="Arial"/>
                <w:iCs/>
                <w:kern w:val="0"/>
                <w:sz w:val="24"/>
                <w:szCs w:val="24"/>
                <w:lang w:eastAsia="el-GR"/>
                <w14:ligatures w14:val="none"/>
              </w:rPr>
              <w:t>υπο</w:t>
            </w:r>
            <w:proofErr w:type="spellEnd"/>
            <w:r w:rsidRPr="00A170B5">
              <w:rPr>
                <w:rFonts w:ascii="Calibri" w:eastAsia="Times New Roman" w:hAnsi="Calibri" w:cs="Arial"/>
                <w:iCs/>
                <w:kern w:val="0"/>
                <w:sz w:val="24"/>
                <w:szCs w:val="24"/>
                <w:lang w:eastAsia="el-GR"/>
                <w14:ligatures w14:val="none"/>
              </w:rPr>
              <w:t>-παρέμβαση υπάγεται στον Στρατηγικό Αναπτυξιακό Στόχο 1 (Σ.Α.Σ.1) «Βελτίωση της ανταγωνιστικότητας και ανθεκτικότητας του Τοπικού Παραγωγικού Συστήματος», στην ενότητα «</w:t>
            </w:r>
            <w:proofErr w:type="spellStart"/>
            <w:r w:rsidRPr="00A170B5">
              <w:rPr>
                <w:rFonts w:ascii="Calibri" w:eastAsia="Times New Roman" w:hAnsi="Calibri" w:cs="Arial"/>
                <w:iCs/>
                <w:kern w:val="0"/>
                <w:sz w:val="24"/>
                <w:szCs w:val="24"/>
                <w:lang w:eastAsia="el-GR"/>
                <w14:ligatures w14:val="none"/>
              </w:rPr>
              <w:t>Αγροδιατροφή</w:t>
            </w:r>
            <w:proofErr w:type="spellEnd"/>
            <w:r w:rsidRPr="00A170B5">
              <w:rPr>
                <w:rFonts w:ascii="Calibri" w:eastAsia="Times New Roman" w:hAnsi="Calibri" w:cs="Arial"/>
                <w:iCs/>
                <w:kern w:val="0"/>
                <w:sz w:val="24"/>
                <w:szCs w:val="24"/>
                <w:lang w:eastAsia="el-GR"/>
                <w14:ligatures w14:val="none"/>
              </w:rPr>
              <w:t>» και ικανοποιεί τους παρακάτω Ειδικούς Στόχους (Ε.Σ.) της Τοπικής Στρατηγικής:</w:t>
            </w:r>
          </w:p>
          <w:p w14:paraId="03922C52" w14:textId="77777777" w:rsidR="00583AF3" w:rsidRDefault="00583AF3" w:rsidP="00583AF3">
            <w:pPr>
              <w:pStyle w:val="a6"/>
              <w:numPr>
                <w:ilvl w:val="0"/>
                <w:numId w:val="11"/>
              </w:num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4259B1">
              <w:rPr>
                <w:rFonts w:ascii="Calibri" w:eastAsia="Times New Roman" w:hAnsi="Calibri" w:cs="Arial"/>
                <w:iCs/>
                <w:kern w:val="0"/>
                <w:sz w:val="24"/>
                <w:szCs w:val="24"/>
                <w:lang w:eastAsia="el-GR"/>
                <w14:ligatures w14:val="none"/>
              </w:rPr>
              <w:t>Ε.Σ.1: Αύξηση της προστιθέμενης αξίας των τοπικών αγροτικών προϊόντων, με έμφαση στα προϊόντα αιχμής της περιοχής παρέμβασης</w:t>
            </w:r>
          </w:p>
          <w:p w14:paraId="19BAFB84" w14:textId="77777777" w:rsidR="00583AF3" w:rsidRDefault="00583AF3" w:rsidP="00583AF3">
            <w:pPr>
              <w:pStyle w:val="a6"/>
              <w:numPr>
                <w:ilvl w:val="0"/>
                <w:numId w:val="11"/>
              </w:num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4259B1">
              <w:rPr>
                <w:rFonts w:ascii="Calibri" w:eastAsia="Times New Roman" w:hAnsi="Calibri" w:cs="Arial"/>
                <w:iCs/>
                <w:kern w:val="0"/>
                <w:sz w:val="24"/>
                <w:szCs w:val="24"/>
                <w:lang w:eastAsia="el-GR"/>
                <w14:ligatures w14:val="none"/>
              </w:rPr>
              <w:t>Ε.Σ.3: Βελτίωση της περιβαλλοντικής συνείδησης και των περιβαλλοντικών πρακτικών των επιχειρήσεων, αξιοποιώντας και την κυκλική οικονομία</w:t>
            </w:r>
          </w:p>
          <w:p w14:paraId="354FB37F" w14:textId="77777777" w:rsidR="00583AF3" w:rsidRDefault="00583AF3" w:rsidP="00583AF3">
            <w:pPr>
              <w:pStyle w:val="a6"/>
              <w:numPr>
                <w:ilvl w:val="0"/>
                <w:numId w:val="11"/>
              </w:num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4259B1">
              <w:rPr>
                <w:rFonts w:ascii="Calibri" w:eastAsia="Times New Roman" w:hAnsi="Calibri" w:cs="Arial"/>
                <w:iCs/>
                <w:kern w:val="0"/>
                <w:sz w:val="24"/>
                <w:szCs w:val="24"/>
                <w:lang w:eastAsia="el-GR"/>
                <w14:ligatures w14:val="none"/>
              </w:rPr>
              <w:t>Ε.Σ.6: Στήριξη του δευτερογενούς και τριτογενούς τομέα παραγωγής, για την βελτίωση της ανταγωνιστικότητάς του και την διατήρηση/δημιουργία θέσεων εργασίας</w:t>
            </w:r>
          </w:p>
          <w:p w14:paraId="4DA5DFFC" w14:textId="77777777" w:rsidR="00583AF3" w:rsidRDefault="00583AF3" w:rsidP="00583AF3">
            <w:pPr>
              <w:pStyle w:val="a6"/>
              <w:numPr>
                <w:ilvl w:val="0"/>
                <w:numId w:val="11"/>
              </w:num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4259B1">
              <w:rPr>
                <w:rFonts w:ascii="Calibri" w:eastAsia="Times New Roman" w:hAnsi="Calibri" w:cs="Arial"/>
                <w:iCs/>
                <w:kern w:val="0"/>
                <w:sz w:val="24"/>
                <w:szCs w:val="24"/>
                <w:lang w:eastAsia="el-GR"/>
                <w14:ligatures w14:val="none"/>
              </w:rPr>
              <w:lastRenderedPageBreak/>
              <w:t>Ε.Σ.8: Ενσωμάτωση καινοτομίας στην παραγωγική διαδικασία</w:t>
            </w:r>
          </w:p>
          <w:p w14:paraId="6F8EA002" w14:textId="77777777" w:rsidR="00583AF3" w:rsidRDefault="00583AF3" w:rsidP="00583AF3">
            <w:pPr>
              <w:pStyle w:val="a6"/>
              <w:numPr>
                <w:ilvl w:val="0"/>
                <w:numId w:val="11"/>
              </w:num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4259B1">
              <w:rPr>
                <w:rFonts w:ascii="Calibri" w:eastAsia="Times New Roman" w:hAnsi="Calibri" w:cs="Arial"/>
                <w:iCs/>
                <w:kern w:val="0"/>
                <w:sz w:val="24"/>
                <w:szCs w:val="24"/>
                <w:lang w:eastAsia="el-GR"/>
                <w14:ligatures w14:val="none"/>
              </w:rPr>
              <w:t>Ε.Σ.11: Διασύνδεση του αγροτικού με τον τουριστικό τομέα και ανάδειξη της τοπικής γαστρονομίας</w:t>
            </w:r>
          </w:p>
          <w:p w14:paraId="4D9D6848" w14:textId="77777777" w:rsidR="00583AF3" w:rsidRDefault="00583AF3" w:rsidP="00583AF3">
            <w:pPr>
              <w:pStyle w:val="a6"/>
              <w:numPr>
                <w:ilvl w:val="0"/>
                <w:numId w:val="11"/>
              </w:num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4259B1">
              <w:rPr>
                <w:rFonts w:ascii="Calibri" w:eastAsia="Times New Roman" w:hAnsi="Calibri" w:cs="Arial"/>
                <w:iCs/>
                <w:kern w:val="0"/>
                <w:sz w:val="24"/>
                <w:szCs w:val="24"/>
                <w:lang w:eastAsia="el-GR"/>
                <w14:ligatures w14:val="none"/>
              </w:rPr>
              <w:t>Ε.Σ.12: Ψηφιακή αναβάθμιση και εκσυγχρονισμός των επιχειρήσεων του Τοπικού Παραγωγικού Συστήματος</w:t>
            </w:r>
          </w:p>
          <w:p w14:paraId="2AB6803A" w14:textId="77777777" w:rsidR="00583AF3" w:rsidRDefault="00583AF3" w:rsidP="00583AF3">
            <w:pPr>
              <w:pStyle w:val="a6"/>
              <w:numPr>
                <w:ilvl w:val="0"/>
                <w:numId w:val="11"/>
              </w:num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4259B1">
              <w:rPr>
                <w:rFonts w:ascii="Calibri" w:eastAsia="Times New Roman" w:hAnsi="Calibri" w:cs="Arial"/>
                <w:iCs/>
                <w:kern w:val="0"/>
                <w:sz w:val="24"/>
                <w:szCs w:val="24"/>
                <w:lang w:eastAsia="el-GR"/>
                <w14:ligatures w14:val="none"/>
              </w:rPr>
              <w:t>Ε.Σ.14:  Στήριξη της κοινωνικής και συλλογικής επιχειρηματικότητας, καθώς και της επιχειρηματικότητας στον κλάδο των κοινωνικών υπηρεσιών</w:t>
            </w:r>
          </w:p>
          <w:p w14:paraId="36620464" w14:textId="77777777" w:rsidR="00583AF3" w:rsidRPr="004259B1" w:rsidRDefault="00583AF3" w:rsidP="00583AF3">
            <w:pPr>
              <w:pStyle w:val="a6"/>
              <w:numPr>
                <w:ilvl w:val="0"/>
                <w:numId w:val="11"/>
              </w:num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4259B1">
              <w:rPr>
                <w:rFonts w:ascii="Calibri" w:eastAsia="Times New Roman" w:hAnsi="Calibri" w:cs="Arial"/>
                <w:iCs/>
                <w:kern w:val="0"/>
                <w:sz w:val="24"/>
                <w:szCs w:val="24"/>
                <w:lang w:eastAsia="el-GR"/>
                <w14:ligatures w14:val="none"/>
              </w:rPr>
              <w:t>Ε.Σ.16: Στήριξη της επιχειρηματικότητας στην ορεινή ζώνη και ιδιαίτερα της νεανικής επιχειρηματικότητας.</w:t>
            </w:r>
          </w:p>
          <w:p w14:paraId="694F4991" w14:textId="77777777" w:rsidR="00583AF3" w:rsidRPr="00A170B5" w:rsidRDefault="00583AF3" w:rsidP="00244FCF">
            <w:p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A170B5">
              <w:rPr>
                <w:rFonts w:ascii="Calibri" w:eastAsia="Times New Roman" w:hAnsi="Calibri" w:cs="Arial"/>
                <w:iCs/>
                <w:kern w:val="0"/>
                <w:sz w:val="24"/>
                <w:szCs w:val="24"/>
                <w:lang w:eastAsia="el-GR"/>
                <w14:ligatures w14:val="none"/>
              </w:rPr>
              <w:t xml:space="preserve">Για την ικανοποίηση των Ειδικών Στόχων τίθενται υποχρεωτικοί και </w:t>
            </w:r>
            <w:proofErr w:type="spellStart"/>
            <w:r w:rsidRPr="00A170B5">
              <w:rPr>
                <w:rFonts w:ascii="Calibri" w:eastAsia="Times New Roman" w:hAnsi="Calibri" w:cs="Arial"/>
                <w:iCs/>
                <w:kern w:val="0"/>
                <w:sz w:val="24"/>
                <w:szCs w:val="24"/>
                <w:lang w:eastAsia="el-GR"/>
                <w14:ligatures w14:val="none"/>
              </w:rPr>
              <w:t>μοριοδοτούμενοι</w:t>
            </w:r>
            <w:proofErr w:type="spellEnd"/>
            <w:r w:rsidRPr="00A170B5">
              <w:rPr>
                <w:rFonts w:ascii="Calibri" w:eastAsia="Times New Roman" w:hAnsi="Calibri" w:cs="Arial"/>
                <w:iCs/>
                <w:kern w:val="0"/>
                <w:sz w:val="24"/>
                <w:szCs w:val="24"/>
                <w:lang w:eastAsia="el-GR"/>
                <w14:ligatures w14:val="none"/>
              </w:rPr>
              <w:t xml:space="preserve"> ειδικοί όροι εφαρμογής της </w:t>
            </w:r>
            <w:proofErr w:type="spellStart"/>
            <w:r w:rsidRPr="00A170B5">
              <w:rPr>
                <w:rFonts w:ascii="Calibri" w:eastAsia="Times New Roman" w:hAnsi="Calibri" w:cs="Arial"/>
                <w:iCs/>
                <w:kern w:val="0"/>
                <w:sz w:val="24"/>
                <w:szCs w:val="24"/>
                <w:lang w:eastAsia="el-GR"/>
                <w14:ligatures w14:val="none"/>
              </w:rPr>
              <w:t>υπο</w:t>
            </w:r>
            <w:proofErr w:type="spellEnd"/>
            <w:r w:rsidRPr="00A170B5">
              <w:rPr>
                <w:rFonts w:ascii="Calibri" w:eastAsia="Times New Roman" w:hAnsi="Calibri" w:cs="Arial"/>
                <w:iCs/>
                <w:kern w:val="0"/>
                <w:sz w:val="24"/>
                <w:szCs w:val="24"/>
                <w:lang w:eastAsia="el-GR"/>
                <w14:ligatures w14:val="none"/>
              </w:rPr>
              <w:t xml:space="preserve">-παρέμβασης, οι οποίοι αναλύονται στο πεδίο «Ειδικοί όροι εφαρμογής </w:t>
            </w:r>
            <w:proofErr w:type="spellStart"/>
            <w:r w:rsidRPr="00A170B5">
              <w:rPr>
                <w:rFonts w:ascii="Calibri" w:eastAsia="Times New Roman" w:hAnsi="Calibri" w:cs="Arial"/>
                <w:iCs/>
                <w:kern w:val="0"/>
                <w:sz w:val="24"/>
                <w:szCs w:val="24"/>
                <w:lang w:eastAsia="el-GR"/>
                <w14:ligatures w14:val="none"/>
              </w:rPr>
              <w:t>Υπο</w:t>
            </w:r>
            <w:proofErr w:type="spellEnd"/>
            <w:r w:rsidRPr="00A170B5">
              <w:rPr>
                <w:rFonts w:ascii="Calibri" w:eastAsia="Times New Roman" w:hAnsi="Calibri" w:cs="Arial"/>
                <w:iCs/>
                <w:kern w:val="0"/>
                <w:sz w:val="24"/>
                <w:szCs w:val="24"/>
                <w:lang w:eastAsia="el-GR"/>
                <w14:ligatures w14:val="none"/>
              </w:rPr>
              <w:t>-παρέμβασης» του παρόντος τεχνικού δελτίου.</w:t>
            </w:r>
          </w:p>
          <w:p w14:paraId="21C62654" w14:textId="77777777" w:rsidR="00583AF3" w:rsidRPr="00A170B5" w:rsidRDefault="00583AF3" w:rsidP="00244FCF">
            <w:p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A170B5">
              <w:rPr>
                <w:rFonts w:ascii="Calibri" w:eastAsia="Times New Roman" w:hAnsi="Calibri" w:cs="Arial"/>
                <w:iCs/>
                <w:kern w:val="0"/>
                <w:sz w:val="24"/>
                <w:szCs w:val="24"/>
                <w:lang w:eastAsia="el-GR"/>
                <w14:ligatures w14:val="none"/>
              </w:rPr>
              <w:t xml:space="preserve">Η </w:t>
            </w:r>
            <w:proofErr w:type="spellStart"/>
            <w:r w:rsidRPr="00A170B5">
              <w:rPr>
                <w:rFonts w:ascii="Calibri" w:eastAsia="Times New Roman" w:hAnsi="Calibri" w:cs="Arial"/>
                <w:iCs/>
                <w:kern w:val="0"/>
                <w:sz w:val="24"/>
                <w:szCs w:val="24"/>
                <w:lang w:eastAsia="el-GR"/>
                <w14:ligatures w14:val="none"/>
              </w:rPr>
              <w:t>υπο</w:t>
            </w:r>
            <w:proofErr w:type="spellEnd"/>
            <w:r w:rsidRPr="00A170B5">
              <w:rPr>
                <w:rFonts w:ascii="Calibri" w:eastAsia="Times New Roman" w:hAnsi="Calibri" w:cs="Arial"/>
                <w:iCs/>
                <w:kern w:val="0"/>
                <w:sz w:val="24"/>
                <w:szCs w:val="24"/>
                <w:lang w:eastAsia="el-GR"/>
                <w14:ligatures w14:val="none"/>
              </w:rPr>
              <w:t>-παρέμβαση υπόκειται στο ακόλουθο θεσμικό/κανονιστικό πλαίσιο:</w:t>
            </w:r>
          </w:p>
          <w:p w14:paraId="49B93883" w14:textId="77777777" w:rsidR="00583AF3" w:rsidRDefault="00583AF3" w:rsidP="00583AF3">
            <w:pPr>
              <w:pStyle w:val="a6"/>
              <w:numPr>
                <w:ilvl w:val="0"/>
                <w:numId w:val="12"/>
              </w:num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6F282B">
              <w:rPr>
                <w:rFonts w:ascii="Calibri" w:eastAsia="Times New Roman" w:hAnsi="Calibri" w:cs="Arial"/>
                <w:iCs/>
                <w:kern w:val="0"/>
                <w:sz w:val="24"/>
                <w:szCs w:val="24"/>
                <w:lang w:eastAsia="el-GR"/>
                <w14:ligatures w14:val="none"/>
              </w:rPr>
              <w:t>Κανονιστική Βάση: ΚΑΝ (ΕΕ) 2021/2115, αρ.73</w:t>
            </w:r>
          </w:p>
          <w:p w14:paraId="61B9C4D1" w14:textId="77777777" w:rsidR="00583AF3" w:rsidRPr="006F282B" w:rsidRDefault="00583AF3" w:rsidP="00583AF3">
            <w:pPr>
              <w:pStyle w:val="a6"/>
              <w:numPr>
                <w:ilvl w:val="0"/>
                <w:numId w:val="12"/>
              </w:num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6F282B">
              <w:rPr>
                <w:rFonts w:ascii="Calibri" w:eastAsia="Times New Roman" w:hAnsi="Calibri" w:cs="Arial"/>
                <w:iCs/>
                <w:kern w:val="0"/>
                <w:sz w:val="24"/>
                <w:szCs w:val="24"/>
                <w:lang w:eastAsia="el-GR"/>
                <w14:ligatures w14:val="none"/>
              </w:rPr>
              <w:t>Καθεστώς Ενίσχυσης: ΚΑΝ (ΕΕ) 2023/2831</w:t>
            </w:r>
          </w:p>
          <w:p w14:paraId="2EC06DDA" w14:textId="77777777" w:rsidR="00583AF3" w:rsidRPr="00A170B5" w:rsidRDefault="00583AF3" w:rsidP="00244FCF">
            <w:p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A170B5">
              <w:rPr>
                <w:rFonts w:ascii="Calibri" w:eastAsia="Times New Roman" w:hAnsi="Calibri" w:cs="Arial"/>
                <w:iCs/>
                <w:kern w:val="0"/>
                <w:sz w:val="24"/>
                <w:szCs w:val="24"/>
                <w:lang w:eastAsia="el-GR"/>
                <w14:ligatures w14:val="none"/>
              </w:rPr>
              <w:t>Το ποσοστό ενίσχυσης ανέρχεται σε 65%, ενώ ο μέγιστος συνολικός προϋπολογισμός ανά πράξη δύναται να ανέλθει έως 300.000€.</w:t>
            </w:r>
          </w:p>
          <w:p w14:paraId="27431B90" w14:textId="77777777" w:rsidR="00583AF3" w:rsidRPr="00544DD8" w:rsidRDefault="00583AF3" w:rsidP="00244FCF">
            <w:pPr>
              <w:autoSpaceDE w:val="0"/>
              <w:autoSpaceDN w:val="0"/>
              <w:adjustRightInd w:val="0"/>
              <w:spacing w:before="120" w:after="0" w:line="276" w:lineRule="auto"/>
              <w:jc w:val="both"/>
              <w:rPr>
                <w:rFonts w:ascii="Calibri" w:eastAsia="Times New Roman" w:hAnsi="Calibri" w:cs="Arial"/>
                <w:iCs/>
                <w:kern w:val="0"/>
                <w:sz w:val="24"/>
                <w:szCs w:val="24"/>
                <w:lang w:eastAsia="el-GR"/>
                <w14:ligatures w14:val="none"/>
              </w:rPr>
            </w:pPr>
            <w:r w:rsidRPr="00A170B5">
              <w:rPr>
                <w:rFonts w:ascii="Calibri" w:eastAsia="Times New Roman" w:hAnsi="Calibri" w:cs="Arial"/>
                <w:iCs/>
                <w:kern w:val="0"/>
                <w:sz w:val="24"/>
                <w:szCs w:val="24"/>
                <w:lang w:eastAsia="el-GR"/>
                <w14:ligatures w14:val="none"/>
              </w:rPr>
              <w:t xml:space="preserve">Από την παρούσα </w:t>
            </w:r>
            <w:proofErr w:type="spellStart"/>
            <w:r w:rsidRPr="00A170B5">
              <w:rPr>
                <w:rFonts w:ascii="Calibri" w:eastAsia="Times New Roman" w:hAnsi="Calibri" w:cs="Arial"/>
                <w:iCs/>
                <w:kern w:val="0"/>
                <w:sz w:val="24"/>
                <w:szCs w:val="24"/>
                <w:lang w:eastAsia="el-GR"/>
                <w14:ligatures w14:val="none"/>
              </w:rPr>
              <w:t>υπο</w:t>
            </w:r>
            <w:proofErr w:type="spellEnd"/>
            <w:r w:rsidRPr="00A170B5">
              <w:rPr>
                <w:rFonts w:ascii="Calibri" w:eastAsia="Times New Roman" w:hAnsi="Calibri" w:cs="Arial"/>
                <w:iCs/>
                <w:kern w:val="0"/>
                <w:sz w:val="24"/>
                <w:szCs w:val="24"/>
                <w:lang w:eastAsia="el-GR"/>
                <w14:ligatures w14:val="none"/>
              </w:rPr>
              <w:t>-παρέμβαση αποκλείονται οι δικαιούχοι των παρεμβάσεων τομεακών προγραμμάτων που χρηματοδοτούνται από το ΕΓΤΕ.</w:t>
            </w:r>
          </w:p>
        </w:tc>
      </w:tr>
      <w:tr w:rsidR="00583AF3" w:rsidRPr="00544DD8" w14:paraId="4A888316" w14:textId="77777777" w:rsidTr="00583AF3">
        <w:tc>
          <w:tcPr>
            <w:tcW w:w="11199" w:type="dxa"/>
            <w:gridSpan w:val="3"/>
          </w:tcPr>
          <w:p w14:paraId="1557208D" w14:textId="77777777" w:rsidR="00583AF3" w:rsidRPr="00544DD8" w:rsidRDefault="00583AF3" w:rsidP="00244FCF">
            <w:pPr>
              <w:spacing w:after="120" w:line="288" w:lineRule="auto"/>
              <w:jc w:val="center"/>
              <w:rPr>
                <w:rFonts w:ascii="Calibri" w:eastAsia="Times New Roman" w:hAnsi="Calibri" w:cs="Arial"/>
                <w:kern w:val="0"/>
                <w:sz w:val="24"/>
                <w:szCs w:val="24"/>
                <w:lang w:eastAsia="el-GR"/>
                <w14:ligatures w14:val="none"/>
              </w:rPr>
            </w:pPr>
            <w:r w:rsidRPr="00544DD8">
              <w:rPr>
                <w:rFonts w:ascii="Calibri" w:eastAsia="Times New Roman" w:hAnsi="Calibri" w:cs="Arial"/>
                <w:kern w:val="0"/>
                <w:sz w:val="24"/>
                <w:szCs w:val="24"/>
                <w:lang w:eastAsia="el-GR"/>
                <w14:ligatures w14:val="none"/>
              </w:rPr>
              <w:lastRenderedPageBreak/>
              <w:t>Χρηματοδοτικά στοιχεία</w:t>
            </w:r>
          </w:p>
        </w:tc>
      </w:tr>
      <w:tr w:rsidR="00583AF3" w:rsidRPr="00544DD8" w14:paraId="72C88219" w14:textId="77777777" w:rsidTr="00583AF3">
        <w:trPr>
          <w:trHeight w:val="435"/>
        </w:trPr>
        <w:tc>
          <w:tcPr>
            <w:tcW w:w="4679" w:type="dxa"/>
            <w:gridSpan w:val="2"/>
          </w:tcPr>
          <w:p w14:paraId="7219AFDE" w14:textId="77777777" w:rsidR="00583AF3" w:rsidRPr="00544DD8" w:rsidRDefault="00583AF3" w:rsidP="00244FCF">
            <w:pPr>
              <w:spacing w:after="120" w:line="288" w:lineRule="auto"/>
              <w:jc w:val="center"/>
              <w:rPr>
                <w:rFonts w:ascii="Calibri" w:eastAsia="Times New Roman" w:hAnsi="Calibri" w:cs="Arial"/>
                <w:kern w:val="0"/>
                <w:sz w:val="24"/>
                <w:szCs w:val="24"/>
                <w:lang w:eastAsia="el-GR"/>
                <w14:ligatures w14:val="none"/>
              </w:rPr>
            </w:pPr>
          </w:p>
        </w:tc>
        <w:tc>
          <w:tcPr>
            <w:tcW w:w="6520" w:type="dxa"/>
          </w:tcPr>
          <w:p w14:paraId="5E7CBF6C" w14:textId="77777777" w:rsidR="00583AF3" w:rsidRPr="00544DD8" w:rsidRDefault="00583AF3" w:rsidP="00244FCF">
            <w:pPr>
              <w:spacing w:after="120" w:line="288" w:lineRule="auto"/>
              <w:jc w:val="center"/>
              <w:rPr>
                <w:rFonts w:ascii="Calibri" w:eastAsia="Times New Roman" w:hAnsi="Calibri" w:cs="Arial"/>
                <w:kern w:val="0"/>
                <w:sz w:val="24"/>
                <w:szCs w:val="24"/>
                <w:lang w:eastAsia="el-GR"/>
                <w14:ligatures w14:val="none"/>
              </w:rPr>
            </w:pPr>
            <w:r w:rsidRPr="00544DD8">
              <w:rPr>
                <w:rFonts w:ascii="Calibri" w:eastAsia="Times New Roman" w:hAnsi="Calibri" w:cs="Arial"/>
                <w:kern w:val="0"/>
                <w:sz w:val="24"/>
                <w:szCs w:val="24"/>
                <w:lang w:eastAsia="el-GR"/>
                <w14:ligatures w14:val="none"/>
              </w:rPr>
              <w:t>Ποσό (€)</w:t>
            </w:r>
          </w:p>
        </w:tc>
      </w:tr>
      <w:tr w:rsidR="00583AF3" w:rsidRPr="00544DD8" w14:paraId="69D34B95" w14:textId="77777777" w:rsidTr="00583AF3">
        <w:trPr>
          <w:trHeight w:val="432"/>
        </w:trPr>
        <w:tc>
          <w:tcPr>
            <w:tcW w:w="4679" w:type="dxa"/>
            <w:gridSpan w:val="2"/>
          </w:tcPr>
          <w:p w14:paraId="1134008E" w14:textId="77777777" w:rsidR="00583AF3" w:rsidRPr="00544DD8" w:rsidRDefault="00583AF3" w:rsidP="00244FCF">
            <w:pPr>
              <w:spacing w:after="120" w:line="288" w:lineRule="auto"/>
              <w:jc w:val="center"/>
              <w:rPr>
                <w:rFonts w:ascii="Calibri" w:eastAsia="Times New Roman" w:hAnsi="Calibri" w:cs="Arial"/>
                <w:kern w:val="0"/>
                <w:sz w:val="24"/>
                <w:szCs w:val="24"/>
                <w:lang w:eastAsia="el-GR"/>
                <w14:ligatures w14:val="none"/>
              </w:rPr>
            </w:pPr>
            <w:r w:rsidRPr="00544DD8">
              <w:rPr>
                <w:rFonts w:ascii="Calibri" w:eastAsia="Times New Roman" w:hAnsi="Calibri" w:cs="Arial"/>
                <w:kern w:val="0"/>
                <w:sz w:val="24"/>
                <w:szCs w:val="24"/>
                <w:lang w:eastAsia="el-GR"/>
                <w14:ligatures w14:val="none"/>
              </w:rPr>
              <w:t>Συνολικός Προϋπολογισμός</w:t>
            </w:r>
          </w:p>
        </w:tc>
        <w:tc>
          <w:tcPr>
            <w:tcW w:w="6520" w:type="dxa"/>
          </w:tcPr>
          <w:p w14:paraId="13060AA6" w14:textId="77777777" w:rsidR="00583AF3" w:rsidRPr="00544DD8" w:rsidRDefault="00583AF3" w:rsidP="00244FCF">
            <w:pPr>
              <w:spacing w:after="120" w:line="288" w:lineRule="auto"/>
              <w:jc w:val="center"/>
              <w:rPr>
                <w:rFonts w:ascii="Calibri" w:eastAsia="Times New Roman" w:hAnsi="Calibri" w:cs="Arial"/>
                <w:kern w:val="0"/>
                <w:sz w:val="24"/>
                <w:szCs w:val="24"/>
                <w:lang w:eastAsia="el-GR"/>
                <w14:ligatures w14:val="none"/>
              </w:rPr>
            </w:pPr>
            <w:r w:rsidRPr="00B83AC5">
              <w:rPr>
                <w:rFonts w:ascii="Calibri" w:eastAsia="Times New Roman" w:hAnsi="Calibri" w:cs="Arial"/>
                <w:kern w:val="0"/>
                <w:sz w:val="24"/>
                <w:szCs w:val="24"/>
                <w:lang w:eastAsia="el-GR"/>
                <w14:ligatures w14:val="none"/>
              </w:rPr>
              <w:t>384</w:t>
            </w:r>
            <w:r>
              <w:rPr>
                <w:rFonts w:ascii="Calibri" w:eastAsia="Times New Roman" w:hAnsi="Calibri" w:cs="Arial"/>
                <w:kern w:val="0"/>
                <w:sz w:val="24"/>
                <w:szCs w:val="24"/>
                <w:lang w:eastAsia="el-GR"/>
                <w14:ligatures w14:val="none"/>
              </w:rPr>
              <w:t>.</w:t>
            </w:r>
            <w:r w:rsidRPr="00B83AC5">
              <w:rPr>
                <w:rFonts w:ascii="Calibri" w:eastAsia="Times New Roman" w:hAnsi="Calibri" w:cs="Arial"/>
                <w:kern w:val="0"/>
                <w:sz w:val="24"/>
                <w:szCs w:val="24"/>
                <w:lang w:eastAsia="el-GR"/>
                <w14:ligatures w14:val="none"/>
              </w:rPr>
              <w:t>615,38</w:t>
            </w:r>
          </w:p>
        </w:tc>
      </w:tr>
      <w:tr w:rsidR="00583AF3" w:rsidRPr="00544DD8" w14:paraId="5CE8B383" w14:textId="77777777" w:rsidTr="00583AF3">
        <w:trPr>
          <w:trHeight w:val="432"/>
        </w:trPr>
        <w:tc>
          <w:tcPr>
            <w:tcW w:w="4679" w:type="dxa"/>
            <w:gridSpan w:val="2"/>
          </w:tcPr>
          <w:p w14:paraId="6A0785B1" w14:textId="77777777" w:rsidR="00583AF3" w:rsidRPr="00544DD8" w:rsidRDefault="00583AF3" w:rsidP="00244FCF">
            <w:pPr>
              <w:spacing w:after="120" w:line="288" w:lineRule="auto"/>
              <w:jc w:val="center"/>
              <w:rPr>
                <w:rFonts w:ascii="Calibri" w:eastAsia="Times New Roman" w:hAnsi="Calibri" w:cs="Arial"/>
                <w:kern w:val="0"/>
                <w:sz w:val="24"/>
                <w:szCs w:val="24"/>
                <w:lang w:eastAsia="el-GR"/>
                <w14:ligatures w14:val="none"/>
              </w:rPr>
            </w:pPr>
            <w:r w:rsidRPr="00544DD8">
              <w:rPr>
                <w:rFonts w:ascii="Calibri" w:eastAsia="Times New Roman" w:hAnsi="Calibri" w:cs="Arial"/>
                <w:kern w:val="0"/>
                <w:sz w:val="24"/>
                <w:szCs w:val="24"/>
                <w:lang w:eastAsia="el-GR"/>
                <w14:ligatures w14:val="none"/>
              </w:rPr>
              <w:t>Δημόσια Δαπάνη</w:t>
            </w:r>
          </w:p>
        </w:tc>
        <w:tc>
          <w:tcPr>
            <w:tcW w:w="6520" w:type="dxa"/>
          </w:tcPr>
          <w:p w14:paraId="3DA0CD17" w14:textId="77777777" w:rsidR="00583AF3" w:rsidRPr="00544DD8" w:rsidRDefault="00583AF3" w:rsidP="00244FCF">
            <w:pPr>
              <w:spacing w:after="120" w:line="288" w:lineRule="auto"/>
              <w:jc w:val="center"/>
              <w:rPr>
                <w:rFonts w:ascii="Calibri" w:eastAsia="Times New Roman" w:hAnsi="Calibri" w:cs="Arial"/>
                <w:kern w:val="0"/>
                <w:sz w:val="24"/>
                <w:szCs w:val="24"/>
                <w:lang w:eastAsia="el-GR"/>
                <w14:ligatures w14:val="none"/>
              </w:rPr>
            </w:pPr>
            <w:r w:rsidRPr="00B83AC5">
              <w:rPr>
                <w:rFonts w:ascii="Calibri" w:eastAsia="Times New Roman" w:hAnsi="Calibri" w:cs="Arial"/>
                <w:kern w:val="0"/>
                <w:sz w:val="24"/>
                <w:szCs w:val="24"/>
                <w:lang w:eastAsia="el-GR"/>
                <w14:ligatures w14:val="none"/>
              </w:rPr>
              <w:t>250</w:t>
            </w:r>
            <w:r>
              <w:rPr>
                <w:rFonts w:ascii="Calibri" w:eastAsia="Times New Roman" w:hAnsi="Calibri" w:cs="Arial"/>
                <w:kern w:val="0"/>
                <w:sz w:val="24"/>
                <w:szCs w:val="24"/>
                <w:lang w:eastAsia="el-GR"/>
                <w14:ligatures w14:val="none"/>
              </w:rPr>
              <w:t>.</w:t>
            </w:r>
            <w:r w:rsidRPr="00B83AC5">
              <w:rPr>
                <w:rFonts w:ascii="Calibri" w:eastAsia="Times New Roman" w:hAnsi="Calibri" w:cs="Arial"/>
                <w:kern w:val="0"/>
                <w:sz w:val="24"/>
                <w:szCs w:val="24"/>
                <w:lang w:eastAsia="el-GR"/>
                <w14:ligatures w14:val="none"/>
              </w:rPr>
              <w:t>000,00</w:t>
            </w:r>
          </w:p>
        </w:tc>
      </w:tr>
      <w:tr w:rsidR="00583AF3" w:rsidRPr="00544DD8" w14:paraId="56A435B9" w14:textId="77777777" w:rsidTr="00583AF3">
        <w:trPr>
          <w:trHeight w:val="432"/>
        </w:trPr>
        <w:tc>
          <w:tcPr>
            <w:tcW w:w="4679" w:type="dxa"/>
            <w:gridSpan w:val="2"/>
          </w:tcPr>
          <w:p w14:paraId="663B7F5B" w14:textId="77777777" w:rsidR="00583AF3" w:rsidRPr="00544DD8" w:rsidRDefault="00583AF3" w:rsidP="00244FCF">
            <w:pPr>
              <w:spacing w:after="120" w:line="288" w:lineRule="auto"/>
              <w:jc w:val="center"/>
              <w:rPr>
                <w:rFonts w:ascii="Calibri" w:eastAsia="Times New Roman" w:hAnsi="Calibri" w:cs="Arial"/>
                <w:kern w:val="0"/>
                <w:sz w:val="24"/>
                <w:szCs w:val="24"/>
                <w:lang w:eastAsia="el-GR"/>
                <w14:ligatures w14:val="none"/>
              </w:rPr>
            </w:pPr>
            <w:r w:rsidRPr="00544DD8">
              <w:rPr>
                <w:rFonts w:ascii="Calibri" w:eastAsia="Times New Roman" w:hAnsi="Calibri" w:cs="Arial"/>
                <w:kern w:val="0"/>
                <w:sz w:val="24"/>
                <w:szCs w:val="24"/>
                <w:lang w:eastAsia="el-GR"/>
                <w14:ligatures w14:val="none"/>
              </w:rPr>
              <w:t>Ιδιωτική Συμμετοχή</w:t>
            </w:r>
          </w:p>
        </w:tc>
        <w:tc>
          <w:tcPr>
            <w:tcW w:w="6520" w:type="dxa"/>
          </w:tcPr>
          <w:p w14:paraId="1391ACF0" w14:textId="77777777" w:rsidR="00583AF3" w:rsidRPr="00544DD8" w:rsidRDefault="00583AF3" w:rsidP="00244FCF">
            <w:pPr>
              <w:spacing w:after="120" w:line="288" w:lineRule="auto"/>
              <w:jc w:val="center"/>
              <w:rPr>
                <w:rFonts w:ascii="Calibri" w:eastAsia="Times New Roman" w:hAnsi="Calibri" w:cs="Arial"/>
                <w:kern w:val="0"/>
                <w:sz w:val="24"/>
                <w:szCs w:val="24"/>
                <w:lang w:eastAsia="el-GR"/>
                <w14:ligatures w14:val="none"/>
              </w:rPr>
            </w:pPr>
            <w:r w:rsidRPr="00740D6B">
              <w:rPr>
                <w:rFonts w:ascii="Calibri" w:eastAsia="Times New Roman" w:hAnsi="Calibri" w:cs="Arial"/>
                <w:kern w:val="0"/>
                <w:sz w:val="24"/>
                <w:szCs w:val="24"/>
                <w:lang w:eastAsia="el-GR"/>
                <w14:ligatures w14:val="none"/>
              </w:rPr>
              <w:t>134</w:t>
            </w:r>
            <w:r>
              <w:rPr>
                <w:rFonts w:ascii="Calibri" w:eastAsia="Times New Roman" w:hAnsi="Calibri" w:cs="Arial"/>
                <w:kern w:val="0"/>
                <w:sz w:val="24"/>
                <w:szCs w:val="24"/>
                <w:lang w:eastAsia="el-GR"/>
                <w14:ligatures w14:val="none"/>
              </w:rPr>
              <w:t>.</w:t>
            </w:r>
            <w:r w:rsidRPr="00740D6B">
              <w:rPr>
                <w:rFonts w:ascii="Calibri" w:eastAsia="Times New Roman" w:hAnsi="Calibri" w:cs="Arial"/>
                <w:kern w:val="0"/>
                <w:sz w:val="24"/>
                <w:szCs w:val="24"/>
                <w:lang w:eastAsia="el-GR"/>
                <w14:ligatures w14:val="none"/>
              </w:rPr>
              <w:t>615,38</w:t>
            </w:r>
          </w:p>
        </w:tc>
      </w:tr>
      <w:tr w:rsidR="00583AF3" w:rsidRPr="00544DD8" w14:paraId="4D618E60" w14:textId="77777777" w:rsidTr="00583AF3">
        <w:tc>
          <w:tcPr>
            <w:tcW w:w="11199" w:type="dxa"/>
            <w:gridSpan w:val="3"/>
          </w:tcPr>
          <w:p w14:paraId="74ADDF6F" w14:textId="77777777" w:rsidR="00583AF3" w:rsidRPr="00544DD8" w:rsidRDefault="00583AF3" w:rsidP="00244FCF">
            <w:pPr>
              <w:spacing w:after="120" w:line="288" w:lineRule="auto"/>
              <w:jc w:val="center"/>
              <w:rPr>
                <w:rFonts w:ascii="Calibri" w:eastAsia="Times New Roman" w:hAnsi="Calibri" w:cs="Times New Roman"/>
                <w:strike/>
                <w:kern w:val="0"/>
                <w:sz w:val="24"/>
                <w:szCs w:val="24"/>
                <w:lang w:eastAsia="el-GR"/>
                <w14:ligatures w14:val="none"/>
              </w:rPr>
            </w:pPr>
            <w:r w:rsidRPr="00544DD8">
              <w:rPr>
                <w:rFonts w:ascii="Calibri" w:eastAsia="Times New Roman" w:hAnsi="Calibri" w:cs="Times New Roman"/>
                <w:kern w:val="0"/>
                <w:sz w:val="24"/>
                <w:szCs w:val="24"/>
                <w:lang w:eastAsia="el-GR"/>
                <w14:ligatures w14:val="none"/>
              </w:rPr>
              <w:t>Δικαιούχοι</w:t>
            </w:r>
          </w:p>
        </w:tc>
      </w:tr>
      <w:tr w:rsidR="00583AF3" w:rsidRPr="00544DD8" w14:paraId="36751E66" w14:textId="77777777" w:rsidTr="00583AF3">
        <w:tc>
          <w:tcPr>
            <w:tcW w:w="11199" w:type="dxa"/>
            <w:gridSpan w:val="3"/>
          </w:tcPr>
          <w:p w14:paraId="329FC5D4" w14:textId="77777777" w:rsidR="00583AF3" w:rsidRPr="00544DD8" w:rsidRDefault="00583AF3" w:rsidP="00244FCF">
            <w:pPr>
              <w:spacing w:after="120" w:line="288" w:lineRule="auto"/>
              <w:jc w:val="both"/>
              <w:rPr>
                <w:rFonts w:ascii="Calibri" w:eastAsia="Times New Roman" w:hAnsi="Calibri" w:cs="Arial"/>
                <w:kern w:val="0"/>
                <w:sz w:val="24"/>
                <w:szCs w:val="24"/>
                <w:lang w:eastAsia="el-GR"/>
                <w14:ligatures w14:val="none"/>
              </w:rPr>
            </w:pPr>
            <w:r w:rsidRPr="00544DD8">
              <w:rPr>
                <w:rFonts w:ascii="Calibri" w:eastAsia="Times New Roman" w:hAnsi="Calibri" w:cs="Arial"/>
                <w:kern w:val="0"/>
                <w:sz w:val="24"/>
                <w:szCs w:val="24"/>
                <w:lang w:eastAsia="el-GR"/>
                <w14:ligatures w14:val="none"/>
              </w:rPr>
              <w:t>Υφιστάμενοι ή υπό σύσταση φορείς (φυσικά ή νομικά πρόσωπα) που βάσει καταστατικού ή άλλου νόμιμου εγγράφου δραστηριοποιούνται ή πρόκειται να δραστηριοποιηθούν στον εν λόγω τομέα</w:t>
            </w:r>
          </w:p>
        </w:tc>
      </w:tr>
      <w:tr w:rsidR="00583AF3" w:rsidRPr="00544DD8" w14:paraId="397A6E4D" w14:textId="77777777" w:rsidTr="00583AF3">
        <w:trPr>
          <w:trHeight w:val="435"/>
        </w:trPr>
        <w:tc>
          <w:tcPr>
            <w:tcW w:w="11199" w:type="dxa"/>
            <w:gridSpan w:val="3"/>
          </w:tcPr>
          <w:p w14:paraId="461BF45D" w14:textId="77777777" w:rsidR="00583AF3" w:rsidRPr="00544DD8" w:rsidRDefault="00583AF3" w:rsidP="00244FCF">
            <w:pPr>
              <w:spacing w:after="120" w:line="288" w:lineRule="auto"/>
              <w:jc w:val="center"/>
              <w:rPr>
                <w:rFonts w:ascii="Calibri" w:eastAsia="Times New Roman" w:hAnsi="Calibri" w:cs="Times New Roman"/>
                <w:kern w:val="0"/>
                <w:sz w:val="24"/>
                <w:szCs w:val="24"/>
                <w:highlight w:val="yellow"/>
                <w:lang w:eastAsia="el-GR"/>
                <w14:ligatures w14:val="none"/>
              </w:rPr>
            </w:pPr>
            <w:r w:rsidRPr="00544DD8">
              <w:rPr>
                <w:rFonts w:ascii="Calibri" w:eastAsia="Times New Roman" w:hAnsi="Calibri" w:cs="Arial"/>
                <w:kern w:val="0"/>
                <w:sz w:val="24"/>
                <w:szCs w:val="24"/>
                <w:lang w:eastAsia="el-GR"/>
                <w14:ligatures w14:val="none"/>
              </w:rPr>
              <w:t xml:space="preserve">Ειδικοί όροι εφαρμογής </w:t>
            </w:r>
            <w:proofErr w:type="spellStart"/>
            <w:r w:rsidRPr="00544DD8">
              <w:rPr>
                <w:rFonts w:ascii="Calibri" w:eastAsia="Times New Roman" w:hAnsi="Calibri" w:cs="Arial"/>
                <w:kern w:val="0"/>
                <w:sz w:val="24"/>
                <w:szCs w:val="24"/>
                <w:lang w:eastAsia="el-GR"/>
                <w14:ligatures w14:val="none"/>
              </w:rPr>
              <w:t>Υπο</w:t>
            </w:r>
            <w:proofErr w:type="spellEnd"/>
            <w:r w:rsidRPr="00544DD8">
              <w:rPr>
                <w:rFonts w:ascii="Calibri" w:eastAsia="Times New Roman" w:hAnsi="Calibri" w:cs="Arial"/>
                <w:kern w:val="0"/>
                <w:sz w:val="24"/>
                <w:szCs w:val="24"/>
                <w:lang w:eastAsia="el-GR"/>
                <w14:ligatures w14:val="none"/>
              </w:rPr>
              <w:t>-παρέμβασης</w:t>
            </w:r>
          </w:p>
        </w:tc>
      </w:tr>
      <w:tr w:rsidR="00583AF3" w:rsidRPr="00544DD8" w14:paraId="00F3444F" w14:textId="77777777" w:rsidTr="00583AF3">
        <w:trPr>
          <w:trHeight w:val="435"/>
        </w:trPr>
        <w:tc>
          <w:tcPr>
            <w:tcW w:w="11199" w:type="dxa"/>
            <w:gridSpan w:val="3"/>
          </w:tcPr>
          <w:p w14:paraId="28E643A2" w14:textId="77777777" w:rsidR="00583AF3" w:rsidRPr="00193850" w:rsidRDefault="00583AF3" w:rsidP="00244FCF">
            <w:pPr>
              <w:spacing w:after="120" w:line="288" w:lineRule="auto"/>
              <w:jc w:val="both"/>
              <w:rPr>
                <w:rFonts w:ascii="Calibri" w:eastAsia="Times New Roman" w:hAnsi="Calibri" w:cs="Times New Roman"/>
                <w:kern w:val="0"/>
                <w:sz w:val="24"/>
                <w:szCs w:val="24"/>
                <w:u w:val="single"/>
                <w:lang w:eastAsia="el-GR"/>
                <w14:ligatures w14:val="none"/>
              </w:rPr>
            </w:pPr>
            <w:r w:rsidRPr="00193850">
              <w:rPr>
                <w:rFonts w:ascii="Calibri" w:eastAsia="Times New Roman" w:hAnsi="Calibri" w:cs="Times New Roman"/>
                <w:kern w:val="0"/>
                <w:sz w:val="24"/>
                <w:szCs w:val="24"/>
                <w:u w:val="single"/>
                <w:lang w:eastAsia="el-GR"/>
                <w14:ligatures w14:val="none"/>
              </w:rPr>
              <w:t>Υποχρεωτικοί ειδικοί όροι εφαρμογής</w:t>
            </w:r>
          </w:p>
          <w:p w14:paraId="24BD7884" w14:textId="77777777" w:rsidR="00583AF3" w:rsidRDefault="00583AF3" w:rsidP="00583AF3">
            <w:pPr>
              <w:pStyle w:val="a6"/>
              <w:numPr>
                <w:ilvl w:val="0"/>
                <w:numId w:val="13"/>
              </w:numPr>
              <w:spacing w:after="120" w:line="288" w:lineRule="auto"/>
              <w:jc w:val="both"/>
              <w:rPr>
                <w:rFonts w:ascii="Calibri" w:eastAsia="Times New Roman" w:hAnsi="Calibri" w:cs="Times New Roman"/>
                <w:kern w:val="0"/>
                <w:sz w:val="24"/>
                <w:szCs w:val="24"/>
                <w:lang w:eastAsia="el-GR"/>
                <w14:ligatures w14:val="none"/>
              </w:rPr>
            </w:pPr>
            <w:r w:rsidRPr="00193850">
              <w:rPr>
                <w:rFonts w:ascii="Calibri" w:eastAsia="Times New Roman" w:hAnsi="Calibri" w:cs="Times New Roman"/>
                <w:kern w:val="0"/>
                <w:sz w:val="24"/>
                <w:szCs w:val="24"/>
                <w:lang w:eastAsia="el-GR"/>
                <w14:ligatures w14:val="none"/>
              </w:rPr>
              <w:t xml:space="preserve">Η πράξη πρέπει να αφορά προϊόν ή κλάδο που εντάσσεται στις ακόλουθες κατηγορίες: </w:t>
            </w:r>
          </w:p>
          <w:p w14:paraId="13C5318E" w14:textId="77777777" w:rsidR="00583AF3" w:rsidRDefault="00583AF3" w:rsidP="00583AF3">
            <w:pPr>
              <w:pStyle w:val="a6"/>
              <w:numPr>
                <w:ilvl w:val="0"/>
                <w:numId w:val="14"/>
              </w:numPr>
              <w:spacing w:after="120" w:line="288" w:lineRule="auto"/>
              <w:jc w:val="both"/>
              <w:rPr>
                <w:rFonts w:ascii="Calibri" w:eastAsia="Times New Roman" w:hAnsi="Calibri" w:cs="Times New Roman"/>
                <w:kern w:val="0"/>
                <w:sz w:val="24"/>
                <w:szCs w:val="24"/>
                <w:lang w:eastAsia="el-GR"/>
                <w14:ligatures w14:val="none"/>
              </w:rPr>
            </w:pPr>
            <w:proofErr w:type="spellStart"/>
            <w:r w:rsidRPr="00193850">
              <w:rPr>
                <w:rFonts w:ascii="Calibri" w:eastAsia="Times New Roman" w:hAnsi="Calibri" w:cs="Times New Roman"/>
                <w:kern w:val="0"/>
                <w:sz w:val="24"/>
                <w:szCs w:val="24"/>
                <w:lang w:eastAsia="el-GR"/>
                <w14:ligatures w14:val="none"/>
              </w:rPr>
              <w:t>Ελαιούχα</w:t>
            </w:r>
            <w:proofErr w:type="spellEnd"/>
          </w:p>
          <w:p w14:paraId="0F0AC0A6" w14:textId="77777777" w:rsidR="00583AF3" w:rsidRDefault="00583AF3" w:rsidP="00583AF3">
            <w:pPr>
              <w:pStyle w:val="a6"/>
              <w:numPr>
                <w:ilvl w:val="0"/>
                <w:numId w:val="14"/>
              </w:numPr>
              <w:spacing w:after="120" w:line="288" w:lineRule="auto"/>
              <w:jc w:val="both"/>
              <w:rPr>
                <w:rFonts w:ascii="Calibri" w:eastAsia="Times New Roman" w:hAnsi="Calibri" w:cs="Times New Roman"/>
                <w:kern w:val="0"/>
                <w:sz w:val="24"/>
                <w:szCs w:val="24"/>
                <w:lang w:eastAsia="el-GR"/>
                <w14:ligatures w14:val="none"/>
              </w:rPr>
            </w:pPr>
            <w:r w:rsidRPr="00193850">
              <w:rPr>
                <w:rFonts w:ascii="Calibri" w:eastAsia="Times New Roman" w:hAnsi="Calibri" w:cs="Times New Roman"/>
                <w:kern w:val="0"/>
                <w:sz w:val="24"/>
                <w:szCs w:val="24"/>
                <w:lang w:eastAsia="el-GR"/>
                <w14:ligatures w14:val="none"/>
              </w:rPr>
              <w:t>Κτηνοτροφικά</w:t>
            </w:r>
          </w:p>
          <w:p w14:paraId="2A8D4C4A" w14:textId="77777777" w:rsidR="00583AF3" w:rsidRDefault="00583AF3" w:rsidP="00583AF3">
            <w:pPr>
              <w:pStyle w:val="a6"/>
              <w:numPr>
                <w:ilvl w:val="0"/>
                <w:numId w:val="14"/>
              </w:numPr>
              <w:spacing w:after="120" w:line="288" w:lineRule="auto"/>
              <w:jc w:val="both"/>
              <w:rPr>
                <w:rFonts w:ascii="Calibri" w:eastAsia="Times New Roman" w:hAnsi="Calibri" w:cs="Times New Roman"/>
                <w:kern w:val="0"/>
                <w:sz w:val="24"/>
                <w:szCs w:val="24"/>
                <w:lang w:eastAsia="el-GR"/>
                <w14:ligatures w14:val="none"/>
              </w:rPr>
            </w:pPr>
            <w:r w:rsidRPr="00193850">
              <w:rPr>
                <w:rFonts w:ascii="Calibri" w:eastAsia="Times New Roman" w:hAnsi="Calibri" w:cs="Times New Roman"/>
                <w:kern w:val="0"/>
                <w:sz w:val="24"/>
                <w:szCs w:val="24"/>
                <w:lang w:eastAsia="el-GR"/>
                <w14:ligatures w14:val="none"/>
              </w:rPr>
              <w:t>Βιολογικά</w:t>
            </w:r>
          </w:p>
          <w:p w14:paraId="09B47E44" w14:textId="77777777" w:rsidR="00583AF3" w:rsidRDefault="00583AF3" w:rsidP="00583AF3">
            <w:pPr>
              <w:pStyle w:val="a6"/>
              <w:numPr>
                <w:ilvl w:val="0"/>
                <w:numId w:val="14"/>
              </w:numPr>
              <w:spacing w:after="120" w:line="288" w:lineRule="auto"/>
              <w:jc w:val="both"/>
              <w:rPr>
                <w:rFonts w:ascii="Calibri" w:eastAsia="Times New Roman" w:hAnsi="Calibri" w:cs="Times New Roman"/>
                <w:kern w:val="0"/>
                <w:sz w:val="24"/>
                <w:szCs w:val="24"/>
                <w:lang w:eastAsia="el-GR"/>
                <w14:ligatures w14:val="none"/>
              </w:rPr>
            </w:pPr>
            <w:proofErr w:type="spellStart"/>
            <w:r w:rsidRPr="00193850">
              <w:rPr>
                <w:rFonts w:ascii="Calibri" w:eastAsia="Times New Roman" w:hAnsi="Calibri" w:cs="Times New Roman"/>
                <w:kern w:val="0"/>
                <w:sz w:val="24"/>
                <w:szCs w:val="24"/>
                <w:lang w:eastAsia="el-GR"/>
                <w14:ligatures w14:val="none"/>
              </w:rPr>
              <w:t>Οπωροκηπευτικά</w:t>
            </w:r>
            <w:proofErr w:type="spellEnd"/>
          </w:p>
          <w:p w14:paraId="6C5C9FD6" w14:textId="77777777" w:rsidR="00583AF3" w:rsidRDefault="00583AF3" w:rsidP="00583AF3">
            <w:pPr>
              <w:pStyle w:val="a6"/>
              <w:numPr>
                <w:ilvl w:val="0"/>
                <w:numId w:val="14"/>
              </w:numPr>
              <w:spacing w:after="120" w:line="288" w:lineRule="auto"/>
              <w:jc w:val="both"/>
              <w:rPr>
                <w:rFonts w:ascii="Calibri" w:eastAsia="Times New Roman" w:hAnsi="Calibri" w:cs="Times New Roman"/>
                <w:kern w:val="0"/>
                <w:sz w:val="24"/>
                <w:szCs w:val="24"/>
                <w:lang w:eastAsia="el-GR"/>
                <w14:ligatures w14:val="none"/>
              </w:rPr>
            </w:pPr>
            <w:r w:rsidRPr="00193850">
              <w:rPr>
                <w:rFonts w:ascii="Calibri" w:eastAsia="Times New Roman" w:hAnsi="Calibri" w:cs="Times New Roman"/>
                <w:kern w:val="0"/>
                <w:sz w:val="24"/>
                <w:szCs w:val="24"/>
                <w:lang w:eastAsia="el-GR"/>
                <w14:ligatures w14:val="none"/>
              </w:rPr>
              <w:t>Εσπεριδοειδή</w:t>
            </w:r>
          </w:p>
          <w:p w14:paraId="386CCA3B" w14:textId="77777777" w:rsidR="00583AF3" w:rsidRDefault="00583AF3" w:rsidP="00583AF3">
            <w:pPr>
              <w:pStyle w:val="a6"/>
              <w:numPr>
                <w:ilvl w:val="0"/>
                <w:numId w:val="14"/>
              </w:numPr>
              <w:spacing w:after="120" w:line="288" w:lineRule="auto"/>
              <w:jc w:val="both"/>
              <w:rPr>
                <w:rFonts w:ascii="Calibri" w:eastAsia="Times New Roman" w:hAnsi="Calibri" w:cs="Times New Roman"/>
                <w:kern w:val="0"/>
                <w:sz w:val="24"/>
                <w:szCs w:val="24"/>
                <w:lang w:eastAsia="el-GR"/>
                <w14:ligatures w14:val="none"/>
              </w:rPr>
            </w:pPr>
            <w:r>
              <w:rPr>
                <w:rFonts w:ascii="Calibri" w:eastAsia="Times New Roman" w:hAnsi="Calibri" w:cs="Times New Roman"/>
                <w:kern w:val="0"/>
                <w:sz w:val="24"/>
                <w:szCs w:val="24"/>
                <w:lang w:eastAsia="el-GR"/>
                <w14:ligatures w14:val="none"/>
              </w:rPr>
              <w:t>Δ</w:t>
            </w:r>
            <w:r w:rsidRPr="00193850">
              <w:rPr>
                <w:rFonts w:ascii="Calibri" w:eastAsia="Times New Roman" w:hAnsi="Calibri" w:cs="Times New Roman"/>
                <w:kern w:val="0"/>
                <w:sz w:val="24"/>
                <w:szCs w:val="24"/>
                <w:lang w:eastAsia="el-GR"/>
                <w14:ligatures w14:val="none"/>
              </w:rPr>
              <w:t>ημητριακά</w:t>
            </w:r>
          </w:p>
          <w:p w14:paraId="40970C14" w14:textId="77777777" w:rsidR="00583AF3" w:rsidRDefault="00583AF3" w:rsidP="00583AF3">
            <w:pPr>
              <w:pStyle w:val="a6"/>
              <w:numPr>
                <w:ilvl w:val="0"/>
                <w:numId w:val="14"/>
              </w:numPr>
              <w:spacing w:after="120" w:line="288" w:lineRule="auto"/>
              <w:jc w:val="both"/>
              <w:rPr>
                <w:rFonts w:ascii="Calibri" w:eastAsia="Times New Roman" w:hAnsi="Calibri" w:cs="Times New Roman"/>
                <w:kern w:val="0"/>
                <w:sz w:val="24"/>
                <w:szCs w:val="24"/>
                <w:lang w:eastAsia="el-GR"/>
                <w14:ligatures w14:val="none"/>
              </w:rPr>
            </w:pPr>
            <w:r>
              <w:rPr>
                <w:rFonts w:ascii="Calibri" w:eastAsia="Times New Roman" w:hAnsi="Calibri" w:cs="Times New Roman"/>
                <w:kern w:val="0"/>
                <w:sz w:val="24"/>
                <w:szCs w:val="24"/>
                <w:lang w:eastAsia="el-GR"/>
                <w14:ligatures w14:val="none"/>
              </w:rPr>
              <w:lastRenderedPageBreak/>
              <w:t>Μ</w:t>
            </w:r>
            <w:r w:rsidRPr="00193850">
              <w:rPr>
                <w:rFonts w:ascii="Calibri" w:eastAsia="Times New Roman" w:hAnsi="Calibri" w:cs="Times New Roman"/>
                <w:kern w:val="0"/>
                <w:sz w:val="24"/>
                <w:szCs w:val="24"/>
                <w:lang w:eastAsia="el-GR"/>
                <w14:ligatures w14:val="none"/>
              </w:rPr>
              <w:t>ελισσοκομικά</w:t>
            </w:r>
          </w:p>
          <w:p w14:paraId="7DB74283" w14:textId="77777777" w:rsidR="00583AF3" w:rsidRDefault="00583AF3" w:rsidP="00583AF3">
            <w:pPr>
              <w:pStyle w:val="a6"/>
              <w:numPr>
                <w:ilvl w:val="0"/>
                <w:numId w:val="14"/>
              </w:numPr>
              <w:spacing w:after="120" w:line="288" w:lineRule="auto"/>
              <w:jc w:val="both"/>
              <w:rPr>
                <w:rFonts w:ascii="Calibri" w:eastAsia="Times New Roman" w:hAnsi="Calibri" w:cs="Times New Roman"/>
                <w:kern w:val="0"/>
                <w:sz w:val="24"/>
                <w:szCs w:val="24"/>
                <w:lang w:eastAsia="el-GR"/>
                <w14:ligatures w14:val="none"/>
              </w:rPr>
            </w:pPr>
            <w:r>
              <w:rPr>
                <w:rFonts w:ascii="Calibri" w:eastAsia="Times New Roman" w:hAnsi="Calibri" w:cs="Times New Roman"/>
                <w:kern w:val="0"/>
                <w:sz w:val="24"/>
                <w:szCs w:val="24"/>
                <w:lang w:eastAsia="el-GR"/>
                <w14:ligatures w14:val="none"/>
              </w:rPr>
              <w:t>Ζ</w:t>
            </w:r>
            <w:r w:rsidRPr="00193850">
              <w:rPr>
                <w:rFonts w:ascii="Calibri" w:eastAsia="Times New Roman" w:hAnsi="Calibri" w:cs="Times New Roman"/>
                <w:kern w:val="0"/>
                <w:sz w:val="24"/>
                <w:szCs w:val="24"/>
                <w:lang w:eastAsia="el-GR"/>
                <w14:ligatures w14:val="none"/>
              </w:rPr>
              <w:t>υθοποιία</w:t>
            </w:r>
          </w:p>
          <w:p w14:paraId="7A7FA754" w14:textId="77777777" w:rsidR="00583AF3" w:rsidRPr="00193850" w:rsidRDefault="00583AF3" w:rsidP="00583AF3">
            <w:pPr>
              <w:pStyle w:val="a6"/>
              <w:numPr>
                <w:ilvl w:val="0"/>
                <w:numId w:val="14"/>
              </w:numPr>
              <w:spacing w:after="120" w:line="288" w:lineRule="auto"/>
              <w:jc w:val="both"/>
              <w:rPr>
                <w:rFonts w:ascii="Calibri" w:eastAsia="Times New Roman" w:hAnsi="Calibri" w:cs="Times New Roman"/>
                <w:kern w:val="0"/>
                <w:sz w:val="24"/>
                <w:szCs w:val="24"/>
                <w:lang w:eastAsia="el-GR"/>
                <w14:ligatures w14:val="none"/>
              </w:rPr>
            </w:pPr>
            <w:r>
              <w:rPr>
                <w:rFonts w:ascii="Calibri" w:eastAsia="Times New Roman" w:hAnsi="Calibri" w:cs="Times New Roman"/>
                <w:kern w:val="0"/>
                <w:sz w:val="24"/>
                <w:szCs w:val="24"/>
                <w:lang w:eastAsia="el-GR"/>
                <w14:ligatures w14:val="none"/>
              </w:rPr>
              <w:t>Κ</w:t>
            </w:r>
            <w:r w:rsidRPr="00193850">
              <w:rPr>
                <w:rFonts w:ascii="Calibri" w:eastAsia="Times New Roman" w:hAnsi="Calibri" w:cs="Times New Roman"/>
                <w:kern w:val="0"/>
                <w:sz w:val="24"/>
                <w:szCs w:val="24"/>
                <w:lang w:eastAsia="el-GR"/>
                <w14:ligatures w14:val="none"/>
              </w:rPr>
              <w:t>λωστικές ίνες.</w:t>
            </w:r>
          </w:p>
          <w:p w14:paraId="0E433894" w14:textId="77777777" w:rsidR="00583AF3" w:rsidRDefault="00583AF3" w:rsidP="00583AF3">
            <w:pPr>
              <w:pStyle w:val="a6"/>
              <w:numPr>
                <w:ilvl w:val="0"/>
                <w:numId w:val="13"/>
              </w:numPr>
              <w:spacing w:after="120" w:line="288" w:lineRule="auto"/>
              <w:jc w:val="both"/>
              <w:rPr>
                <w:rFonts w:ascii="Calibri" w:eastAsia="Times New Roman" w:hAnsi="Calibri" w:cs="Times New Roman"/>
                <w:kern w:val="0"/>
                <w:sz w:val="24"/>
                <w:szCs w:val="24"/>
                <w:lang w:eastAsia="el-GR"/>
                <w14:ligatures w14:val="none"/>
              </w:rPr>
            </w:pPr>
            <w:r w:rsidRPr="00652951">
              <w:rPr>
                <w:rFonts w:ascii="Calibri" w:eastAsia="Times New Roman" w:hAnsi="Calibri" w:cs="Times New Roman"/>
                <w:kern w:val="0"/>
                <w:sz w:val="24"/>
                <w:szCs w:val="24"/>
                <w:lang w:eastAsia="el-GR"/>
                <w14:ligatures w14:val="none"/>
              </w:rPr>
              <w:t xml:space="preserve">Η πράξη πραγματοποιεί δαπάνες για εξοικονόμηση ενέργειας σε ποσοστό τουλάχιστον ίσο με το 10% του επιλέξιμου προϋπολογισμού, </w:t>
            </w:r>
            <w:r w:rsidRPr="00652951">
              <w:rPr>
                <w:rFonts w:ascii="Calibri" w:eastAsia="Times New Roman" w:hAnsi="Calibri" w:cs="Times New Roman"/>
                <w:kern w:val="0"/>
                <w:sz w:val="24"/>
                <w:szCs w:val="24"/>
                <w:u w:val="single"/>
                <w:lang w:eastAsia="el-GR"/>
                <w14:ligatures w14:val="none"/>
              </w:rPr>
              <w:t>εφόσον αφορά ίδρυση</w:t>
            </w:r>
            <w:r w:rsidRPr="00652951">
              <w:rPr>
                <w:rFonts w:ascii="Calibri" w:eastAsia="Times New Roman" w:hAnsi="Calibri" w:cs="Times New Roman"/>
                <w:kern w:val="0"/>
                <w:sz w:val="24"/>
                <w:szCs w:val="24"/>
                <w:lang w:eastAsia="el-GR"/>
                <w14:ligatures w14:val="none"/>
              </w:rPr>
              <w:t>.</w:t>
            </w:r>
          </w:p>
          <w:p w14:paraId="43DE515E" w14:textId="77777777" w:rsidR="00583AF3" w:rsidRPr="00652951" w:rsidRDefault="00583AF3" w:rsidP="00583AF3">
            <w:pPr>
              <w:pStyle w:val="a6"/>
              <w:numPr>
                <w:ilvl w:val="0"/>
                <w:numId w:val="13"/>
              </w:numPr>
              <w:spacing w:after="120" w:line="288" w:lineRule="auto"/>
              <w:jc w:val="both"/>
              <w:rPr>
                <w:rFonts w:ascii="Calibri" w:eastAsia="Times New Roman" w:hAnsi="Calibri" w:cs="Times New Roman"/>
                <w:kern w:val="0"/>
                <w:sz w:val="24"/>
                <w:szCs w:val="24"/>
                <w:lang w:eastAsia="el-GR"/>
                <w14:ligatures w14:val="none"/>
              </w:rPr>
            </w:pPr>
            <w:r w:rsidRPr="00652951">
              <w:rPr>
                <w:rFonts w:ascii="Calibri" w:eastAsia="Times New Roman" w:hAnsi="Calibri" w:cs="Times New Roman"/>
                <w:kern w:val="0"/>
                <w:sz w:val="24"/>
                <w:szCs w:val="24"/>
                <w:lang w:eastAsia="el-GR"/>
                <w14:ligatures w14:val="none"/>
              </w:rPr>
              <w:t>Η πράξη ικανοποιεί τουλάχιστον τρία (3) από τα παρακάτω χαρακτηριστικά:</w:t>
            </w:r>
          </w:p>
          <w:p w14:paraId="42E4678D" w14:textId="77777777" w:rsidR="00583AF3" w:rsidRDefault="00583AF3" w:rsidP="00583AF3">
            <w:pPr>
              <w:pStyle w:val="a6"/>
              <w:numPr>
                <w:ilvl w:val="0"/>
                <w:numId w:val="15"/>
              </w:numPr>
              <w:spacing w:after="120" w:line="288" w:lineRule="auto"/>
              <w:jc w:val="both"/>
              <w:rPr>
                <w:rFonts w:ascii="Calibri" w:eastAsia="Times New Roman" w:hAnsi="Calibri" w:cs="Times New Roman"/>
                <w:kern w:val="0"/>
                <w:sz w:val="24"/>
                <w:szCs w:val="24"/>
                <w:lang w:eastAsia="el-GR"/>
                <w14:ligatures w14:val="none"/>
              </w:rPr>
            </w:pPr>
            <w:r w:rsidRPr="001410D6">
              <w:rPr>
                <w:rFonts w:ascii="Calibri" w:eastAsia="Times New Roman" w:hAnsi="Calibri" w:cs="Times New Roman"/>
                <w:kern w:val="0"/>
                <w:sz w:val="24"/>
                <w:szCs w:val="24"/>
                <w:lang w:eastAsia="el-GR"/>
                <w14:ligatures w14:val="none"/>
              </w:rPr>
              <w:t xml:space="preserve">μεταποίηση/τυποποίηση μη γεωργική προϊόντων που παράγονται από τουλάχιστον ένα από τα ακόλουθα αγροτικά προϊόντα: </w:t>
            </w:r>
          </w:p>
          <w:p w14:paraId="4F657559" w14:textId="77777777" w:rsidR="00583AF3" w:rsidRDefault="00583AF3" w:rsidP="00583AF3">
            <w:pPr>
              <w:pStyle w:val="a6"/>
              <w:numPr>
                <w:ilvl w:val="0"/>
                <w:numId w:val="16"/>
              </w:numPr>
              <w:spacing w:after="120" w:line="288" w:lineRule="auto"/>
              <w:jc w:val="both"/>
              <w:rPr>
                <w:rFonts w:ascii="Calibri" w:eastAsia="Times New Roman" w:hAnsi="Calibri" w:cs="Times New Roman"/>
                <w:kern w:val="0"/>
                <w:sz w:val="24"/>
                <w:szCs w:val="24"/>
                <w:lang w:eastAsia="el-GR"/>
                <w14:ligatures w14:val="none"/>
              </w:rPr>
            </w:pPr>
            <w:r w:rsidRPr="001410D6">
              <w:rPr>
                <w:rFonts w:ascii="Calibri" w:eastAsia="Times New Roman" w:hAnsi="Calibri" w:cs="Times New Roman"/>
                <w:kern w:val="0"/>
                <w:sz w:val="24"/>
                <w:szCs w:val="24"/>
                <w:lang w:eastAsia="el-GR"/>
                <w14:ligatures w14:val="none"/>
              </w:rPr>
              <w:t>λάδι</w:t>
            </w:r>
          </w:p>
          <w:p w14:paraId="0253AB1B" w14:textId="77777777" w:rsidR="00583AF3" w:rsidRDefault="00583AF3" w:rsidP="00583AF3">
            <w:pPr>
              <w:pStyle w:val="a6"/>
              <w:numPr>
                <w:ilvl w:val="0"/>
                <w:numId w:val="16"/>
              </w:numPr>
              <w:spacing w:after="120" w:line="288" w:lineRule="auto"/>
              <w:jc w:val="both"/>
              <w:rPr>
                <w:rFonts w:ascii="Calibri" w:eastAsia="Times New Roman" w:hAnsi="Calibri" w:cs="Times New Roman"/>
                <w:kern w:val="0"/>
                <w:sz w:val="24"/>
                <w:szCs w:val="24"/>
                <w:lang w:eastAsia="el-GR"/>
                <w14:ligatures w14:val="none"/>
              </w:rPr>
            </w:pPr>
            <w:r w:rsidRPr="001410D6">
              <w:rPr>
                <w:rFonts w:ascii="Calibri" w:eastAsia="Times New Roman" w:hAnsi="Calibri" w:cs="Times New Roman"/>
                <w:kern w:val="0"/>
                <w:sz w:val="24"/>
                <w:szCs w:val="24"/>
                <w:lang w:eastAsia="el-GR"/>
                <w14:ligatures w14:val="none"/>
              </w:rPr>
              <w:t>βρώσιμες ελιές</w:t>
            </w:r>
          </w:p>
          <w:p w14:paraId="5ED7E121" w14:textId="77777777" w:rsidR="00583AF3" w:rsidRDefault="00583AF3" w:rsidP="00583AF3">
            <w:pPr>
              <w:pStyle w:val="a6"/>
              <w:numPr>
                <w:ilvl w:val="0"/>
                <w:numId w:val="16"/>
              </w:numPr>
              <w:spacing w:after="120" w:line="288" w:lineRule="auto"/>
              <w:jc w:val="both"/>
              <w:rPr>
                <w:rFonts w:ascii="Calibri" w:eastAsia="Times New Roman" w:hAnsi="Calibri" w:cs="Times New Roman"/>
                <w:kern w:val="0"/>
                <w:sz w:val="24"/>
                <w:szCs w:val="24"/>
                <w:lang w:eastAsia="el-GR"/>
                <w14:ligatures w14:val="none"/>
              </w:rPr>
            </w:pPr>
            <w:r w:rsidRPr="001410D6">
              <w:rPr>
                <w:rFonts w:ascii="Calibri" w:eastAsia="Times New Roman" w:hAnsi="Calibri" w:cs="Times New Roman"/>
                <w:kern w:val="0"/>
                <w:sz w:val="24"/>
                <w:szCs w:val="24"/>
                <w:lang w:eastAsia="el-GR"/>
                <w14:ligatures w14:val="none"/>
              </w:rPr>
              <w:t>εσπεριδοειδή</w:t>
            </w:r>
          </w:p>
          <w:p w14:paraId="1AE4A348" w14:textId="77777777" w:rsidR="00583AF3" w:rsidRDefault="00583AF3" w:rsidP="00583AF3">
            <w:pPr>
              <w:pStyle w:val="a6"/>
              <w:numPr>
                <w:ilvl w:val="0"/>
                <w:numId w:val="16"/>
              </w:numPr>
              <w:spacing w:after="120" w:line="288" w:lineRule="auto"/>
              <w:jc w:val="both"/>
              <w:rPr>
                <w:rFonts w:ascii="Calibri" w:eastAsia="Times New Roman" w:hAnsi="Calibri" w:cs="Times New Roman"/>
                <w:kern w:val="0"/>
                <w:sz w:val="24"/>
                <w:szCs w:val="24"/>
                <w:lang w:eastAsia="el-GR"/>
                <w14:ligatures w14:val="none"/>
              </w:rPr>
            </w:pPr>
            <w:r w:rsidRPr="001410D6">
              <w:rPr>
                <w:rFonts w:ascii="Calibri" w:eastAsia="Times New Roman" w:hAnsi="Calibri" w:cs="Times New Roman"/>
                <w:kern w:val="0"/>
                <w:sz w:val="24"/>
                <w:szCs w:val="24"/>
                <w:lang w:eastAsia="el-GR"/>
                <w14:ligatures w14:val="none"/>
              </w:rPr>
              <w:t>κτηνοτροφικά προϊόντα</w:t>
            </w:r>
          </w:p>
          <w:p w14:paraId="5058C80A" w14:textId="77777777" w:rsidR="00583AF3" w:rsidRPr="001410D6" w:rsidRDefault="00583AF3" w:rsidP="00583AF3">
            <w:pPr>
              <w:pStyle w:val="a6"/>
              <w:numPr>
                <w:ilvl w:val="0"/>
                <w:numId w:val="16"/>
              </w:numPr>
              <w:spacing w:after="120" w:line="288" w:lineRule="auto"/>
              <w:jc w:val="both"/>
              <w:rPr>
                <w:rFonts w:ascii="Calibri" w:eastAsia="Times New Roman" w:hAnsi="Calibri" w:cs="Times New Roman"/>
                <w:kern w:val="0"/>
                <w:sz w:val="24"/>
                <w:szCs w:val="24"/>
                <w:lang w:eastAsia="el-GR"/>
                <w14:ligatures w14:val="none"/>
              </w:rPr>
            </w:pPr>
            <w:r w:rsidRPr="001410D6">
              <w:rPr>
                <w:rFonts w:ascii="Calibri" w:eastAsia="Times New Roman" w:hAnsi="Calibri" w:cs="Times New Roman"/>
                <w:kern w:val="0"/>
                <w:sz w:val="24"/>
                <w:szCs w:val="24"/>
                <w:lang w:eastAsia="el-GR"/>
                <w14:ligatures w14:val="none"/>
              </w:rPr>
              <w:t>βιολογικά προϊόντα</w:t>
            </w:r>
          </w:p>
          <w:p w14:paraId="78FEFB06" w14:textId="77777777" w:rsidR="00583AF3" w:rsidRDefault="00583AF3" w:rsidP="00583AF3">
            <w:pPr>
              <w:pStyle w:val="a6"/>
              <w:numPr>
                <w:ilvl w:val="0"/>
                <w:numId w:val="15"/>
              </w:numPr>
              <w:spacing w:after="120" w:line="288" w:lineRule="auto"/>
              <w:jc w:val="both"/>
              <w:rPr>
                <w:rFonts w:ascii="Calibri" w:eastAsia="Times New Roman" w:hAnsi="Calibri" w:cs="Times New Roman"/>
                <w:kern w:val="0"/>
                <w:sz w:val="24"/>
                <w:szCs w:val="24"/>
                <w:lang w:eastAsia="el-GR"/>
                <w14:ligatures w14:val="none"/>
              </w:rPr>
            </w:pPr>
            <w:r w:rsidRPr="002B2C06">
              <w:rPr>
                <w:rFonts w:ascii="Calibri" w:eastAsia="Times New Roman" w:hAnsi="Calibri" w:cs="Times New Roman"/>
                <w:kern w:val="0"/>
                <w:sz w:val="24"/>
                <w:szCs w:val="24"/>
                <w:lang w:eastAsia="el-GR"/>
                <w14:ligatures w14:val="none"/>
              </w:rPr>
              <w:t>βελτίωση της περιβαλλοντικής συνείδησης και των περιβαλλοντικών πρακτικών των επιχειρήσεων, αξιοποιώντας τόσο την χρήση ΑΠΕ όσο και την κυκλική οικονομία</w:t>
            </w:r>
          </w:p>
          <w:p w14:paraId="68F11BC0" w14:textId="77777777" w:rsidR="00583AF3" w:rsidRDefault="00583AF3" w:rsidP="00583AF3">
            <w:pPr>
              <w:pStyle w:val="a6"/>
              <w:numPr>
                <w:ilvl w:val="0"/>
                <w:numId w:val="15"/>
              </w:numPr>
              <w:spacing w:after="120" w:line="288" w:lineRule="auto"/>
              <w:jc w:val="both"/>
              <w:rPr>
                <w:rFonts w:ascii="Calibri" w:eastAsia="Times New Roman" w:hAnsi="Calibri" w:cs="Times New Roman"/>
                <w:kern w:val="0"/>
                <w:sz w:val="24"/>
                <w:szCs w:val="24"/>
                <w:lang w:eastAsia="el-GR"/>
                <w14:ligatures w14:val="none"/>
              </w:rPr>
            </w:pPr>
            <w:r w:rsidRPr="002B2C06">
              <w:rPr>
                <w:rFonts w:ascii="Calibri" w:eastAsia="Times New Roman" w:hAnsi="Calibri" w:cs="Times New Roman"/>
                <w:kern w:val="0"/>
                <w:sz w:val="24"/>
                <w:szCs w:val="24"/>
                <w:lang w:eastAsia="el-GR"/>
                <w14:ligatures w14:val="none"/>
              </w:rPr>
              <w:t>ενσωμάτωση καινοτομιών στην παραγωγική διαδικασία</w:t>
            </w:r>
          </w:p>
          <w:p w14:paraId="04C27749" w14:textId="77777777" w:rsidR="00583AF3" w:rsidRDefault="00583AF3" w:rsidP="00583AF3">
            <w:pPr>
              <w:pStyle w:val="a6"/>
              <w:numPr>
                <w:ilvl w:val="0"/>
                <w:numId w:val="15"/>
              </w:numPr>
              <w:spacing w:after="120" w:line="288" w:lineRule="auto"/>
              <w:jc w:val="both"/>
              <w:rPr>
                <w:rFonts w:ascii="Calibri" w:eastAsia="Times New Roman" w:hAnsi="Calibri" w:cs="Times New Roman"/>
                <w:kern w:val="0"/>
                <w:sz w:val="24"/>
                <w:szCs w:val="24"/>
                <w:lang w:eastAsia="el-GR"/>
                <w14:ligatures w14:val="none"/>
              </w:rPr>
            </w:pPr>
            <w:r w:rsidRPr="002B2C06">
              <w:rPr>
                <w:rFonts w:ascii="Calibri" w:eastAsia="Times New Roman" w:hAnsi="Calibri" w:cs="Times New Roman"/>
                <w:kern w:val="0"/>
                <w:sz w:val="24"/>
                <w:szCs w:val="24"/>
                <w:lang w:eastAsia="el-GR"/>
                <w14:ligatures w14:val="none"/>
              </w:rPr>
              <w:t xml:space="preserve">σύνδεση της </w:t>
            </w:r>
            <w:proofErr w:type="spellStart"/>
            <w:r w:rsidRPr="002B2C06">
              <w:rPr>
                <w:rFonts w:ascii="Calibri" w:eastAsia="Times New Roman" w:hAnsi="Calibri" w:cs="Times New Roman"/>
                <w:kern w:val="0"/>
                <w:sz w:val="24"/>
                <w:szCs w:val="24"/>
                <w:lang w:eastAsia="el-GR"/>
                <w14:ligatures w14:val="none"/>
              </w:rPr>
              <w:t>αγροδιατροφής</w:t>
            </w:r>
            <w:proofErr w:type="spellEnd"/>
            <w:r w:rsidRPr="002B2C06">
              <w:rPr>
                <w:rFonts w:ascii="Calibri" w:eastAsia="Times New Roman" w:hAnsi="Calibri" w:cs="Times New Roman"/>
                <w:kern w:val="0"/>
                <w:sz w:val="24"/>
                <w:szCs w:val="24"/>
                <w:lang w:eastAsia="el-GR"/>
                <w14:ligatures w14:val="none"/>
              </w:rPr>
              <w:t xml:space="preserve"> με τον τουριστικό τομέα, μέσω της ενίσχυσης επισκέψιμων μονάδων μεταποίησης/τυποποίησης αγροτικών προϊόντων</w:t>
            </w:r>
          </w:p>
          <w:p w14:paraId="3366D987" w14:textId="77777777" w:rsidR="00583AF3" w:rsidRDefault="00583AF3" w:rsidP="00583AF3">
            <w:pPr>
              <w:pStyle w:val="a6"/>
              <w:numPr>
                <w:ilvl w:val="0"/>
                <w:numId w:val="15"/>
              </w:numPr>
              <w:spacing w:after="120" w:line="288" w:lineRule="auto"/>
              <w:jc w:val="both"/>
              <w:rPr>
                <w:rFonts w:ascii="Calibri" w:eastAsia="Times New Roman" w:hAnsi="Calibri" w:cs="Times New Roman"/>
                <w:kern w:val="0"/>
                <w:sz w:val="24"/>
                <w:szCs w:val="24"/>
                <w:lang w:eastAsia="el-GR"/>
                <w14:ligatures w14:val="none"/>
              </w:rPr>
            </w:pPr>
            <w:r w:rsidRPr="002B2C06">
              <w:rPr>
                <w:rFonts w:ascii="Calibri" w:eastAsia="Times New Roman" w:hAnsi="Calibri" w:cs="Times New Roman"/>
                <w:kern w:val="0"/>
                <w:sz w:val="24"/>
                <w:szCs w:val="24"/>
                <w:lang w:eastAsia="el-GR"/>
                <w14:ligatures w14:val="none"/>
              </w:rPr>
              <w:t>Ψηφιακή αναβάθμιση των επιχειρήσεων</w:t>
            </w:r>
          </w:p>
          <w:p w14:paraId="0BB3D7C1" w14:textId="77777777" w:rsidR="00583AF3" w:rsidRDefault="00583AF3" w:rsidP="00583AF3">
            <w:pPr>
              <w:pStyle w:val="a6"/>
              <w:numPr>
                <w:ilvl w:val="0"/>
                <w:numId w:val="15"/>
              </w:numPr>
              <w:spacing w:after="120" w:line="288" w:lineRule="auto"/>
              <w:jc w:val="both"/>
              <w:rPr>
                <w:rFonts w:ascii="Calibri" w:eastAsia="Times New Roman" w:hAnsi="Calibri" w:cs="Times New Roman"/>
                <w:kern w:val="0"/>
                <w:sz w:val="24"/>
                <w:szCs w:val="24"/>
                <w:lang w:eastAsia="el-GR"/>
                <w14:ligatures w14:val="none"/>
              </w:rPr>
            </w:pPr>
            <w:r w:rsidRPr="002B2C06">
              <w:rPr>
                <w:rFonts w:ascii="Calibri" w:eastAsia="Times New Roman" w:hAnsi="Calibri" w:cs="Times New Roman"/>
                <w:kern w:val="0"/>
                <w:sz w:val="24"/>
                <w:szCs w:val="24"/>
                <w:lang w:eastAsia="el-GR"/>
                <w14:ligatures w14:val="none"/>
              </w:rPr>
              <w:t>διατήρηση/δημιουργία θέσεων εργασίας</w:t>
            </w:r>
          </w:p>
          <w:p w14:paraId="0D68B413" w14:textId="77777777" w:rsidR="00583AF3" w:rsidRDefault="00583AF3" w:rsidP="00583AF3">
            <w:pPr>
              <w:pStyle w:val="a6"/>
              <w:numPr>
                <w:ilvl w:val="0"/>
                <w:numId w:val="15"/>
              </w:numPr>
              <w:spacing w:after="120" w:line="288" w:lineRule="auto"/>
              <w:jc w:val="both"/>
              <w:rPr>
                <w:rFonts w:ascii="Calibri" w:eastAsia="Times New Roman" w:hAnsi="Calibri" w:cs="Times New Roman"/>
                <w:kern w:val="0"/>
                <w:sz w:val="24"/>
                <w:szCs w:val="24"/>
                <w:lang w:eastAsia="el-GR"/>
                <w14:ligatures w14:val="none"/>
              </w:rPr>
            </w:pPr>
            <w:r w:rsidRPr="002B2C06">
              <w:rPr>
                <w:rFonts w:ascii="Calibri" w:eastAsia="Times New Roman" w:hAnsi="Calibri" w:cs="Times New Roman"/>
                <w:kern w:val="0"/>
                <w:sz w:val="24"/>
                <w:szCs w:val="24"/>
                <w:lang w:eastAsia="el-GR"/>
                <w14:ligatures w14:val="none"/>
              </w:rPr>
              <w:t>υποστήριξη της κοινωνικής και συλλογικής επιχειρηματικότητας</w:t>
            </w:r>
          </w:p>
          <w:p w14:paraId="04D0EFC8" w14:textId="77777777" w:rsidR="00583AF3" w:rsidRDefault="00583AF3" w:rsidP="00583AF3">
            <w:pPr>
              <w:pStyle w:val="a6"/>
              <w:numPr>
                <w:ilvl w:val="0"/>
                <w:numId w:val="15"/>
              </w:numPr>
              <w:spacing w:after="120" w:line="288" w:lineRule="auto"/>
              <w:jc w:val="both"/>
              <w:rPr>
                <w:rFonts w:ascii="Calibri" w:eastAsia="Times New Roman" w:hAnsi="Calibri" w:cs="Times New Roman"/>
                <w:kern w:val="0"/>
                <w:sz w:val="24"/>
                <w:szCs w:val="24"/>
                <w:lang w:eastAsia="el-GR"/>
                <w14:ligatures w14:val="none"/>
              </w:rPr>
            </w:pPr>
            <w:r w:rsidRPr="002B2C06">
              <w:rPr>
                <w:rFonts w:ascii="Calibri" w:eastAsia="Times New Roman" w:hAnsi="Calibri" w:cs="Times New Roman"/>
                <w:kern w:val="0"/>
                <w:sz w:val="24"/>
                <w:szCs w:val="24"/>
                <w:lang w:eastAsia="el-GR"/>
                <w14:ligatures w14:val="none"/>
              </w:rPr>
              <w:t>υποστήριξη της επιχειρηματικότητας στην ορεινή ζώνη</w:t>
            </w:r>
          </w:p>
          <w:p w14:paraId="5E8B8BF1" w14:textId="77777777" w:rsidR="00583AF3" w:rsidRPr="002B2C06" w:rsidRDefault="00583AF3" w:rsidP="00583AF3">
            <w:pPr>
              <w:pStyle w:val="a6"/>
              <w:numPr>
                <w:ilvl w:val="0"/>
                <w:numId w:val="15"/>
              </w:numPr>
              <w:spacing w:after="120" w:line="288" w:lineRule="auto"/>
              <w:jc w:val="both"/>
              <w:rPr>
                <w:rFonts w:ascii="Calibri" w:eastAsia="Times New Roman" w:hAnsi="Calibri" w:cs="Times New Roman"/>
                <w:kern w:val="0"/>
                <w:sz w:val="24"/>
                <w:szCs w:val="24"/>
                <w:lang w:eastAsia="el-GR"/>
                <w14:ligatures w14:val="none"/>
              </w:rPr>
            </w:pPr>
            <w:r w:rsidRPr="002B2C06">
              <w:rPr>
                <w:rFonts w:ascii="Calibri" w:eastAsia="Times New Roman" w:hAnsi="Calibri" w:cs="Times New Roman"/>
                <w:kern w:val="0"/>
                <w:sz w:val="24"/>
                <w:szCs w:val="24"/>
                <w:lang w:eastAsia="el-GR"/>
                <w14:ligatures w14:val="none"/>
              </w:rPr>
              <w:t>υποστήριξη της νεανικής επιχειρηματικότητας και εργασίας στην ορεινή ζώνη</w:t>
            </w:r>
          </w:p>
          <w:p w14:paraId="2A8496E9" w14:textId="77777777" w:rsidR="00583AF3" w:rsidRPr="00193850" w:rsidRDefault="00583AF3" w:rsidP="00244FCF">
            <w:pPr>
              <w:spacing w:after="120" w:line="288" w:lineRule="auto"/>
              <w:jc w:val="both"/>
              <w:rPr>
                <w:rFonts w:ascii="Calibri" w:eastAsia="Times New Roman" w:hAnsi="Calibri" w:cs="Times New Roman"/>
                <w:kern w:val="0"/>
                <w:sz w:val="24"/>
                <w:szCs w:val="24"/>
                <w:lang w:eastAsia="el-GR"/>
                <w14:ligatures w14:val="none"/>
              </w:rPr>
            </w:pPr>
          </w:p>
          <w:p w14:paraId="3B9E33E0" w14:textId="77777777" w:rsidR="00583AF3" w:rsidRPr="004C258F" w:rsidRDefault="00583AF3" w:rsidP="00244FCF">
            <w:pPr>
              <w:spacing w:after="120" w:line="288" w:lineRule="auto"/>
              <w:jc w:val="both"/>
              <w:rPr>
                <w:rFonts w:ascii="Calibri" w:eastAsia="Times New Roman" w:hAnsi="Calibri" w:cs="Times New Roman"/>
                <w:kern w:val="0"/>
                <w:sz w:val="24"/>
                <w:szCs w:val="24"/>
                <w:u w:val="single"/>
                <w:lang w:eastAsia="el-GR"/>
                <w14:ligatures w14:val="none"/>
              </w:rPr>
            </w:pPr>
            <w:proofErr w:type="spellStart"/>
            <w:r w:rsidRPr="004C258F">
              <w:rPr>
                <w:rFonts w:ascii="Calibri" w:eastAsia="Times New Roman" w:hAnsi="Calibri" w:cs="Times New Roman"/>
                <w:kern w:val="0"/>
                <w:sz w:val="24"/>
                <w:szCs w:val="24"/>
                <w:u w:val="single"/>
                <w:lang w:eastAsia="el-GR"/>
                <w14:ligatures w14:val="none"/>
              </w:rPr>
              <w:t>Μοριοδοτούμενοι</w:t>
            </w:r>
            <w:proofErr w:type="spellEnd"/>
            <w:r w:rsidRPr="004C258F">
              <w:rPr>
                <w:rFonts w:ascii="Calibri" w:eastAsia="Times New Roman" w:hAnsi="Calibri" w:cs="Times New Roman"/>
                <w:kern w:val="0"/>
                <w:sz w:val="24"/>
                <w:szCs w:val="24"/>
                <w:u w:val="single"/>
                <w:lang w:eastAsia="el-GR"/>
                <w14:ligatures w14:val="none"/>
              </w:rPr>
              <w:t xml:space="preserve"> ειδικοί όροι εφαρμογής</w:t>
            </w:r>
          </w:p>
          <w:p w14:paraId="3F38D9F0" w14:textId="77777777" w:rsidR="00583AF3" w:rsidRDefault="00583AF3" w:rsidP="00583AF3">
            <w:pPr>
              <w:pStyle w:val="a6"/>
              <w:numPr>
                <w:ilvl w:val="0"/>
                <w:numId w:val="17"/>
              </w:numPr>
              <w:spacing w:after="120" w:line="288" w:lineRule="auto"/>
              <w:jc w:val="both"/>
              <w:rPr>
                <w:rFonts w:ascii="Calibri" w:eastAsia="Times New Roman" w:hAnsi="Calibri" w:cs="Times New Roman"/>
                <w:kern w:val="0"/>
                <w:sz w:val="24"/>
                <w:szCs w:val="24"/>
                <w:lang w:eastAsia="el-GR"/>
                <w14:ligatures w14:val="none"/>
              </w:rPr>
            </w:pPr>
            <w:r w:rsidRPr="004C258F">
              <w:rPr>
                <w:rFonts w:ascii="Calibri" w:eastAsia="Times New Roman" w:hAnsi="Calibri" w:cs="Times New Roman"/>
                <w:kern w:val="0"/>
                <w:sz w:val="24"/>
                <w:szCs w:val="24"/>
                <w:lang w:eastAsia="el-GR"/>
                <w14:ligatures w14:val="none"/>
              </w:rPr>
              <w:t xml:space="preserve">Η δραστηριότητα αφορά την παραγωγή μη γεωργικών προϊόντων που παράγονται από ένα ή περισσότερα από τα ακόλουθα αγροτικά προϊόντα: </w:t>
            </w:r>
          </w:p>
          <w:p w14:paraId="030DA38F" w14:textId="77777777" w:rsidR="00583AF3" w:rsidRDefault="00583AF3" w:rsidP="00583AF3">
            <w:pPr>
              <w:pStyle w:val="a6"/>
              <w:numPr>
                <w:ilvl w:val="0"/>
                <w:numId w:val="18"/>
              </w:numPr>
              <w:spacing w:after="120" w:line="288" w:lineRule="auto"/>
              <w:jc w:val="both"/>
              <w:rPr>
                <w:rFonts w:ascii="Calibri" w:eastAsia="Times New Roman" w:hAnsi="Calibri" w:cs="Times New Roman"/>
                <w:kern w:val="0"/>
                <w:sz w:val="24"/>
                <w:szCs w:val="24"/>
                <w:lang w:eastAsia="el-GR"/>
                <w14:ligatures w14:val="none"/>
              </w:rPr>
            </w:pPr>
            <w:r w:rsidRPr="004C258F">
              <w:rPr>
                <w:rFonts w:ascii="Calibri" w:eastAsia="Times New Roman" w:hAnsi="Calibri" w:cs="Times New Roman"/>
                <w:kern w:val="0"/>
                <w:sz w:val="24"/>
                <w:szCs w:val="24"/>
                <w:lang w:eastAsia="el-GR"/>
                <w14:ligatures w14:val="none"/>
              </w:rPr>
              <w:t>Λάδι</w:t>
            </w:r>
          </w:p>
          <w:p w14:paraId="3D48507C" w14:textId="77777777" w:rsidR="00583AF3" w:rsidRDefault="00583AF3" w:rsidP="00583AF3">
            <w:pPr>
              <w:pStyle w:val="a6"/>
              <w:numPr>
                <w:ilvl w:val="0"/>
                <w:numId w:val="18"/>
              </w:numPr>
              <w:spacing w:after="120" w:line="288" w:lineRule="auto"/>
              <w:jc w:val="both"/>
              <w:rPr>
                <w:rFonts w:ascii="Calibri" w:eastAsia="Times New Roman" w:hAnsi="Calibri" w:cs="Times New Roman"/>
                <w:kern w:val="0"/>
                <w:sz w:val="24"/>
                <w:szCs w:val="24"/>
                <w:lang w:eastAsia="el-GR"/>
                <w14:ligatures w14:val="none"/>
              </w:rPr>
            </w:pPr>
            <w:r w:rsidRPr="004C258F">
              <w:rPr>
                <w:rFonts w:ascii="Calibri" w:eastAsia="Times New Roman" w:hAnsi="Calibri" w:cs="Times New Roman"/>
                <w:kern w:val="0"/>
                <w:sz w:val="24"/>
                <w:szCs w:val="24"/>
                <w:lang w:eastAsia="el-GR"/>
                <w14:ligatures w14:val="none"/>
              </w:rPr>
              <w:t>βρώσιμες ελιές</w:t>
            </w:r>
          </w:p>
          <w:p w14:paraId="1A446CFC" w14:textId="77777777" w:rsidR="00583AF3" w:rsidRDefault="00583AF3" w:rsidP="00583AF3">
            <w:pPr>
              <w:pStyle w:val="a6"/>
              <w:numPr>
                <w:ilvl w:val="0"/>
                <w:numId w:val="18"/>
              </w:numPr>
              <w:spacing w:after="120" w:line="288" w:lineRule="auto"/>
              <w:jc w:val="both"/>
              <w:rPr>
                <w:rFonts w:ascii="Calibri" w:eastAsia="Times New Roman" w:hAnsi="Calibri" w:cs="Times New Roman"/>
                <w:kern w:val="0"/>
                <w:sz w:val="24"/>
                <w:szCs w:val="24"/>
                <w:lang w:eastAsia="el-GR"/>
                <w14:ligatures w14:val="none"/>
              </w:rPr>
            </w:pPr>
            <w:r w:rsidRPr="004C258F">
              <w:rPr>
                <w:rFonts w:ascii="Calibri" w:eastAsia="Times New Roman" w:hAnsi="Calibri" w:cs="Times New Roman"/>
                <w:kern w:val="0"/>
                <w:sz w:val="24"/>
                <w:szCs w:val="24"/>
                <w:lang w:eastAsia="el-GR"/>
                <w14:ligatures w14:val="none"/>
              </w:rPr>
              <w:t>εσπεριδοειδή</w:t>
            </w:r>
          </w:p>
          <w:p w14:paraId="4E15B20C" w14:textId="77777777" w:rsidR="00583AF3" w:rsidRDefault="00583AF3" w:rsidP="00583AF3">
            <w:pPr>
              <w:pStyle w:val="a6"/>
              <w:numPr>
                <w:ilvl w:val="0"/>
                <w:numId w:val="18"/>
              </w:numPr>
              <w:spacing w:after="120" w:line="288" w:lineRule="auto"/>
              <w:jc w:val="both"/>
              <w:rPr>
                <w:rFonts w:ascii="Calibri" w:eastAsia="Times New Roman" w:hAnsi="Calibri" w:cs="Times New Roman"/>
                <w:kern w:val="0"/>
                <w:sz w:val="24"/>
                <w:szCs w:val="24"/>
                <w:lang w:eastAsia="el-GR"/>
                <w14:ligatures w14:val="none"/>
              </w:rPr>
            </w:pPr>
            <w:r w:rsidRPr="004C258F">
              <w:rPr>
                <w:rFonts w:ascii="Calibri" w:eastAsia="Times New Roman" w:hAnsi="Calibri" w:cs="Times New Roman"/>
                <w:kern w:val="0"/>
                <w:sz w:val="24"/>
                <w:szCs w:val="24"/>
                <w:lang w:eastAsia="el-GR"/>
                <w14:ligatures w14:val="none"/>
              </w:rPr>
              <w:t>κτηνοτροφικά προϊόντα</w:t>
            </w:r>
          </w:p>
          <w:p w14:paraId="315C6089" w14:textId="77777777" w:rsidR="00583AF3" w:rsidRDefault="00583AF3" w:rsidP="00583AF3">
            <w:pPr>
              <w:pStyle w:val="a6"/>
              <w:numPr>
                <w:ilvl w:val="0"/>
                <w:numId w:val="18"/>
              </w:numPr>
              <w:spacing w:after="120" w:line="288" w:lineRule="auto"/>
              <w:jc w:val="both"/>
              <w:rPr>
                <w:rFonts w:ascii="Calibri" w:eastAsia="Times New Roman" w:hAnsi="Calibri" w:cs="Times New Roman"/>
                <w:kern w:val="0"/>
                <w:sz w:val="24"/>
                <w:szCs w:val="24"/>
                <w:lang w:eastAsia="el-GR"/>
                <w14:ligatures w14:val="none"/>
              </w:rPr>
            </w:pPr>
            <w:r w:rsidRPr="004C258F">
              <w:rPr>
                <w:rFonts w:ascii="Calibri" w:eastAsia="Times New Roman" w:hAnsi="Calibri" w:cs="Times New Roman"/>
                <w:kern w:val="0"/>
                <w:sz w:val="24"/>
                <w:szCs w:val="24"/>
                <w:lang w:eastAsia="el-GR"/>
                <w14:ligatures w14:val="none"/>
              </w:rPr>
              <w:t>βιολογικά προϊόντα.</w:t>
            </w:r>
          </w:p>
          <w:p w14:paraId="3FF02A02" w14:textId="77777777" w:rsidR="00583AF3" w:rsidRDefault="00583AF3" w:rsidP="00583AF3">
            <w:pPr>
              <w:pStyle w:val="a6"/>
              <w:numPr>
                <w:ilvl w:val="0"/>
                <w:numId w:val="17"/>
              </w:numPr>
              <w:spacing w:after="120" w:line="288" w:lineRule="auto"/>
              <w:jc w:val="both"/>
              <w:rPr>
                <w:rFonts w:ascii="Calibri" w:eastAsia="Times New Roman" w:hAnsi="Calibri" w:cs="Times New Roman"/>
                <w:kern w:val="0"/>
                <w:sz w:val="24"/>
                <w:szCs w:val="24"/>
                <w:lang w:eastAsia="el-GR"/>
                <w14:ligatures w14:val="none"/>
              </w:rPr>
            </w:pPr>
            <w:r w:rsidRPr="004C258F">
              <w:rPr>
                <w:rFonts w:ascii="Calibri" w:eastAsia="Times New Roman" w:hAnsi="Calibri" w:cs="Times New Roman"/>
                <w:kern w:val="0"/>
                <w:sz w:val="24"/>
                <w:szCs w:val="24"/>
                <w:lang w:eastAsia="el-GR"/>
                <w14:ligatures w14:val="none"/>
              </w:rPr>
              <w:t>Η πράξη πραγματοποιεί δαπάνες για προστασία περιβάλλοντος σε ποσοστό άνω του 15% του επιλέξιμου προϋπολογισμού.</w:t>
            </w:r>
          </w:p>
          <w:p w14:paraId="7B885814" w14:textId="77777777" w:rsidR="00583AF3" w:rsidRDefault="00583AF3" w:rsidP="00583AF3">
            <w:pPr>
              <w:pStyle w:val="a6"/>
              <w:numPr>
                <w:ilvl w:val="0"/>
                <w:numId w:val="17"/>
              </w:numPr>
              <w:spacing w:after="120" w:line="288" w:lineRule="auto"/>
              <w:jc w:val="both"/>
              <w:rPr>
                <w:rFonts w:ascii="Calibri" w:eastAsia="Times New Roman" w:hAnsi="Calibri" w:cs="Times New Roman"/>
                <w:kern w:val="0"/>
                <w:sz w:val="24"/>
                <w:szCs w:val="24"/>
                <w:lang w:eastAsia="el-GR"/>
                <w14:ligatures w14:val="none"/>
              </w:rPr>
            </w:pPr>
            <w:r w:rsidRPr="002E4CA5">
              <w:rPr>
                <w:rFonts w:ascii="Calibri" w:eastAsia="Times New Roman" w:hAnsi="Calibri" w:cs="Times New Roman"/>
                <w:kern w:val="0"/>
                <w:sz w:val="24"/>
                <w:szCs w:val="24"/>
                <w:lang w:eastAsia="el-GR"/>
                <w14:ligatures w14:val="none"/>
              </w:rPr>
              <w:t>Η πράξη εφαρμόζει πρακτικές κυκλικής οικονομίας.</w:t>
            </w:r>
          </w:p>
          <w:p w14:paraId="38A7F0CD" w14:textId="77777777" w:rsidR="00583AF3" w:rsidRDefault="00583AF3" w:rsidP="00583AF3">
            <w:pPr>
              <w:pStyle w:val="a6"/>
              <w:numPr>
                <w:ilvl w:val="0"/>
                <w:numId w:val="17"/>
              </w:numPr>
              <w:spacing w:after="120" w:line="288" w:lineRule="auto"/>
              <w:jc w:val="both"/>
              <w:rPr>
                <w:rFonts w:ascii="Calibri" w:eastAsia="Times New Roman" w:hAnsi="Calibri" w:cs="Times New Roman"/>
                <w:kern w:val="0"/>
                <w:sz w:val="24"/>
                <w:szCs w:val="24"/>
                <w:lang w:eastAsia="el-GR"/>
                <w14:ligatures w14:val="none"/>
              </w:rPr>
            </w:pPr>
            <w:r w:rsidRPr="002E4CA5">
              <w:rPr>
                <w:rFonts w:ascii="Calibri" w:eastAsia="Times New Roman" w:hAnsi="Calibri" w:cs="Times New Roman"/>
                <w:kern w:val="0"/>
                <w:sz w:val="24"/>
                <w:szCs w:val="24"/>
                <w:lang w:eastAsia="el-GR"/>
                <w14:ligatures w14:val="none"/>
              </w:rPr>
              <w:t>Η πράξη πραγματοποιεί δαπάνες για την ενσωμάτωση καινοτομίας σε ποσοστό άνω του 15% του επιλέξιμου προϋπολογισμού.</w:t>
            </w:r>
          </w:p>
          <w:p w14:paraId="1DCDB3EE" w14:textId="77777777" w:rsidR="00583AF3" w:rsidRDefault="00583AF3" w:rsidP="00583AF3">
            <w:pPr>
              <w:pStyle w:val="a6"/>
              <w:numPr>
                <w:ilvl w:val="0"/>
                <w:numId w:val="17"/>
              </w:numPr>
              <w:spacing w:after="120" w:line="288" w:lineRule="auto"/>
              <w:jc w:val="both"/>
              <w:rPr>
                <w:rFonts w:ascii="Calibri" w:eastAsia="Times New Roman" w:hAnsi="Calibri" w:cs="Times New Roman"/>
                <w:kern w:val="0"/>
                <w:sz w:val="24"/>
                <w:szCs w:val="24"/>
                <w:lang w:eastAsia="el-GR"/>
                <w14:ligatures w14:val="none"/>
              </w:rPr>
            </w:pPr>
            <w:r w:rsidRPr="002E4CA5">
              <w:rPr>
                <w:rFonts w:ascii="Calibri" w:eastAsia="Times New Roman" w:hAnsi="Calibri" w:cs="Times New Roman"/>
                <w:kern w:val="0"/>
                <w:sz w:val="24"/>
                <w:szCs w:val="24"/>
                <w:lang w:eastAsia="el-GR"/>
                <w14:ligatures w14:val="none"/>
              </w:rPr>
              <w:lastRenderedPageBreak/>
              <w:t>Η πράξη πραγματοποιεί δαπάνες που καθιστούν την μονάδα επισκέψιμη ή η μονάδα είναι ήδη επισκέψιμη. ΣΤ.Η πράξη συμβάλλει στην ψηφιακή αναβάθμιση της επιχείρησης</w:t>
            </w:r>
          </w:p>
          <w:p w14:paraId="777C6190" w14:textId="77777777" w:rsidR="00583AF3" w:rsidRDefault="00583AF3" w:rsidP="00583AF3">
            <w:pPr>
              <w:pStyle w:val="a6"/>
              <w:numPr>
                <w:ilvl w:val="0"/>
                <w:numId w:val="17"/>
              </w:numPr>
              <w:spacing w:after="120" w:line="288" w:lineRule="auto"/>
              <w:jc w:val="both"/>
              <w:rPr>
                <w:rFonts w:ascii="Calibri" w:eastAsia="Times New Roman" w:hAnsi="Calibri" w:cs="Times New Roman"/>
                <w:kern w:val="0"/>
                <w:sz w:val="24"/>
                <w:szCs w:val="24"/>
                <w:lang w:eastAsia="el-GR"/>
                <w14:ligatures w14:val="none"/>
              </w:rPr>
            </w:pPr>
            <w:r w:rsidRPr="002E4CA5">
              <w:rPr>
                <w:rFonts w:ascii="Calibri" w:eastAsia="Times New Roman" w:hAnsi="Calibri" w:cs="Times New Roman"/>
                <w:kern w:val="0"/>
                <w:sz w:val="24"/>
                <w:szCs w:val="24"/>
                <w:lang w:eastAsia="el-GR"/>
                <w14:ligatures w14:val="none"/>
              </w:rPr>
              <w:t>Η πράξη διατηρεί ή δημιουργεί θέσεις εργασίας.</w:t>
            </w:r>
          </w:p>
          <w:p w14:paraId="79B7C2AD" w14:textId="77777777" w:rsidR="00583AF3" w:rsidRDefault="00583AF3" w:rsidP="00583AF3">
            <w:pPr>
              <w:pStyle w:val="a6"/>
              <w:numPr>
                <w:ilvl w:val="0"/>
                <w:numId w:val="17"/>
              </w:numPr>
              <w:spacing w:after="120" w:line="288" w:lineRule="auto"/>
              <w:jc w:val="both"/>
              <w:rPr>
                <w:rFonts w:ascii="Calibri" w:eastAsia="Times New Roman" w:hAnsi="Calibri" w:cs="Times New Roman"/>
                <w:kern w:val="0"/>
                <w:sz w:val="24"/>
                <w:szCs w:val="24"/>
                <w:lang w:eastAsia="el-GR"/>
                <w14:ligatures w14:val="none"/>
              </w:rPr>
            </w:pPr>
            <w:r w:rsidRPr="002E4CA5">
              <w:rPr>
                <w:rFonts w:ascii="Calibri" w:eastAsia="Times New Roman" w:hAnsi="Calibri" w:cs="Times New Roman"/>
                <w:kern w:val="0"/>
                <w:sz w:val="24"/>
                <w:szCs w:val="24"/>
                <w:lang w:eastAsia="el-GR"/>
                <w14:ligatures w14:val="none"/>
              </w:rPr>
              <w:t>Ο δικαιούχος είναι κοινωνική επιχείρηση ή αγροτικός συνεταιρισμός ή ομάδα παραγωγών. Θ.Η πράξη υλοποιείται σε ορεινή περιοχή.</w:t>
            </w:r>
          </w:p>
          <w:p w14:paraId="19B4604F" w14:textId="77777777" w:rsidR="00583AF3" w:rsidRPr="002E4CA5" w:rsidRDefault="00583AF3" w:rsidP="00583AF3">
            <w:pPr>
              <w:pStyle w:val="a6"/>
              <w:numPr>
                <w:ilvl w:val="0"/>
                <w:numId w:val="17"/>
              </w:numPr>
              <w:spacing w:after="120" w:line="288" w:lineRule="auto"/>
              <w:jc w:val="both"/>
              <w:rPr>
                <w:rFonts w:ascii="Calibri" w:eastAsia="Times New Roman" w:hAnsi="Calibri" w:cs="Times New Roman"/>
                <w:kern w:val="0"/>
                <w:sz w:val="24"/>
                <w:szCs w:val="24"/>
                <w:lang w:eastAsia="el-GR"/>
                <w14:ligatures w14:val="none"/>
              </w:rPr>
            </w:pPr>
            <w:r w:rsidRPr="002E4CA5">
              <w:rPr>
                <w:rFonts w:ascii="Calibri" w:eastAsia="Times New Roman" w:hAnsi="Calibri" w:cs="Times New Roman"/>
                <w:kern w:val="0"/>
                <w:sz w:val="24"/>
                <w:szCs w:val="24"/>
                <w:lang w:eastAsia="el-GR"/>
                <w14:ligatures w14:val="none"/>
              </w:rPr>
              <w:t>Σε πράξη που υλοποιείται σε ορεινή περιοχή, είτε ο δικαιούχος είναι νέος/νέα έως 39 ετών ή εταιρικό σχήμα νέων είτε η πράξη διατηρεί/δημιουργεί θέση εργασίας για νέους/νέες.</w:t>
            </w:r>
          </w:p>
          <w:p w14:paraId="37DF7B1C" w14:textId="77777777" w:rsidR="00583AF3" w:rsidRPr="00193850" w:rsidRDefault="00583AF3" w:rsidP="00244FCF">
            <w:pPr>
              <w:spacing w:after="120" w:line="288" w:lineRule="auto"/>
              <w:jc w:val="both"/>
              <w:rPr>
                <w:rFonts w:ascii="Calibri" w:eastAsia="Times New Roman" w:hAnsi="Calibri" w:cs="Times New Roman"/>
                <w:kern w:val="0"/>
                <w:sz w:val="24"/>
                <w:szCs w:val="24"/>
                <w:lang w:eastAsia="el-GR"/>
                <w14:ligatures w14:val="none"/>
              </w:rPr>
            </w:pPr>
            <w:r w:rsidRPr="00193850">
              <w:rPr>
                <w:rFonts w:ascii="Calibri" w:eastAsia="Times New Roman" w:hAnsi="Calibri" w:cs="Times New Roman"/>
                <w:kern w:val="0"/>
                <w:sz w:val="24"/>
                <w:szCs w:val="24"/>
                <w:lang w:eastAsia="el-GR"/>
                <w14:ligatures w14:val="none"/>
              </w:rPr>
              <w:t xml:space="preserve">Η </w:t>
            </w:r>
            <w:proofErr w:type="spellStart"/>
            <w:r w:rsidRPr="00193850">
              <w:rPr>
                <w:rFonts w:ascii="Calibri" w:eastAsia="Times New Roman" w:hAnsi="Calibri" w:cs="Times New Roman"/>
                <w:kern w:val="0"/>
                <w:sz w:val="24"/>
                <w:szCs w:val="24"/>
                <w:lang w:eastAsia="el-GR"/>
                <w14:ligatures w14:val="none"/>
              </w:rPr>
              <w:t>μοριοδότηση</w:t>
            </w:r>
            <w:proofErr w:type="spellEnd"/>
            <w:r w:rsidRPr="00193850">
              <w:rPr>
                <w:rFonts w:ascii="Calibri" w:eastAsia="Times New Roman" w:hAnsi="Calibri" w:cs="Times New Roman"/>
                <w:kern w:val="0"/>
                <w:sz w:val="24"/>
                <w:szCs w:val="24"/>
                <w:lang w:eastAsia="el-GR"/>
                <w14:ligatures w14:val="none"/>
              </w:rPr>
              <w:t xml:space="preserve"> θα λαμβάνει υπόψη την ιεράρχηση των αναγκών, δηλαδή ο συντελεστής βαρύτητας του εκάστοτε κριτηρίου θα έχει σχέση με την κατάταξη της ανάγκης από την οποία προκύπτει.</w:t>
            </w:r>
          </w:p>
          <w:p w14:paraId="1382B4CB" w14:textId="77777777" w:rsidR="00583AF3" w:rsidRPr="00193850" w:rsidRDefault="00583AF3" w:rsidP="00244FCF">
            <w:pPr>
              <w:spacing w:after="120" w:line="288" w:lineRule="auto"/>
              <w:jc w:val="both"/>
              <w:rPr>
                <w:rFonts w:ascii="Calibri" w:eastAsia="Times New Roman" w:hAnsi="Calibri" w:cs="Times New Roman"/>
                <w:kern w:val="0"/>
                <w:sz w:val="24"/>
                <w:szCs w:val="24"/>
                <w:lang w:eastAsia="el-GR"/>
                <w14:ligatures w14:val="none"/>
              </w:rPr>
            </w:pPr>
            <w:r w:rsidRPr="00193850">
              <w:rPr>
                <w:rFonts w:ascii="Calibri" w:eastAsia="Times New Roman" w:hAnsi="Calibri" w:cs="Times New Roman"/>
                <w:kern w:val="0"/>
                <w:sz w:val="24"/>
                <w:szCs w:val="24"/>
                <w:lang w:eastAsia="el-GR"/>
                <w14:ligatures w14:val="none"/>
              </w:rPr>
              <w:t xml:space="preserve">Η Τοπική Στρατηγική αξιοποιεί/εκμεταλλεύεται την σχέση «διατιθέμενοι πόροι – ζήτηση», όπου δεδομένα η ζήτηση (σ.σ. προϋπολογισμός δημόσιας δαπάνης αιτήσεων στήριξης) θα υπερκαλύπτει τους διαθέσιμους πόρους, γεγονός που συνεπάγεται ότι οι δικαιούχοι θα επιδιώξουν να καλύψουν το μέγιστο δυνατό πλήθος </w:t>
            </w:r>
            <w:proofErr w:type="spellStart"/>
            <w:r w:rsidRPr="00193850">
              <w:rPr>
                <w:rFonts w:ascii="Calibri" w:eastAsia="Times New Roman" w:hAnsi="Calibri" w:cs="Times New Roman"/>
                <w:kern w:val="0"/>
                <w:sz w:val="24"/>
                <w:szCs w:val="24"/>
                <w:lang w:eastAsia="el-GR"/>
                <w14:ligatures w14:val="none"/>
              </w:rPr>
              <w:t>μοριοδοτούμενων</w:t>
            </w:r>
            <w:proofErr w:type="spellEnd"/>
            <w:r w:rsidRPr="00193850">
              <w:rPr>
                <w:rFonts w:ascii="Calibri" w:eastAsia="Times New Roman" w:hAnsi="Calibri" w:cs="Times New Roman"/>
                <w:kern w:val="0"/>
                <w:sz w:val="24"/>
                <w:szCs w:val="24"/>
                <w:lang w:eastAsia="el-GR"/>
                <w14:ligatures w14:val="none"/>
              </w:rPr>
              <w:t xml:space="preserve"> κριτηρίων, προκειμένου να λάβουν την μέγιστη δυνατή βαθμολογία και να ενταχθούν στο τοπικό πρόγραμμα.</w:t>
            </w:r>
          </w:p>
          <w:p w14:paraId="185E9E80" w14:textId="77777777" w:rsidR="00583AF3" w:rsidRPr="00544DD8" w:rsidRDefault="00583AF3" w:rsidP="00244FCF">
            <w:pPr>
              <w:spacing w:after="120" w:line="288" w:lineRule="auto"/>
              <w:jc w:val="both"/>
              <w:rPr>
                <w:rFonts w:ascii="Calibri" w:eastAsia="Times New Roman" w:hAnsi="Calibri" w:cs="Times New Roman"/>
                <w:kern w:val="0"/>
                <w:sz w:val="24"/>
                <w:szCs w:val="24"/>
                <w:lang w:eastAsia="el-GR"/>
                <w14:ligatures w14:val="none"/>
              </w:rPr>
            </w:pPr>
            <w:r w:rsidRPr="00193850">
              <w:rPr>
                <w:rFonts w:ascii="Calibri" w:eastAsia="Times New Roman" w:hAnsi="Calibri" w:cs="Times New Roman"/>
                <w:kern w:val="0"/>
                <w:sz w:val="24"/>
                <w:szCs w:val="24"/>
                <w:lang w:eastAsia="el-GR"/>
                <w14:ligatures w14:val="none"/>
              </w:rPr>
              <w:t>Τα κριτήρια θα εξειδικευτούν και συμπληρωθούν περαιτέρω πριν την δημοσίευση προσκλήσεων για την επιλογή πράξεων.</w:t>
            </w:r>
          </w:p>
        </w:tc>
      </w:tr>
      <w:tr w:rsidR="00583AF3" w:rsidRPr="00544DD8" w14:paraId="2B075D86" w14:textId="77777777" w:rsidTr="00583AF3">
        <w:trPr>
          <w:trHeight w:val="435"/>
        </w:trPr>
        <w:tc>
          <w:tcPr>
            <w:tcW w:w="11199" w:type="dxa"/>
            <w:gridSpan w:val="3"/>
          </w:tcPr>
          <w:p w14:paraId="0F9039D5" w14:textId="77777777" w:rsidR="00583AF3" w:rsidRPr="00544DD8" w:rsidRDefault="00583AF3" w:rsidP="00244FCF">
            <w:pPr>
              <w:spacing w:after="120" w:line="288" w:lineRule="auto"/>
              <w:jc w:val="center"/>
              <w:rPr>
                <w:rFonts w:ascii="Calibri" w:eastAsia="Times New Roman" w:hAnsi="Calibri" w:cs="Times New Roman"/>
                <w:kern w:val="0"/>
                <w:sz w:val="24"/>
                <w:szCs w:val="24"/>
                <w:lang w:eastAsia="el-GR"/>
                <w14:ligatures w14:val="none"/>
              </w:rPr>
            </w:pPr>
            <w:r w:rsidRPr="00544DD8">
              <w:rPr>
                <w:rFonts w:ascii="Calibri" w:eastAsia="Times New Roman" w:hAnsi="Calibri" w:cs="Arial"/>
                <w:kern w:val="0"/>
                <w:sz w:val="24"/>
                <w:szCs w:val="24"/>
                <w:lang w:eastAsia="el-GR"/>
                <w14:ligatures w14:val="none"/>
              </w:rPr>
              <w:lastRenderedPageBreak/>
              <w:t>Ανάγκες οι οποίες καλύπτονται</w:t>
            </w:r>
          </w:p>
        </w:tc>
      </w:tr>
      <w:tr w:rsidR="00583AF3" w:rsidRPr="00544DD8" w14:paraId="3B269167" w14:textId="77777777" w:rsidTr="00583AF3">
        <w:trPr>
          <w:trHeight w:val="435"/>
        </w:trPr>
        <w:tc>
          <w:tcPr>
            <w:tcW w:w="11199" w:type="dxa"/>
            <w:gridSpan w:val="3"/>
          </w:tcPr>
          <w:p w14:paraId="549BA50C" w14:textId="77777777" w:rsidR="00583AF3" w:rsidRPr="00544DD8" w:rsidRDefault="00583AF3" w:rsidP="00583AF3">
            <w:pPr>
              <w:numPr>
                <w:ilvl w:val="0"/>
                <w:numId w:val="9"/>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544DD8">
              <w:rPr>
                <w:rFonts w:ascii="Calibri" w:eastAsia="Times New Roman" w:hAnsi="Calibri" w:cs="Times New Roman"/>
                <w:b/>
                <w:bCs/>
                <w:kern w:val="0"/>
                <w:sz w:val="24"/>
                <w:szCs w:val="24"/>
                <w:lang w:eastAsia="el-GR"/>
                <w14:ligatures w14:val="none"/>
              </w:rPr>
              <w:t>ΘΣ1/1</w:t>
            </w:r>
            <w:r w:rsidRPr="00544DD8">
              <w:rPr>
                <w:rFonts w:ascii="Calibri" w:eastAsia="Times New Roman" w:hAnsi="Calibri" w:cs="Times New Roman"/>
                <w:kern w:val="0"/>
                <w:sz w:val="24"/>
                <w:szCs w:val="24"/>
                <w:lang w:eastAsia="el-GR"/>
                <w14:ligatures w14:val="none"/>
              </w:rPr>
              <w:t xml:space="preserve"> «Ενίσχυση νέων ή υφιστάμενων μονάδων τυποποίησης/μεταποίησης αγροτικών προϊόντων, με έμφαση στο λάδι, τις βρώσιμες ελιές, τα εσπεριδοειδή, τα κτηνοτροφικά προϊόντα, με σκοπό την βελτίωση της προστιθέμενης αξίας τους»</w:t>
            </w:r>
          </w:p>
          <w:p w14:paraId="7217AADD" w14:textId="77777777" w:rsidR="00583AF3" w:rsidRPr="00544DD8" w:rsidRDefault="00583AF3" w:rsidP="00583AF3">
            <w:pPr>
              <w:numPr>
                <w:ilvl w:val="0"/>
                <w:numId w:val="9"/>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544DD8">
              <w:rPr>
                <w:rFonts w:ascii="Calibri" w:eastAsia="Times New Roman" w:hAnsi="Calibri" w:cs="Times New Roman"/>
                <w:b/>
                <w:bCs/>
                <w:kern w:val="0"/>
                <w:sz w:val="24"/>
                <w:szCs w:val="24"/>
                <w:lang w:eastAsia="el-GR"/>
                <w14:ligatures w14:val="none"/>
              </w:rPr>
              <w:t>ΘΣ1/2</w:t>
            </w:r>
            <w:r w:rsidRPr="00544DD8">
              <w:rPr>
                <w:rFonts w:ascii="Calibri" w:eastAsia="Times New Roman" w:hAnsi="Calibri" w:cs="Times New Roman"/>
                <w:kern w:val="0"/>
                <w:sz w:val="24"/>
                <w:szCs w:val="24"/>
                <w:lang w:eastAsia="el-GR"/>
                <w14:ligatures w14:val="none"/>
              </w:rPr>
              <w:t xml:space="preserve"> «Ενίσχυση των παραγωγικών κλάδων του δευτερογενή τομέα, δίνοντας έμφαση στην ενσωμάτωση καινοτομιών, στην χρήση ΑΠΕ και στην ενσωμάτωση πρακτικών κυκλικής οικονομίας</w:t>
            </w:r>
          </w:p>
          <w:p w14:paraId="1102DF38" w14:textId="77777777" w:rsidR="00583AF3" w:rsidRPr="00544DD8" w:rsidRDefault="00583AF3" w:rsidP="00583AF3">
            <w:pPr>
              <w:numPr>
                <w:ilvl w:val="0"/>
                <w:numId w:val="9"/>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544DD8">
              <w:rPr>
                <w:rFonts w:ascii="Calibri" w:eastAsia="Times New Roman" w:hAnsi="Calibri" w:cs="Times New Roman"/>
                <w:b/>
                <w:bCs/>
                <w:kern w:val="0"/>
                <w:sz w:val="24"/>
                <w:szCs w:val="24"/>
                <w:lang w:eastAsia="el-GR"/>
                <w14:ligatures w14:val="none"/>
              </w:rPr>
              <w:t xml:space="preserve">ΘΣ7/2 </w:t>
            </w:r>
            <w:r w:rsidRPr="00544DD8">
              <w:rPr>
                <w:rFonts w:ascii="Calibri" w:eastAsia="Times New Roman" w:hAnsi="Calibri" w:cs="Times New Roman"/>
                <w:kern w:val="0"/>
                <w:sz w:val="24"/>
                <w:szCs w:val="24"/>
                <w:lang w:eastAsia="el-GR"/>
                <w14:ligatures w14:val="none"/>
              </w:rPr>
              <w:t xml:space="preserve">«Ενσωμάτωση καινοτομιών στην μεταποίηση </w:t>
            </w:r>
            <w:proofErr w:type="spellStart"/>
            <w:r w:rsidRPr="00544DD8">
              <w:rPr>
                <w:rFonts w:ascii="Calibri" w:eastAsia="Times New Roman" w:hAnsi="Calibri" w:cs="Times New Roman"/>
                <w:kern w:val="0"/>
                <w:sz w:val="24"/>
                <w:szCs w:val="24"/>
                <w:lang w:eastAsia="el-GR"/>
                <w14:ligatures w14:val="none"/>
              </w:rPr>
              <w:t>αγροδιατροφής</w:t>
            </w:r>
            <w:proofErr w:type="spellEnd"/>
            <w:r w:rsidRPr="00544DD8">
              <w:rPr>
                <w:rFonts w:ascii="Calibri" w:eastAsia="Times New Roman" w:hAnsi="Calibri" w:cs="Times New Roman"/>
                <w:kern w:val="0"/>
                <w:sz w:val="24"/>
                <w:szCs w:val="24"/>
                <w:lang w:eastAsia="el-GR"/>
                <w14:ligatures w14:val="none"/>
              </w:rPr>
              <w:t xml:space="preserve"> και στον τουρισμό»</w:t>
            </w:r>
          </w:p>
          <w:p w14:paraId="363A0F6E" w14:textId="77777777" w:rsidR="00583AF3" w:rsidRPr="00544DD8" w:rsidRDefault="00583AF3" w:rsidP="00583AF3">
            <w:pPr>
              <w:numPr>
                <w:ilvl w:val="0"/>
                <w:numId w:val="9"/>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544DD8">
              <w:rPr>
                <w:rFonts w:ascii="Calibri" w:eastAsia="Times New Roman" w:hAnsi="Calibri" w:cs="Times New Roman"/>
                <w:b/>
                <w:bCs/>
                <w:kern w:val="0"/>
                <w:sz w:val="24"/>
                <w:szCs w:val="24"/>
                <w:lang w:eastAsia="el-GR"/>
                <w14:ligatures w14:val="none"/>
              </w:rPr>
              <w:t xml:space="preserve">ΘΣ1/3 </w:t>
            </w:r>
            <w:r w:rsidRPr="00544DD8">
              <w:rPr>
                <w:rFonts w:ascii="Calibri" w:eastAsia="Times New Roman" w:hAnsi="Calibri" w:cs="Times New Roman"/>
                <w:kern w:val="0"/>
                <w:sz w:val="24"/>
                <w:szCs w:val="24"/>
                <w:lang w:eastAsia="el-GR"/>
                <w14:ligatures w14:val="none"/>
              </w:rPr>
              <w:t>«Ενίσχυση επισκέψιμων μονάδων μεταποίησης/τυποποίησης αγροτικών προϊόντων</w:t>
            </w:r>
          </w:p>
          <w:p w14:paraId="6C6ECF9E" w14:textId="77777777" w:rsidR="00583AF3" w:rsidRPr="00544DD8" w:rsidRDefault="00583AF3" w:rsidP="00583AF3">
            <w:pPr>
              <w:numPr>
                <w:ilvl w:val="0"/>
                <w:numId w:val="9"/>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544DD8">
              <w:rPr>
                <w:rFonts w:ascii="Calibri" w:eastAsia="Times New Roman" w:hAnsi="Calibri" w:cs="Times New Roman"/>
                <w:b/>
                <w:bCs/>
                <w:kern w:val="0"/>
                <w:sz w:val="24"/>
                <w:szCs w:val="24"/>
                <w:lang w:eastAsia="el-GR"/>
                <w14:ligatures w14:val="none"/>
              </w:rPr>
              <w:t xml:space="preserve">ΘΣ2/6 </w:t>
            </w:r>
            <w:r w:rsidRPr="00544DD8">
              <w:rPr>
                <w:rFonts w:ascii="Calibri" w:eastAsia="Times New Roman" w:hAnsi="Calibri" w:cs="Times New Roman"/>
                <w:kern w:val="0"/>
                <w:sz w:val="24"/>
                <w:szCs w:val="24"/>
                <w:lang w:eastAsia="el-GR"/>
                <w14:ligatures w14:val="none"/>
              </w:rPr>
              <w:t>«Ενίσχυση της ανταγωνιστικότητας των επιχειρήσεων του τοπικού παραγωγικού συστήματος, με έμφαση στον εκσυγχρονισμό και την ψηφιακή αναβάθμιση των εμπορικών επιχειρήσεων και των επιχειρήσεων παροχής υπηρεσιών»</w:t>
            </w:r>
          </w:p>
          <w:p w14:paraId="721FC660" w14:textId="77777777" w:rsidR="00583AF3" w:rsidRPr="00544DD8" w:rsidRDefault="00583AF3" w:rsidP="00583AF3">
            <w:pPr>
              <w:numPr>
                <w:ilvl w:val="0"/>
                <w:numId w:val="9"/>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544DD8">
              <w:rPr>
                <w:rFonts w:ascii="Calibri" w:eastAsia="Times New Roman" w:hAnsi="Calibri" w:cs="Times New Roman"/>
                <w:b/>
                <w:bCs/>
                <w:kern w:val="0"/>
                <w:sz w:val="24"/>
                <w:szCs w:val="24"/>
                <w:lang w:eastAsia="el-GR"/>
                <w14:ligatures w14:val="none"/>
              </w:rPr>
              <w:t xml:space="preserve">ΘΣ3/3 </w:t>
            </w:r>
            <w:r w:rsidRPr="00544DD8">
              <w:rPr>
                <w:rFonts w:ascii="Calibri" w:eastAsia="Times New Roman" w:hAnsi="Calibri" w:cs="Times New Roman"/>
                <w:kern w:val="0"/>
                <w:sz w:val="24"/>
                <w:szCs w:val="24"/>
                <w:lang w:eastAsia="el-GR"/>
                <w14:ligatures w14:val="none"/>
              </w:rPr>
              <w:t>«Ενίσχυση της επιχειρηματικότητας για την δημιουργία ή/και διατήρηση θέσεων εργασίας»</w:t>
            </w:r>
          </w:p>
          <w:p w14:paraId="480A32F5" w14:textId="77777777" w:rsidR="00583AF3" w:rsidRPr="00544DD8" w:rsidRDefault="00583AF3" w:rsidP="00583AF3">
            <w:pPr>
              <w:numPr>
                <w:ilvl w:val="0"/>
                <w:numId w:val="9"/>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544DD8">
              <w:rPr>
                <w:rFonts w:ascii="Calibri" w:eastAsia="Times New Roman" w:hAnsi="Calibri" w:cs="Times New Roman"/>
                <w:b/>
                <w:bCs/>
                <w:kern w:val="0"/>
                <w:sz w:val="24"/>
                <w:szCs w:val="24"/>
                <w:lang w:eastAsia="el-GR"/>
                <w14:ligatures w14:val="none"/>
              </w:rPr>
              <w:t xml:space="preserve">ΘΣ3/1 </w:t>
            </w:r>
            <w:r w:rsidRPr="00544DD8">
              <w:rPr>
                <w:rFonts w:ascii="Calibri" w:eastAsia="Times New Roman" w:hAnsi="Calibri" w:cs="Times New Roman"/>
                <w:kern w:val="0"/>
                <w:sz w:val="24"/>
                <w:szCs w:val="24"/>
                <w:lang w:eastAsia="el-GR"/>
                <w14:ligatures w14:val="none"/>
              </w:rPr>
              <w:t>«Δημιουργία θέσεων εργασίας για ευάλωτες κοινωνικά ομάδες και αύξηση των κοινωνικών δράσεων των επιχειρήσεων, μέσω της ενίσχυσης της κοινωνικής επιχειρηματικότητας»</w:t>
            </w:r>
          </w:p>
          <w:p w14:paraId="4A51B200" w14:textId="77777777" w:rsidR="00583AF3" w:rsidRPr="00544DD8" w:rsidRDefault="00583AF3" w:rsidP="00583AF3">
            <w:pPr>
              <w:numPr>
                <w:ilvl w:val="0"/>
                <w:numId w:val="9"/>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544DD8">
              <w:rPr>
                <w:rFonts w:ascii="Calibri" w:eastAsia="Times New Roman" w:hAnsi="Calibri" w:cs="Times New Roman"/>
                <w:b/>
                <w:bCs/>
                <w:kern w:val="0"/>
                <w:sz w:val="24"/>
                <w:szCs w:val="24"/>
                <w:lang w:eastAsia="el-GR"/>
                <w14:ligatures w14:val="none"/>
              </w:rPr>
              <w:t xml:space="preserve">ΘΣ2/5 </w:t>
            </w:r>
            <w:r w:rsidRPr="00544DD8">
              <w:rPr>
                <w:rFonts w:ascii="Calibri" w:eastAsia="Times New Roman" w:hAnsi="Calibri" w:cs="Times New Roman"/>
                <w:kern w:val="0"/>
                <w:sz w:val="24"/>
                <w:szCs w:val="24"/>
                <w:lang w:eastAsia="el-GR"/>
                <w14:ligatures w14:val="none"/>
              </w:rPr>
              <w:t>«Ενίσχυση επιχειρηματικών δραστηριοτήτων στην ορεινή ζώνη της περιοχής παρέμβασης για την υποστήριξη της νεανικής επιχειρηματικότητας και εργασίας</w:t>
            </w:r>
          </w:p>
        </w:tc>
      </w:tr>
    </w:tbl>
    <w:p w14:paraId="3EC827EE" w14:textId="77777777" w:rsidR="001059A3" w:rsidRDefault="001059A3"/>
    <w:p w14:paraId="5FFEF7BE" w14:textId="77777777" w:rsidR="00583AF3" w:rsidRDefault="00583AF3"/>
    <w:p w14:paraId="0024063F" w14:textId="77777777" w:rsidR="00583AF3" w:rsidRDefault="00583AF3"/>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559"/>
        <w:gridCol w:w="6662"/>
      </w:tblGrid>
      <w:tr w:rsidR="00824538" w:rsidRPr="00715D7D" w14:paraId="072FC787" w14:textId="77777777" w:rsidTr="003D0931">
        <w:tc>
          <w:tcPr>
            <w:tcW w:w="2978" w:type="dxa"/>
          </w:tcPr>
          <w:p w14:paraId="55529DCB" w14:textId="77777777" w:rsidR="00824538" w:rsidRPr="00715D7D" w:rsidRDefault="00824538" w:rsidP="00244FCF">
            <w:pPr>
              <w:spacing w:after="120" w:line="288" w:lineRule="auto"/>
              <w:jc w:val="both"/>
              <w:rPr>
                <w:rFonts w:ascii="Calibri" w:eastAsia="Times New Roman" w:hAnsi="Calibri" w:cs="Arial"/>
                <w:kern w:val="0"/>
                <w:sz w:val="24"/>
                <w:szCs w:val="24"/>
                <w:lang w:val="en-US" w:eastAsia="el-GR"/>
                <w14:ligatures w14:val="none"/>
              </w:rPr>
            </w:pPr>
            <w:r w:rsidRPr="00715D7D">
              <w:rPr>
                <w:rFonts w:ascii="Calibri" w:eastAsia="Times New Roman" w:hAnsi="Calibri" w:cs="Arial"/>
                <w:kern w:val="0"/>
                <w:sz w:val="24"/>
                <w:szCs w:val="24"/>
                <w:lang w:eastAsia="el-GR"/>
                <w14:ligatures w14:val="none"/>
              </w:rPr>
              <w:lastRenderedPageBreak/>
              <w:t xml:space="preserve">Τίτλος </w:t>
            </w:r>
            <w:proofErr w:type="spellStart"/>
            <w:r w:rsidRPr="00715D7D">
              <w:rPr>
                <w:rFonts w:ascii="Calibri" w:eastAsia="Times New Roman" w:hAnsi="Calibri" w:cs="Arial"/>
                <w:kern w:val="0"/>
                <w:sz w:val="24"/>
                <w:szCs w:val="24"/>
                <w:lang w:eastAsia="el-GR"/>
                <w14:ligatures w14:val="none"/>
              </w:rPr>
              <w:t>Υπο</w:t>
            </w:r>
            <w:proofErr w:type="spellEnd"/>
            <w:r w:rsidRPr="00715D7D">
              <w:rPr>
                <w:rFonts w:ascii="Calibri" w:eastAsia="Times New Roman" w:hAnsi="Calibri" w:cs="Arial"/>
                <w:kern w:val="0"/>
                <w:sz w:val="24"/>
                <w:szCs w:val="24"/>
                <w:lang w:eastAsia="el-GR"/>
                <w14:ligatures w14:val="none"/>
              </w:rPr>
              <w:t>-παρέμβασης</w:t>
            </w:r>
          </w:p>
        </w:tc>
        <w:tc>
          <w:tcPr>
            <w:tcW w:w="8221" w:type="dxa"/>
            <w:gridSpan w:val="2"/>
          </w:tcPr>
          <w:p w14:paraId="5D7C5E05" w14:textId="77777777" w:rsidR="00824538" w:rsidRPr="00715D7D" w:rsidRDefault="00824538" w:rsidP="00824538">
            <w:pPr>
              <w:pStyle w:val="2"/>
              <w:jc w:val="both"/>
              <w:rPr>
                <w:rFonts w:eastAsia="Times New Roman"/>
                <w:lang w:eastAsia="el-GR"/>
              </w:rPr>
            </w:pPr>
            <w:bookmarkStart w:id="4" w:name="_Toc205918662"/>
            <w:r w:rsidRPr="00715D7D">
              <w:rPr>
                <w:rFonts w:eastAsia="Times New Roman"/>
                <w:lang w:eastAsia="el-GR"/>
              </w:rPr>
              <w:t>Ενίσχυση επιχειρήσεων στους τομείς της βιοτεχνίας, χειροτεχνίας και παραγωγής ειδών μετά την 1η μεταποίηση</w:t>
            </w:r>
            <w:bookmarkEnd w:id="4"/>
          </w:p>
        </w:tc>
      </w:tr>
      <w:tr w:rsidR="00824538" w:rsidRPr="00715D7D" w14:paraId="799C1F2B" w14:textId="77777777" w:rsidTr="003D0931">
        <w:tc>
          <w:tcPr>
            <w:tcW w:w="2978" w:type="dxa"/>
          </w:tcPr>
          <w:p w14:paraId="4F063420" w14:textId="77777777" w:rsidR="00824538" w:rsidRPr="00715D7D" w:rsidRDefault="00824538" w:rsidP="00244FCF">
            <w:pPr>
              <w:spacing w:after="120" w:line="288" w:lineRule="auto"/>
              <w:jc w:val="both"/>
              <w:rPr>
                <w:rFonts w:ascii="Calibri" w:eastAsia="Times New Roman" w:hAnsi="Calibri" w:cs="Arial"/>
                <w:kern w:val="0"/>
                <w:sz w:val="24"/>
                <w:szCs w:val="24"/>
                <w:lang w:eastAsia="el-GR"/>
                <w14:ligatures w14:val="none"/>
              </w:rPr>
            </w:pPr>
            <w:r w:rsidRPr="00715D7D">
              <w:rPr>
                <w:rFonts w:ascii="Calibri" w:eastAsia="Times New Roman" w:hAnsi="Calibri" w:cs="Arial"/>
                <w:kern w:val="0"/>
                <w:sz w:val="24"/>
                <w:szCs w:val="24"/>
                <w:lang w:eastAsia="el-GR"/>
                <w14:ligatures w14:val="none"/>
              </w:rPr>
              <w:t xml:space="preserve">Κωδικός </w:t>
            </w:r>
            <w:proofErr w:type="spellStart"/>
            <w:r w:rsidRPr="00715D7D">
              <w:rPr>
                <w:rFonts w:ascii="Calibri" w:eastAsia="Times New Roman" w:hAnsi="Calibri" w:cs="Arial"/>
                <w:kern w:val="0"/>
                <w:sz w:val="24"/>
                <w:szCs w:val="24"/>
                <w:lang w:eastAsia="el-GR"/>
                <w14:ligatures w14:val="none"/>
              </w:rPr>
              <w:t>Υπο</w:t>
            </w:r>
            <w:proofErr w:type="spellEnd"/>
            <w:r w:rsidRPr="00715D7D">
              <w:rPr>
                <w:rFonts w:ascii="Calibri" w:eastAsia="Times New Roman" w:hAnsi="Calibri" w:cs="Arial"/>
                <w:kern w:val="0"/>
                <w:sz w:val="24"/>
                <w:szCs w:val="24"/>
                <w:lang w:eastAsia="el-GR"/>
                <w14:ligatures w14:val="none"/>
              </w:rPr>
              <w:t>-παρέμβασης</w:t>
            </w:r>
          </w:p>
        </w:tc>
        <w:tc>
          <w:tcPr>
            <w:tcW w:w="8221" w:type="dxa"/>
            <w:gridSpan w:val="2"/>
          </w:tcPr>
          <w:p w14:paraId="3C0A7E4D" w14:textId="77777777" w:rsidR="00824538" w:rsidRPr="00715D7D" w:rsidRDefault="00824538" w:rsidP="00244FCF">
            <w:pPr>
              <w:spacing w:after="120" w:line="288" w:lineRule="auto"/>
              <w:jc w:val="both"/>
              <w:rPr>
                <w:rFonts w:ascii="Calibri" w:eastAsia="Times New Roman" w:hAnsi="Calibri" w:cs="Arial"/>
                <w:b/>
                <w:bCs/>
                <w:kern w:val="0"/>
                <w:sz w:val="24"/>
                <w:szCs w:val="24"/>
                <w:lang w:eastAsia="el-GR"/>
                <w14:ligatures w14:val="none"/>
              </w:rPr>
            </w:pPr>
            <w:r w:rsidRPr="00715D7D">
              <w:rPr>
                <w:rFonts w:ascii="Calibri" w:eastAsia="Times New Roman" w:hAnsi="Calibri" w:cs="Arial"/>
                <w:b/>
                <w:bCs/>
                <w:kern w:val="0"/>
                <w:sz w:val="24"/>
                <w:szCs w:val="24"/>
                <w:lang w:eastAsia="el-GR"/>
                <w14:ligatures w14:val="none"/>
              </w:rPr>
              <w:t>Π3-77-4.1-1.4</w:t>
            </w:r>
          </w:p>
        </w:tc>
      </w:tr>
      <w:tr w:rsidR="00824538" w:rsidRPr="00715D7D" w14:paraId="19000FF3" w14:textId="77777777" w:rsidTr="003D0931">
        <w:tc>
          <w:tcPr>
            <w:tcW w:w="2978" w:type="dxa"/>
          </w:tcPr>
          <w:p w14:paraId="7564B498" w14:textId="77777777" w:rsidR="00824538" w:rsidRPr="00715D7D" w:rsidRDefault="00824538" w:rsidP="00244FCF">
            <w:pPr>
              <w:spacing w:after="120" w:line="288" w:lineRule="auto"/>
              <w:jc w:val="both"/>
              <w:rPr>
                <w:rFonts w:ascii="Calibri" w:eastAsia="Times New Roman" w:hAnsi="Calibri" w:cs="Arial"/>
                <w:kern w:val="0"/>
                <w:sz w:val="24"/>
                <w:szCs w:val="24"/>
                <w:highlight w:val="yellow"/>
                <w:lang w:eastAsia="el-GR"/>
                <w14:ligatures w14:val="none"/>
              </w:rPr>
            </w:pPr>
            <w:r w:rsidRPr="00715D7D">
              <w:rPr>
                <w:rFonts w:ascii="Calibri" w:eastAsia="Times New Roman" w:hAnsi="Calibri" w:cs="Arial"/>
                <w:kern w:val="0"/>
                <w:sz w:val="24"/>
                <w:szCs w:val="24"/>
                <w:lang w:eastAsia="el-GR"/>
                <w14:ligatures w14:val="none"/>
              </w:rPr>
              <w:t>Θεματικός Στόχος</w:t>
            </w:r>
          </w:p>
        </w:tc>
        <w:tc>
          <w:tcPr>
            <w:tcW w:w="8221" w:type="dxa"/>
            <w:gridSpan w:val="2"/>
          </w:tcPr>
          <w:p w14:paraId="337134B7" w14:textId="77777777" w:rsidR="00824538" w:rsidRPr="00715D7D" w:rsidRDefault="00824538" w:rsidP="00244FCF">
            <w:pPr>
              <w:spacing w:after="120" w:line="288" w:lineRule="auto"/>
              <w:jc w:val="both"/>
              <w:rPr>
                <w:rFonts w:ascii="Calibri" w:eastAsia="Times New Roman" w:hAnsi="Calibri" w:cs="Arial"/>
                <w:b/>
                <w:bCs/>
                <w:kern w:val="0"/>
                <w:sz w:val="24"/>
                <w:szCs w:val="24"/>
                <w:lang w:eastAsia="el-GR"/>
                <w14:ligatures w14:val="none"/>
              </w:rPr>
            </w:pPr>
            <w:r w:rsidRPr="00715D7D">
              <w:rPr>
                <w:rFonts w:ascii="Calibri" w:eastAsia="Times New Roman" w:hAnsi="Calibri" w:cs="Arial"/>
                <w:b/>
                <w:bCs/>
                <w:kern w:val="0"/>
                <w:sz w:val="24"/>
                <w:szCs w:val="24"/>
                <w:lang w:eastAsia="el-GR"/>
                <w14:ligatures w14:val="none"/>
              </w:rPr>
              <w:t xml:space="preserve">Ενίσχυση της διαφοροποίησης της οικονομίας (μεταποίηση και </w:t>
            </w:r>
            <w:proofErr w:type="spellStart"/>
            <w:r w:rsidRPr="00715D7D">
              <w:rPr>
                <w:rFonts w:ascii="Calibri" w:eastAsia="Times New Roman" w:hAnsi="Calibri" w:cs="Arial"/>
                <w:b/>
                <w:bCs/>
                <w:kern w:val="0"/>
                <w:sz w:val="24"/>
                <w:szCs w:val="24"/>
                <w:lang w:eastAsia="el-GR"/>
                <w14:ligatures w14:val="none"/>
              </w:rPr>
              <w:t>αγροδιατροφή</w:t>
            </w:r>
            <w:proofErr w:type="spellEnd"/>
            <w:r w:rsidRPr="00715D7D">
              <w:rPr>
                <w:rFonts w:ascii="Calibri" w:eastAsia="Times New Roman" w:hAnsi="Calibri" w:cs="Arial"/>
                <w:b/>
                <w:bCs/>
                <w:kern w:val="0"/>
                <w:sz w:val="24"/>
                <w:szCs w:val="24"/>
                <w:lang w:eastAsia="el-GR"/>
                <w14:ligatures w14:val="none"/>
              </w:rPr>
              <w:t>)</w:t>
            </w:r>
          </w:p>
        </w:tc>
      </w:tr>
      <w:tr w:rsidR="00824538" w:rsidRPr="00715D7D" w14:paraId="2290B7BF" w14:textId="77777777" w:rsidTr="00824538">
        <w:tc>
          <w:tcPr>
            <w:tcW w:w="11199" w:type="dxa"/>
            <w:gridSpan w:val="3"/>
          </w:tcPr>
          <w:p w14:paraId="32708AFC" w14:textId="77777777" w:rsidR="00824538" w:rsidRPr="00715D7D" w:rsidRDefault="00824538" w:rsidP="00244FCF">
            <w:pPr>
              <w:spacing w:after="120" w:line="288" w:lineRule="auto"/>
              <w:jc w:val="center"/>
              <w:rPr>
                <w:rFonts w:ascii="Calibri" w:eastAsia="Times New Roman" w:hAnsi="Calibri" w:cs="Arial"/>
                <w:kern w:val="0"/>
                <w:sz w:val="24"/>
                <w:szCs w:val="24"/>
                <w:lang w:eastAsia="el-GR"/>
                <w14:ligatures w14:val="none"/>
              </w:rPr>
            </w:pPr>
            <w:r w:rsidRPr="00715D7D">
              <w:rPr>
                <w:rFonts w:ascii="Calibri" w:eastAsia="Times New Roman" w:hAnsi="Calibri" w:cs="Arial"/>
                <w:kern w:val="0"/>
                <w:sz w:val="24"/>
                <w:szCs w:val="24"/>
                <w:lang w:eastAsia="el-GR"/>
                <w14:ligatures w14:val="none"/>
              </w:rPr>
              <w:t xml:space="preserve">Αναλυτική Περιγραφή </w:t>
            </w:r>
            <w:proofErr w:type="spellStart"/>
            <w:r w:rsidRPr="00715D7D">
              <w:rPr>
                <w:rFonts w:ascii="Calibri" w:eastAsia="Times New Roman" w:hAnsi="Calibri" w:cs="Arial"/>
                <w:kern w:val="0"/>
                <w:sz w:val="24"/>
                <w:szCs w:val="24"/>
                <w:lang w:eastAsia="el-GR"/>
                <w14:ligatures w14:val="none"/>
              </w:rPr>
              <w:t>Υπο</w:t>
            </w:r>
            <w:proofErr w:type="spellEnd"/>
            <w:r w:rsidRPr="00715D7D">
              <w:rPr>
                <w:rFonts w:ascii="Calibri" w:eastAsia="Times New Roman" w:hAnsi="Calibri" w:cs="Arial"/>
                <w:kern w:val="0"/>
                <w:sz w:val="24"/>
                <w:szCs w:val="24"/>
                <w:lang w:eastAsia="el-GR"/>
                <w14:ligatures w14:val="none"/>
              </w:rPr>
              <w:t>-παρέμβασης</w:t>
            </w:r>
          </w:p>
        </w:tc>
      </w:tr>
      <w:tr w:rsidR="00824538" w:rsidRPr="00715D7D" w14:paraId="43892E79" w14:textId="77777777" w:rsidTr="00824538">
        <w:tc>
          <w:tcPr>
            <w:tcW w:w="11199" w:type="dxa"/>
            <w:gridSpan w:val="3"/>
          </w:tcPr>
          <w:p w14:paraId="24E5D7D4" w14:textId="77777777" w:rsidR="00824538" w:rsidRPr="00050FE5" w:rsidRDefault="00824538" w:rsidP="00244FCF">
            <w:pPr>
              <w:spacing w:after="120" w:line="288" w:lineRule="auto"/>
              <w:jc w:val="both"/>
              <w:rPr>
                <w:rFonts w:ascii="Calibri" w:eastAsia="Times New Roman" w:hAnsi="Calibri" w:cs="Arial"/>
                <w:iCs/>
                <w:kern w:val="0"/>
                <w:sz w:val="24"/>
                <w:szCs w:val="24"/>
                <w:lang w:eastAsia="el-GR"/>
                <w14:ligatures w14:val="none"/>
              </w:rPr>
            </w:pPr>
            <w:r w:rsidRPr="00050FE5">
              <w:rPr>
                <w:rFonts w:ascii="Calibri" w:eastAsia="Times New Roman" w:hAnsi="Calibri" w:cs="Arial"/>
                <w:iCs/>
                <w:kern w:val="0"/>
                <w:sz w:val="24"/>
                <w:szCs w:val="24"/>
                <w:lang w:eastAsia="el-GR"/>
                <w14:ligatures w14:val="none"/>
              </w:rPr>
              <w:t xml:space="preserve">Η </w:t>
            </w:r>
            <w:proofErr w:type="spellStart"/>
            <w:r w:rsidRPr="00050FE5">
              <w:rPr>
                <w:rFonts w:ascii="Calibri" w:eastAsia="Times New Roman" w:hAnsi="Calibri" w:cs="Arial"/>
                <w:iCs/>
                <w:kern w:val="0"/>
                <w:sz w:val="24"/>
                <w:szCs w:val="24"/>
                <w:lang w:eastAsia="el-GR"/>
                <w14:ligatures w14:val="none"/>
              </w:rPr>
              <w:t>υπο</w:t>
            </w:r>
            <w:proofErr w:type="spellEnd"/>
            <w:r w:rsidRPr="00050FE5">
              <w:rPr>
                <w:rFonts w:ascii="Calibri" w:eastAsia="Times New Roman" w:hAnsi="Calibri" w:cs="Arial"/>
                <w:iCs/>
                <w:kern w:val="0"/>
                <w:sz w:val="24"/>
                <w:szCs w:val="24"/>
                <w:lang w:eastAsia="el-GR"/>
                <w14:ligatures w14:val="none"/>
              </w:rPr>
              <w:t>-παρέμβαση αφορά την ενίσχυση πράξεων ίδρυσης, εκσυγχρονισμού, επέκτασης, μετεγκατάστασης με ταυτόχρονο εκσυγχρονισμό επιχειρήσεων στους τομείς της βιοτεχνίας, χειροτεχνίας και παραγωγής ειδών μετά την 1η μεταποίηση.</w:t>
            </w:r>
          </w:p>
          <w:p w14:paraId="2095B7C2" w14:textId="77777777" w:rsidR="00824538" w:rsidRPr="00050FE5" w:rsidRDefault="00824538" w:rsidP="00244FCF">
            <w:pPr>
              <w:spacing w:after="120" w:line="288" w:lineRule="auto"/>
              <w:jc w:val="both"/>
              <w:rPr>
                <w:rFonts w:ascii="Calibri" w:eastAsia="Times New Roman" w:hAnsi="Calibri" w:cs="Arial"/>
                <w:iCs/>
                <w:kern w:val="0"/>
                <w:sz w:val="24"/>
                <w:szCs w:val="24"/>
                <w:lang w:eastAsia="el-GR"/>
                <w14:ligatures w14:val="none"/>
              </w:rPr>
            </w:pPr>
            <w:r w:rsidRPr="00050FE5">
              <w:rPr>
                <w:rFonts w:ascii="Calibri" w:eastAsia="Times New Roman" w:hAnsi="Calibri" w:cs="Arial"/>
                <w:iCs/>
                <w:kern w:val="0"/>
                <w:sz w:val="24"/>
                <w:szCs w:val="24"/>
                <w:lang w:eastAsia="el-GR"/>
                <w14:ligatures w14:val="none"/>
              </w:rPr>
              <w:t xml:space="preserve">Η </w:t>
            </w:r>
            <w:proofErr w:type="spellStart"/>
            <w:r w:rsidRPr="00050FE5">
              <w:rPr>
                <w:rFonts w:ascii="Calibri" w:eastAsia="Times New Roman" w:hAnsi="Calibri" w:cs="Arial"/>
                <w:iCs/>
                <w:kern w:val="0"/>
                <w:sz w:val="24"/>
                <w:szCs w:val="24"/>
                <w:lang w:eastAsia="el-GR"/>
                <w14:ligatures w14:val="none"/>
              </w:rPr>
              <w:t>υπο</w:t>
            </w:r>
            <w:proofErr w:type="spellEnd"/>
            <w:r w:rsidRPr="00050FE5">
              <w:rPr>
                <w:rFonts w:ascii="Calibri" w:eastAsia="Times New Roman" w:hAnsi="Calibri" w:cs="Arial"/>
                <w:iCs/>
                <w:kern w:val="0"/>
                <w:sz w:val="24"/>
                <w:szCs w:val="24"/>
                <w:lang w:eastAsia="el-GR"/>
                <w14:ligatures w14:val="none"/>
              </w:rPr>
              <w:t xml:space="preserve">-παρέμβαση συμβάλλει στην ενδυνάμωση της τοπικής οικονομίας, σύμφωνα με τα στοιχεία της ανάλυσης SWOT (ΘΣ1: S9, S11, W3, W5, W6), ενώ λαμβάνοντας υπόψη και τις ανάγκες που προέκυψαν, καθώς και τους όρους της πρόσκλησης, στοχεύει περαιτέρω (μέσω </w:t>
            </w:r>
            <w:proofErr w:type="spellStart"/>
            <w:r w:rsidRPr="00050FE5">
              <w:rPr>
                <w:rFonts w:ascii="Calibri" w:eastAsia="Times New Roman" w:hAnsi="Calibri" w:cs="Arial"/>
                <w:iCs/>
                <w:kern w:val="0"/>
                <w:sz w:val="24"/>
                <w:szCs w:val="24"/>
                <w:lang w:eastAsia="el-GR"/>
                <w14:ligatures w14:val="none"/>
              </w:rPr>
              <w:t>μοριοδότησης</w:t>
            </w:r>
            <w:proofErr w:type="spellEnd"/>
            <w:r w:rsidRPr="00050FE5">
              <w:rPr>
                <w:rFonts w:ascii="Calibri" w:eastAsia="Times New Roman" w:hAnsi="Calibri" w:cs="Arial"/>
                <w:iCs/>
                <w:kern w:val="0"/>
                <w:sz w:val="24"/>
                <w:szCs w:val="24"/>
                <w:lang w:eastAsia="el-GR"/>
                <w14:ligatures w14:val="none"/>
              </w:rPr>
              <w:t xml:space="preserve"> των υποψήφιων δικαιούχων):</w:t>
            </w:r>
          </w:p>
          <w:p w14:paraId="2AB75BDA" w14:textId="77777777" w:rsidR="00824538" w:rsidRDefault="00824538" w:rsidP="00824538">
            <w:pPr>
              <w:pStyle w:val="a6"/>
              <w:numPr>
                <w:ilvl w:val="0"/>
                <w:numId w:val="20"/>
              </w:numPr>
              <w:spacing w:after="120" w:line="288" w:lineRule="auto"/>
              <w:jc w:val="both"/>
              <w:rPr>
                <w:rFonts w:ascii="Calibri" w:eastAsia="Times New Roman" w:hAnsi="Calibri" w:cs="Arial"/>
                <w:iCs/>
                <w:kern w:val="0"/>
                <w:sz w:val="24"/>
                <w:szCs w:val="24"/>
                <w:lang w:eastAsia="el-GR"/>
                <w14:ligatures w14:val="none"/>
              </w:rPr>
            </w:pPr>
            <w:r w:rsidRPr="000434EA">
              <w:rPr>
                <w:rFonts w:ascii="Calibri" w:eastAsia="Times New Roman" w:hAnsi="Calibri" w:cs="Arial"/>
                <w:iCs/>
                <w:kern w:val="0"/>
                <w:sz w:val="24"/>
                <w:szCs w:val="24"/>
                <w:lang w:eastAsia="el-GR"/>
                <w14:ligatures w14:val="none"/>
              </w:rPr>
              <w:t>στην ενσωμάτωση καινοτομιών στην παραγωγική διαδικασία (ανάγκη ΘΣ1/2)</w:t>
            </w:r>
          </w:p>
          <w:p w14:paraId="574B93E2" w14:textId="77777777" w:rsidR="00824538" w:rsidRDefault="00824538" w:rsidP="00824538">
            <w:pPr>
              <w:pStyle w:val="a6"/>
              <w:numPr>
                <w:ilvl w:val="0"/>
                <w:numId w:val="20"/>
              </w:numPr>
              <w:spacing w:after="120" w:line="288" w:lineRule="auto"/>
              <w:jc w:val="both"/>
              <w:rPr>
                <w:rFonts w:ascii="Calibri" w:eastAsia="Times New Roman" w:hAnsi="Calibri" w:cs="Arial"/>
                <w:iCs/>
                <w:kern w:val="0"/>
                <w:sz w:val="24"/>
                <w:szCs w:val="24"/>
                <w:lang w:eastAsia="el-GR"/>
                <w14:ligatures w14:val="none"/>
              </w:rPr>
            </w:pPr>
            <w:r w:rsidRPr="003E48DD">
              <w:rPr>
                <w:rFonts w:ascii="Calibri" w:eastAsia="Times New Roman" w:hAnsi="Calibri" w:cs="Arial"/>
                <w:iCs/>
                <w:kern w:val="0"/>
                <w:sz w:val="24"/>
                <w:szCs w:val="24"/>
                <w:lang w:eastAsia="el-GR"/>
                <w14:ligatures w14:val="none"/>
              </w:rPr>
              <w:t>στην εξοικονόμηση ενέργειας (ανάγκη ΘΣ1/2)</w:t>
            </w:r>
          </w:p>
          <w:p w14:paraId="09752F34" w14:textId="77777777" w:rsidR="00824538" w:rsidRDefault="00824538" w:rsidP="00824538">
            <w:pPr>
              <w:pStyle w:val="a6"/>
              <w:numPr>
                <w:ilvl w:val="0"/>
                <w:numId w:val="20"/>
              </w:numPr>
              <w:spacing w:after="120" w:line="288" w:lineRule="auto"/>
              <w:jc w:val="both"/>
              <w:rPr>
                <w:rFonts w:ascii="Calibri" w:eastAsia="Times New Roman" w:hAnsi="Calibri" w:cs="Arial"/>
                <w:iCs/>
                <w:kern w:val="0"/>
                <w:sz w:val="24"/>
                <w:szCs w:val="24"/>
                <w:lang w:eastAsia="el-GR"/>
                <w14:ligatures w14:val="none"/>
              </w:rPr>
            </w:pPr>
            <w:r w:rsidRPr="003E48DD">
              <w:rPr>
                <w:rFonts w:ascii="Calibri" w:eastAsia="Times New Roman" w:hAnsi="Calibri" w:cs="Arial"/>
                <w:iCs/>
                <w:kern w:val="0"/>
                <w:sz w:val="24"/>
                <w:szCs w:val="24"/>
                <w:lang w:eastAsia="el-GR"/>
                <w14:ligatures w14:val="none"/>
              </w:rPr>
              <w:t>στην ενσωμάτωση πρακτικών κυκλικής οικονομίας (ανάγκη ΘΣ1/2)</w:t>
            </w:r>
          </w:p>
          <w:p w14:paraId="6FA09928" w14:textId="77777777" w:rsidR="00824538" w:rsidRDefault="00824538" w:rsidP="00824538">
            <w:pPr>
              <w:pStyle w:val="a6"/>
              <w:numPr>
                <w:ilvl w:val="0"/>
                <w:numId w:val="20"/>
              </w:numPr>
              <w:spacing w:after="120" w:line="288" w:lineRule="auto"/>
              <w:jc w:val="both"/>
              <w:rPr>
                <w:rFonts w:ascii="Calibri" w:eastAsia="Times New Roman" w:hAnsi="Calibri" w:cs="Arial"/>
                <w:iCs/>
                <w:kern w:val="0"/>
                <w:sz w:val="24"/>
                <w:szCs w:val="24"/>
                <w:lang w:eastAsia="el-GR"/>
                <w14:ligatures w14:val="none"/>
              </w:rPr>
            </w:pPr>
            <w:r w:rsidRPr="003E48DD">
              <w:rPr>
                <w:rFonts w:ascii="Calibri" w:eastAsia="Times New Roman" w:hAnsi="Calibri" w:cs="Arial"/>
                <w:iCs/>
                <w:kern w:val="0"/>
                <w:sz w:val="24"/>
                <w:szCs w:val="24"/>
                <w:lang w:eastAsia="el-GR"/>
                <w14:ligatures w14:val="none"/>
              </w:rPr>
              <w:t>στην ψηφιακή αναβάθμιση των επιχειρήσεων (ανάγκη ΘΣ2/6)</w:t>
            </w:r>
          </w:p>
          <w:p w14:paraId="7F20875E" w14:textId="77777777" w:rsidR="00824538" w:rsidRDefault="00824538" w:rsidP="00824538">
            <w:pPr>
              <w:pStyle w:val="a6"/>
              <w:numPr>
                <w:ilvl w:val="0"/>
                <w:numId w:val="20"/>
              </w:numPr>
              <w:spacing w:after="120" w:line="288" w:lineRule="auto"/>
              <w:jc w:val="both"/>
              <w:rPr>
                <w:rFonts w:ascii="Calibri" w:eastAsia="Times New Roman" w:hAnsi="Calibri" w:cs="Arial"/>
                <w:iCs/>
                <w:kern w:val="0"/>
                <w:sz w:val="24"/>
                <w:szCs w:val="24"/>
                <w:lang w:eastAsia="el-GR"/>
                <w14:ligatures w14:val="none"/>
              </w:rPr>
            </w:pPr>
            <w:r w:rsidRPr="003E48DD">
              <w:rPr>
                <w:rFonts w:ascii="Calibri" w:eastAsia="Times New Roman" w:hAnsi="Calibri" w:cs="Arial"/>
                <w:iCs/>
                <w:kern w:val="0"/>
                <w:sz w:val="24"/>
                <w:szCs w:val="24"/>
                <w:lang w:eastAsia="el-GR"/>
                <w14:ligatures w14:val="none"/>
              </w:rPr>
              <w:t>στην διατήρηση/δημιουργία θέσεων εργασίας (ανάγκη ΘΣ3/3)</w:t>
            </w:r>
          </w:p>
          <w:p w14:paraId="1DF61A76" w14:textId="77777777" w:rsidR="00824538" w:rsidRDefault="00824538" w:rsidP="00824538">
            <w:pPr>
              <w:pStyle w:val="a6"/>
              <w:numPr>
                <w:ilvl w:val="0"/>
                <w:numId w:val="20"/>
              </w:numPr>
              <w:spacing w:after="120" w:line="288" w:lineRule="auto"/>
              <w:jc w:val="both"/>
              <w:rPr>
                <w:rFonts w:ascii="Calibri" w:eastAsia="Times New Roman" w:hAnsi="Calibri" w:cs="Arial"/>
                <w:iCs/>
                <w:kern w:val="0"/>
                <w:sz w:val="24"/>
                <w:szCs w:val="24"/>
                <w:lang w:eastAsia="el-GR"/>
                <w14:ligatures w14:val="none"/>
              </w:rPr>
            </w:pPr>
            <w:r w:rsidRPr="003E48DD">
              <w:rPr>
                <w:rFonts w:ascii="Calibri" w:eastAsia="Times New Roman" w:hAnsi="Calibri" w:cs="Arial"/>
                <w:iCs/>
                <w:kern w:val="0"/>
                <w:sz w:val="24"/>
                <w:szCs w:val="24"/>
                <w:lang w:eastAsia="el-GR"/>
                <w14:ligatures w14:val="none"/>
              </w:rPr>
              <w:t>στην υποστήριξη της κοινωνικής επιχειρηματικότητας (ανάγκη ΘΣ3/1 και όρος πρόσκλησης)</w:t>
            </w:r>
          </w:p>
          <w:p w14:paraId="0561D758" w14:textId="77777777" w:rsidR="00824538" w:rsidRDefault="00824538" w:rsidP="00824538">
            <w:pPr>
              <w:pStyle w:val="a6"/>
              <w:numPr>
                <w:ilvl w:val="0"/>
                <w:numId w:val="20"/>
              </w:numPr>
              <w:spacing w:after="120" w:line="288" w:lineRule="auto"/>
              <w:jc w:val="both"/>
              <w:rPr>
                <w:rFonts w:ascii="Calibri" w:eastAsia="Times New Roman" w:hAnsi="Calibri" w:cs="Arial"/>
                <w:iCs/>
                <w:kern w:val="0"/>
                <w:sz w:val="24"/>
                <w:szCs w:val="24"/>
                <w:lang w:eastAsia="el-GR"/>
                <w14:ligatures w14:val="none"/>
              </w:rPr>
            </w:pPr>
            <w:r w:rsidRPr="003E48DD">
              <w:rPr>
                <w:rFonts w:ascii="Calibri" w:eastAsia="Times New Roman" w:hAnsi="Calibri" w:cs="Arial"/>
                <w:iCs/>
                <w:kern w:val="0"/>
                <w:sz w:val="24"/>
                <w:szCs w:val="24"/>
                <w:lang w:eastAsia="el-GR"/>
                <w14:ligatures w14:val="none"/>
              </w:rPr>
              <w:t>στην υποστήριξη της επιχειρηματικότητας στην ορεινή ζώνη και ιδιαίτερα της νεανικής επιχειρηματικότητας και εργασίας στην ορεινή ζώνη (ανάγκη ΘΣ2/5 και όρος πρόσκλησης)</w:t>
            </w:r>
          </w:p>
          <w:p w14:paraId="158F0078" w14:textId="77777777" w:rsidR="00824538" w:rsidRPr="003E48DD" w:rsidRDefault="00824538" w:rsidP="00824538">
            <w:pPr>
              <w:pStyle w:val="a6"/>
              <w:numPr>
                <w:ilvl w:val="0"/>
                <w:numId w:val="20"/>
              </w:numPr>
              <w:spacing w:after="120" w:line="288" w:lineRule="auto"/>
              <w:jc w:val="both"/>
              <w:rPr>
                <w:rFonts w:ascii="Calibri" w:eastAsia="Times New Roman" w:hAnsi="Calibri" w:cs="Arial"/>
                <w:iCs/>
                <w:kern w:val="0"/>
                <w:sz w:val="24"/>
                <w:szCs w:val="24"/>
                <w:lang w:eastAsia="el-GR"/>
                <w14:ligatures w14:val="none"/>
              </w:rPr>
            </w:pPr>
            <w:r w:rsidRPr="003E48DD">
              <w:rPr>
                <w:rFonts w:ascii="Calibri" w:eastAsia="Times New Roman" w:hAnsi="Calibri" w:cs="Arial"/>
                <w:iCs/>
                <w:kern w:val="0"/>
                <w:sz w:val="24"/>
                <w:szCs w:val="24"/>
                <w:lang w:eastAsia="el-GR"/>
                <w14:ligatures w14:val="none"/>
              </w:rPr>
              <w:t>στην υποστήριξη της γυναικείας επιχειρηματικότητας και της επιχειρηματικότητας ανέργων (όροι πρόσκλησης). Οι επιλέξιμες πράξεις πρέπει να ικανοποιούν τουλάχιστον τρεις από τους προαναφερόμενους στόχους.</w:t>
            </w:r>
          </w:p>
          <w:p w14:paraId="2A11C999" w14:textId="77777777" w:rsidR="00824538" w:rsidRPr="00050FE5" w:rsidRDefault="00824538" w:rsidP="00244FCF">
            <w:pPr>
              <w:spacing w:after="120" w:line="288" w:lineRule="auto"/>
              <w:jc w:val="both"/>
              <w:rPr>
                <w:rFonts w:ascii="Calibri" w:eastAsia="Times New Roman" w:hAnsi="Calibri" w:cs="Arial"/>
                <w:iCs/>
                <w:kern w:val="0"/>
                <w:sz w:val="24"/>
                <w:szCs w:val="24"/>
                <w:lang w:eastAsia="el-GR"/>
                <w14:ligatures w14:val="none"/>
              </w:rPr>
            </w:pPr>
            <w:r w:rsidRPr="00050FE5">
              <w:rPr>
                <w:rFonts w:ascii="Calibri" w:eastAsia="Times New Roman" w:hAnsi="Calibri" w:cs="Arial"/>
                <w:iCs/>
                <w:kern w:val="0"/>
                <w:sz w:val="24"/>
                <w:szCs w:val="24"/>
                <w:lang w:eastAsia="el-GR"/>
                <w14:ligatures w14:val="none"/>
              </w:rPr>
              <w:t xml:space="preserve">Η </w:t>
            </w:r>
            <w:proofErr w:type="spellStart"/>
            <w:r w:rsidRPr="00050FE5">
              <w:rPr>
                <w:rFonts w:ascii="Calibri" w:eastAsia="Times New Roman" w:hAnsi="Calibri" w:cs="Arial"/>
                <w:iCs/>
                <w:kern w:val="0"/>
                <w:sz w:val="24"/>
                <w:szCs w:val="24"/>
                <w:lang w:eastAsia="el-GR"/>
                <w14:ligatures w14:val="none"/>
              </w:rPr>
              <w:t>υπο</w:t>
            </w:r>
            <w:proofErr w:type="spellEnd"/>
            <w:r w:rsidRPr="00050FE5">
              <w:rPr>
                <w:rFonts w:ascii="Calibri" w:eastAsia="Times New Roman" w:hAnsi="Calibri" w:cs="Arial"/>
                <w:iCs/>
                <w:kern w:val="0"/>
                <w:sz w:val="24"/>
                <w:szCs w:val="24"/>
                <w:lang w:eastAsia="el-GR"/>
                <w14:ligatures w14:val="none"/>
              </w:rPr>
              <w:t xml:space="preserve">-παρέμβαση υπάγεται στον Στρατηγικό Αναπτυξιακό Στόχο 1 (Σ.Α.Σ.1) «Βελτίωση της ανταγωνιστικότητας και ανθεκτικότητας του Τοπικού Παραγωγικού Συστήματος», στην ενότητα «Δευτερογενής τομέας, πλην της </w:t>
            </w:r>
            <w:proofErr w:type="spellStart"/>
            <w:r w:rsidRPr="00050FE5">
              <w:rPr>
                <w:rFonts w:ascii="Calibri" w:eastAsia="Times New Roman" w:hAnsi="Calibri" w:cs="Arial"/>
                <w:iCs/>
                <w:kern w:val="0"/>
                <w:sz w:val="24"/>
                <w:szCs w:val="24"/>
                <w:lang w:eastAsia="el-GR"/>
                <w14:ligatures w14:val="none"/>
              </w:rPr>
              <w:t>αγροδιατροφής</w:t>
            </w:r>
            <w:proofErr w:type="spellEnd"/>
            <w:r w:rsidRPr="00050FE5">
              <w:rPr>
                <w:rFonts w:ascii="Calibri" w:eastAsia="Times New Roman" w:hAnsi="Calibri" w:cs="Arial"/>
                <w:iCs/>
                <w:kern w:val="0"/>
                <w:sz w:val="24"/>
                <w:szCs w:val="24"/>
                <w:lang w:eastAsia="el-GR"/>
                <w14:ligatures w14:val="none"/>
              </w:rPr>
              <w:t>» και ικανοποιεί τους παρακάτω Ειδικούς Στόχους (Ε.Σ.) της Τοπικής Στρατηγικής:</w:t>
            </w:r>
          </w:p>
          <w:p w14:paraId="076FA96F" w14:textId="77777777" w:rsidR="00824538" w:rsidRDefault="00824538" w:rsidP="00824538">
            <w:pPr>
              <w:pStyle w:val="a6"/>
              <w:numPr>
                <w:ilvl w:val="0"/>
                <w:numId w:val="21"/>
              </w:numPr>
              <w:spacing w:after="120" w:line="288" w:lineRule="auto"/>
              <w:jc w:val="both"/>
              <w:rPr>
                <w:rFonts w:ascii="Calibri" w:eastAsia="Times New Roman" w:hAnsi="Calibri" w:cs="Arial"/>
                <w:iCs/>
                <w:kern w:val="0"/>
                <w:sz w:val="24"/>
                <w:szCs w:val="24"/>
                <w:lang w:eastAsia="el-GR"/>
                <w14:ligatures w14:val="none"/>
              </w:rPr>
            </w:pPr>
            <w:r w:rsidRPr="00D23874">
              <w:rPr>
                <w:rFonts w:ascii="Calibri" w:eastAsia="Times New Roman" w:hAnsi="Calibri" w:cs="Arial"/>
                <w:iCs/>
                <w:kern w:val="0"/>
                <w:sz w:val="24"/>
                <w:szCs w:val="24"/>
                <w:lang w:eastAsia="el-GR"/>
                <w14:ligatures w14:val="none"/>
              </w:rPr>
              <w:t>Ε.Σ.3: Βελτίωση της περιβαλλοντικής συνείδησης και των περιβαλλοντικών πρακτικών των επιχειρήσεων, αξιοποιώντας και την κυκλική οικονομία</w:t>
            </w:r>
          </w:p>
          <w:p w14:paraId="61C3B94D" w14:textId="77777777" w:rsidR="00824538" w:rsidRDefault="00824538" w:rsidP="00824538">
            <w:pPr>
              <w:pStyle w:val="a6"/>
              <w:numPr>
                <w:ilvl w:val="0"/>
                <w:numId w:val="21"/>
              </w:numPr>
              <w:spacing w:after="120" w:line="288" w:lineRule="auto"/>
              <w:jc w:val="both"/>
              <w:rPr>
                <w:rFonts w:ascii="Calibri" w:eastAsia="Times New Roman" w:hAnsi="Calibri" w:cs="Arial"/>
                <w:iCs/>
                <w:kern w:val="0"/>
                <w:sz w:val="24"/>
                <w:szCs w:val="24"/>
                <w:lang w:eastAsia="el-GR"/>
                <w14:ligatures w14:val="none"/>
              </w:rPr>
            </w:pPr>
            <w:r w:rsidRPr="00D23874">
              <w:rPr>
                <w:rFonts w:ascii="Calibri" w:eastAsia="Times New Roman" w:hAnsi="Calibri" w:cs="Arial"/>
                <w:iCs/>
                <w:kern w:val="0"/>
                <w:sz w:val="24"/>
                <w:szCs w:val="24"/>
                <w:lang w:eastAsia="el-GR"/>
                <w14:ligatures w14:val="none"/>
              </w:rPr>
              <w:t>Ε.Σ.6: Στήριξη του δευτερογενούς και τριτογενούς τομέα παραγωγής, για την βελτίωση της ανταγωνιστικότητάς του και την διατήρηση/δημιουργία θέσεων εργασίας</w:t>
            </w:r>
          </w:p>
          <w:p w14:paraId="2CA89EBC" w14:textId="77777777" w:rsidR="00824538" w:rsidRDefault="00824538" w:rsidP="00824538">
            <w:pPr>
              <w:pStyle w:val="a6"/>
              <w:numPr>
                <w:ilvl w:val="0"/>
                <w:numId w:val="21"/>
              </w:numPr>
              <w:spacing w:after="120" w:line="288" w:lineRule="auto"/>
              <w:jc w:val="both"/>
              <w:rPr>
                <w:rFonts w:ascii="Calibri" w:eastAsia="Times New Roman" w:hAnsi="Calibri" w:cs="Arial"/>
                <w:iCs/>
                <w:kern w:val="0"/>
                <w:sz w:val="24"/>
                <w:szCs w:val="24"/>
                <w:lang w:eastAsia="el-GR"/>
                <w14:ligatures w14:val="none"/>
              </w:rPr>
            </w:pPr>
            <w:r w:rsidRPr="00D23874">
              <w:rPr>
                <w:rFonts w:ascii="Calibri" w:eastAsia="Times New Roman" w:hAnsi="Calibri" w:cs="Arial"/>
                <w:iCs/>
                <w:kern w:val="0"/>
                <w:sz w:val="24"/>
                <w:szCs w:val="24"/>
                <w:lang w:eastAsia="el-GR"/>
                <w14:ligatures w14:val="none"/>
              </w:rPr>
              <w:t>Ε.Σ.8: Ενσωμάτωση καινοτομίας στην παραγωγική διαδικασία</w:t>
            </w:r>
          </w:p>
          <w:p w14:paraId="5BDE4B04" w14:textId="77777777" w:rsidR="00824538" w:rsidRDefault="00824538" w:rsidP="00824538">
            <w:pPr>
              <w:pStyle w:val="a6"/>
              <w:numPr>
                <w:ilvl w:val="0"/>
                <w:numId w:val="21"/>
              </w:numPr>
              <w:spacing w:after="120" w:line="288" w:lineRule="auto"/>
              <w:jc w:val="both"/>
              <w:rPr>
                <w:rFonts w:ascii="Calibri" w:eastAsia="Times New Roman" w:hAnsi="Calibri" w:cs="Arial"/>
                <w:iCs/>
                <w:kern w:val="0"/>
                <w:sz w:val="24"/>
                <w:szCs w:val="24"/>
                <w:lang w:eastAsia="el-GR"/>
                <w14:ligatures w14:val="none"/>
              </w:rPr>
            </w:pPr>
            <w:r w:rsidRPr="00D23874">
              <w:rPr>
                <w:rFonts w:ascii="Calibri" w:eastAsia="Times New Roman" w:hAnsi="Calibri" w:cs="Arial"/>
                <w:iCs/>
                <w:kern w:val="0"/>
                <w:sz w:val="24"/>
                <w:szCs w:val="24"/>
                <w:lang w:eastAsia="el-GR"/>
                <w14:ligatures w14:val="none"/>
              </w:rPr>
              <w:t>Ε.Σ.11: Διασύνδεση του αγροτικού με τον τουριστικό τομέα και ανάδειξη της τοπικής γαστρονομίας</w:t>
            </w:r>
          </w:p>
          <w:p w14:paraId="79F0C58C" w14:textId="77777777" w:rsidR="00824538" w:rsidRDefault="00824538" w:rsidP="00824538">
            <w:pPr>
              <w:pStyle w:val="a6"/>
              <w:numPr>
                <w:ilvl w:val="0"/>
                <w:numId w:val="21"/>
              </w:numPr>
              <w:spacing w:after="120" w:line="288" w:lineRule="auto"/>
              <w:jc w:val="both"/>
              <w:rPr>
                <w:rFonts w:ascii="Calibri" w:eastAsia="Times New Roman" w:hAnsi="Calibri" w:cs="Arial"/>
                <w:iCs/>
                <w:kern w:val="0"/>
                <w:sz w:val="24"/>
                <w:szCs w:val="24"/>
                <w:lang w:eastAsia="el-GR"/>
                <w14:ligatures w14:val="none"/>
              </w:rPr>
            </w:pPr>
            <w:r w:rsidRPr="00D23874">
              <w:rPr>
                <w:rFonts w:ascii="Calibri" w:eastAsia="Times New Roman" w:hAnsi="Calibri" w:cs="Arial"/>
                <w:iCs/>
                <w:kern w:val="0"/>
                <w:sz w:val="24"/>
                <w:szCs w:val="24"/>
                <w:lang w:eastAsia="el-GR"/>
                <w14:ligatures w14:val="none"/>
              </w:rPr>
              <w:t>Ε.Σ.12: Ψηφιακή αναβάθμιση και εκσυγχρονισμός των επιχειρήσεων του Τοπικού Παραγωγικού Συστήματος</w:t>
            </w:r>
          </w:p>
          <w:p w14:paraId="24D777AF" w14:textId="77777777" w:rsidR="00824538" w:rsidRDefault="00824538" w:rsidP="00824538">
            <w:pPr>
              <w:pStyle w:val="a6"/>
              <w:numPr>
                <w:ilvl w:val="0"/>
                <w:numId w:val="21"/>
              </w:numPr>
              <w:spacing w:after="120" w:line="288" w:lineRule="auto"/>
              <w:jc w:val="both"/>
              <w:rPr>
                <w:rFonts w:ascii="Calibri" w:eastAsia="Times New Roman" w:hAnsi="Calibri" w:cs="Arial"/>
                <w:iCs/>
                <w:kern w:val="0"/>
                <w:sz w:val="24"/>
                <w:szCs w:val="24"/>
                <w:lang w:eastAsia="el-GR"/>
                <w14:ligatures w14:val="none"/>
              </w:rPr>
            </w:pPr>
            <w:r w:rsidRPr="00D23874">
              <w:rPr>
                <w:rFonts w:ascii="Calibri" w:eastAsia="Times New Roman" w:hAnsi="Calibri" w:cs="Arial"/>
                <w:iCs/>
                <w:kern w:val="0"/>
                <w:sz w:val="24"/>
                <w:szCs w:val="24"/>
                <w:lang w:eastAsia="el-GR"/>
                <w14:ligatures w14:val="none"/>
              </w:rPr>
              <w:t>Ε.Σ.14:  Στήριξη της κοινωνικής και συλλογικής επιχειρηματικότητας, καθώς και της επιχειρηματικότητας στον κλάδο των κοινωνικών υπηρεσιών</w:t>
            </w:r>
          </w:p>
          <w:p w14:paraId="791736BC" w14:textId="77777777" w:rsidR="00824538" w:rsidRPr="00D23874" w:rsidRDefault="00824538" w:rsidP="00824538">
            <w:pPr>
              <w:pStyle w:val="a6"/>
              <w:numPr>
                <w:ilvl w:val="0"/>
                <w:numId w:val="21"/>
              </w:numPr>
              <w:spacing w:after="120" w:line="288" w:lineRule="auto"/>
              <w:jc w:val="both"/>
              <w:rPr>
                <w:rFonts w:ascii="Calibri" w:eastAsia="Times New Roman" w:hAnsi="Calibri" w:cs="Arial"/>
                <w:iCs/>
                <w:kern w:val="0"/>
                <w:sz w:val="24"/>
                <w:szCs w:val="24"/>
                <w:lang w:eastAsia="el-GR"/>
                <w14:ligatures w14:val="none"/>
              </w:rPr>
            </w:pPr>
            <w:r w:rsidRPr="00D23874">
              <w:rPr>
                <w:rFonts w:ascii="Calibri" w:eastAsia="Times New Roman" w:hAnsi="Calibri" w:cs="Arial"/>
                <w:iCs/>
                <w:kern w:val="0"/>
                <w:sz w:val="24"/>
                <w:szCs w:val="24"/>
                <w:lang w:eastAsia="el-GR"/>
                <w14:ligatures w14:val="none"/>
              </w:rPr>
              <w:lastRenderedPageBreak/>
              <w:t>Ε.Σ.16: Στήριξη της επιχειρηματικότητας στην ορεινή ζώνη και ιδιαίτερα της νεανικής επιχειρηματικότητας.</w:t>
            </w:r>
          </w:p>
          <w:p w14:paraId="0A9BB30D" w14:textId="77777777" w:rsidR="00824538" w:rsidRPr="00050FE5" w:rsidRDefault="00824538" w:rsidP="00244FCF">
            <w:pPr>
              <w:spacing w:after="120" w:line="288" w:lineRule="auto"/>
              <w:jc w:val="both"/>
              <w:rPr>
                <w:rFonts w:ascii="Calibri" w:eastAsia="Times New Roman" w:hAnsi="Calibri" w:cs="Arial"/>
                <w:iCs/>
                <w:kern w:val="0"/>
                <w:sz w:val="24"/>
                <w:szCs w:val="24"/>
                <w:lang w:eastAsia="el-GR"/>
                <w14:ligatures w14:val="none"/>
              </w:rPr>
            </w:pPr>
            <w:r w:rsidRPr="00050FE5">
              <w:rPr>
                <w:rFonts w:ascii="Calibri" w:eastAsia="Times New Roman" w:hAnsi="Calibri" w:cs="Arial"/>
                <w:iCs/>
                <w:kern w:val="0"/>
                <w:sz w:val="24"/>
                <w:szCs w:val="24"/>
                <w:lang w:eastAsia="el-GR"/>
                <w14:ligatures w14:val="none"/>
              </w:rPr>
              <w:t xml:space="preserve">Για την ικανοποίηση των Ειδικών Στόχων τίθενται υποχρεωτικοί και </w:t>
            </w:r>
            <w:proofErr w:type="spellStart"/>
            <w:r w:rsidRPr="00050FE5">
              <w:rPr>
                <w:rFonts w:ascii="Calibri" w:eastAsia="Times New Roman" w:hAnsi="Calibri" w:cs="Arial"/>
                <w:iCs/>
                <w:kern w:val="0"/>
                <w:sz w:val="24"/>
                <w:szCs w:val="24"/>
                <w:lang w:eastAsia="el-GR"/>
                <w14:ligatures w14:val="none"/>
              </w:rPr>
              <w:t>μοριοδοτούμενοι</w:t>
            </w:r>
            <w:proofErr w:type="spellEnd"/>
            <w:r w:rsidRPr="00050FE5">
              <w:rPr>
                <w:rFonts w:ascii="Calibri" w:eastAsia="Times New Roman" w:hAnsi="Calibri" w:cs="Arial"/>
                <w:iCs/>
                <w:kern w:val="0"/>
                <w:sz w:val="24"/>
                <w:szCs w:val="24"/>
                <w:lang w:eastAsia="el-GR"/>
                <w14:ligatures w14:val="none"/>
              </w:rPr>
              <w:t xml:space="preserve"> ειδικοί όροι εφαρμογής της </w:t>
            </w:r>
            <w:proofErr w:type="spellStart"/>
            <w:r w:rsidRPr="00050FE5">
              <w:rPr>
                <w:rFonts w:ascii="Calibri" w:eastAsia="Times New Roman" w:hAnsi="Calibri" w:cs="Arial"/>
                <w:iCs/>
                <w:kern w:val="0"/>
                <w:sz w:val="24"/>
                <w:szCs w:val="24"/>
                <w:lang w:eastAsia="el-GR"/>
                <w14:ligatures w14:val="none"/>
              </w:rPr>
              <w:t>υπο</w:t>
            </w:r>
            <w:proofErr w:type="spellEnd"/>
            <w:r w:rsidRPr="00050FE5">
              <w:rPr>
                <w:rFonts w:ascii="Calibri" w:eastAsia="Times New Roman" w:hAnsi="Calibri" w:cs="Arial"/>
                <w:iCs/>
                <w:kern w:val="0"/>
                <w:sz w:val="24"/>
                <w:szCs w:val="24"/>
                <w:lang w:eastAsia="el-GR"/>
                <w14:ligatures w14:val="none"/>
              </w:rPr>
              <w:t xml:space="preserve">-παρέμβασης, οι οποίοι αναλύονται στο πεδίο «Ειδικοί όροι εφαρμογής </w:t>
            </w:r>
            <w:proofErr w:type="spellStart"/>
            <w:r w:rsidRPr="00050FE5">
              <w:rPr>
                <w:rFonts w:ascii="Calibri" w:eastAsia="Times New Roman" w:hAnsi="Calibri" w:cs="Arial"/>
                <w:iCs/>
                <w:kern w:val="0"/>
                <w:sz w:val="24"/>
                <w:szCs w:val="24"/>
                <w:lang w:eastAsia="el-GR"/>
                <w14:ligatures w14:val="none"/>
              </w:rPr>
              <w:t>Υπο</w:t>
            </w:r>
            <w:proofErr w:type="spellEnd"/>
            <w:r w:rsidRPr="00050FE5">
              <w:rPr>
                <w:rFonts w:ascii="Calibri" w:eastAsia="Times New Roman" w:hAnsi="Calibri" w:cs="Arial"/>
                <w:iCs/>
                <w:kern w:val="0"/>
                <w:sz w:val="24"/>
                <w:szCs w:val="24"/>
                <w:lang w:eastAsia="el-GR"/>
                <w14:ligatures w14:val="none"/>
              </w:rPr>
              <w:t>-παρέμβασης» του παρόντος τεχνικού δελτίου.</w:t>
            </w:r>
          </w:p>
          <w:p w14:paraId="1230AACE" w14:textId="77777777" w:rsidR="00824538" w:rsidRPr="00050FE5" w:rsidRDefault="00824538" w:rsidP="00244FCF">
            <w:pPr>
              <w:spacing w:after="120" w:line="288" w:lineRule="auto"/>
              <w:jc w:val="both"/>
              <w:rPr>
                <w:rFonts w:ascii="Calibri" w:eastAsia="Times New Roman" w:hAnsi="Calibri" w:cs="Arial"/>
                <w:iCs/>
                <w:kern w:val="0"/>
                <w:sz w:val="24"/>
                <w:szCs w:val="24"/>
                <w:lang w:eastAsia="el-GR"/>
                <w14:ligatures w14:val="none"/>
              </w:rPr>
            </w:pPr>
            <w:r w:rsidRPr="00050FE5">
              <w:rPr>
                <w:rFonts w:ascii="Calibri" w:eastAsia="Times New Roman" w:hAnsi="Calibri" w:cs="Arial"/>
                <w:iCs/>
                <w:kern w:val="0"/>
                <w:sz w:val="24"/>
                <w:szCs w:val="24"/>
                <w:lang w:eastAsia="el-GR"/>
                <w14:ligatures w14:val="none"/>
              </w:rPr>
              <w:t xml:space="preserve">Η </w:t>
            </w:r>
            <w:proofErr w:type="spellStart"/>
            <w:r w:rsidRPr="00050FE5">
              <w:rPr>
                <w:rFonts w:ascii="Calibri" w:eastAsia="Times New Roman" w:hAnsi="Calibri" w:cs="Arial"/>
                <w:iCs/>
                <w:kern w:val="0"/>
                <w:sz w:val="24"/>
                <w:szCs w:val="24"/>
                <w:lang w:eastAsia="el-GR"/>
                <w14:ligatures w14:val="none"/>
              </w:rPr>
              <w:t>υπο</w:t>
            </w:r>
            <w:proofErr w:type="spellEnd"/>
            <w:r w:rsidRPr="00050FE5">
              <w:rPr>
                <w:rFonts w:ascii="Calibri" w:eastAsia="Times New Roman" w:hAnsi="Calibri" w:cs="Arial"/>
                <w:iCs/>
                <w:kern w:val="0"/>
                <w:sz w:val="24"/>
                <w:szCs w:val="24"/>
                <w:lang w:eastAsia="el-GR"/>
                <w14:ligatures w14:val="none"/>
              </w:rPr>
              <w:t>-παρέμβαση υπόκειται στο ακόλουθο θεσμικό/κανονιστικό πλαίσιο:</w:t>
            </w:r>
          </w:p>
          <w:p w14:paraId="70155356" w14:textId="77777777" w:rsidR="00824538" w:rsidRPr="00050FE5" w:rsidRDefault="00824538" w:rsidP="00244FCF">
            <w:pPr>
              <w:spacing w:after="120" w:line="288" w:lineRule="auto"/>
              <w:jc w:val="both"/>
              <w:rPr>
                <w:rFonts w:ascii="Calibri" w:eastAsia="Times New Roman" w:hAnsi="Calibri" w:cs="Arial"/>
                <w:iCs/>
                <w:kern w:val="0"/>
                <w:sz w:val="24"/>
                <w:szCs w:val="24"/>
                <w:lang w:eastAsia="el-GR"/>
                <w14:ligatures w14:val="none"/>
              </w:rPr>
            </w:pPr>
            <w:r w:rsidRPr="00050FE5">
              <w:rPr>
                <w:rFonts w:ascii="Calibri" w:eastAsia="Times New Roman" w:hAnsi="Calibri" w:cs="Arial"/>
                <w:iCs/>
                <w:kern w:val="0"/>
                <w:sz w:val="24"/>
                <w:szCs w:val="24"/>
                <w:lang w:eastAsia="el-GR"/>
                <w14:ligatures w14:val="none"/>
              </w:rPr>
              <w:t>•</w:t>
            </w:r>
            <w:r w:rsidRPr="00050FE5">
              <w:rPr>
                <w:rFonts w:ascii="Calibri" w:eastAsia="Times New Roman" w:hAnsi="Calibri" w:cs="Arial"/>
                <w:iCs/>
                <w:kern w:val="0"/>
                <w:sz w:val="24"/>
                <w:szCs w:val="24"/>
                <w:lang w:eastAsia="el-GR"/>
                <w14:ligatures w14:val="none"/>
              </w:rPr>
              <w:tab/>
              <w:t>Κανονιστική Βάση: ΚΑΝ (ΕΕ) 2021/2115, αρ.73</w:t>
            </w:r>
          </w:p>
          <w:p w14:paraId="7D2AF46A" w14:textId="77777777" w:rsidR="00824538" w:rsidRPr="00050FE5" w:rsidRDefault="00824538" w:rsidP="00244FCF">
            <w:pPr>
              <w:spacing w:after="120" w:line="288" w:lineRule="auto"/>
              <w:jc w:val="both"/>
              <w:rPr>
                <w:rFonts w:ascii="Calibri" w:eastAsia="Times New Roman" w:hAnsi="Calibri" w:cs="Arial"/>
                <w:iCs/>
                <w:kern w:val="0"/>
                <w:sz w:val="24"/>
                <w:szCs w:val="24"/>
                <w:lang w:eastAsia="el-GR"/>
                <w14:ligatures w14:val="none"/>
              </w:rPr>
            </w:pPr>
            <w:r w:rsidRPr="00050FE5">
              <w:rPr>
                <w:rFonts w:ascii="Calibri" w:eastAsia="Times New Roman" w:hAnsi="Calibri" w:cs="Arial"/>
                <w:iCs/>
                <w:kern w:val="0"/>
                <w:sz w:val="24"/>
                <w:szCs w:val="24"/>
                <w:lang w:eastAsia="el-GR"/>
                <w14:ligatures w14:val="none"/>
              </w:rPr>
              <w:t>•</w:t>
            </w:r>
            <w:r w:rsidRPr="00050FE5">
              <w:rPr>
                <w:rFonts w:ascii="Calibri" w:eastAsia="Times New Roman" w:hAnsi="Calibri" w:cs="Arial"/>
                <w:iCs/>
                <w:kern w:val="0"/>
                <w:sz w:val="24"/>
                <w:szCs w:val="24"/>
                <w:lang w:eastAsia="el-GR"/>
                <w14:ligatures w14:val="none"/>
              </w:rPr>
              <w:tab/>
              <w:t>Καθεστώς Ενίσχυσης: ΚΑΝ (ΕΕ) 2023/2831</w:t>
            </w:r>
          </w:p>
          <w:p w14:paraId="73EF6F2E" w14:textId="77777777" w:rsidR="00824538" w:rsidRPr="00715D7D" w:rsidRDefault="00824538" w:rsidP="00244FCF">
            <w:pPr>
              <w:spacing w:after="120" w:line="288" w:lineRule="auto"/>
              <w:jc w:val="both"/>
              <w:rPr>
                <w:rFonts w:ascii="Calibri" w:eastAsia="Times New Roman" w:hAnsi="Calibri" w:cs="Arial"/>
                <w:iCs/>
                <w:kern w:val="0"/>
                <w:sz w:val="24"/>
                <w:szCs w:val="24"/>
                <w:lang w:eastAsia="el-GR"/>
                <w14:ligatures w14:val="none"/>
              </w:rPr>
            </w:pPr>
            <w:r w:rsidRPr="00050FE5">
              <w:rPr>
                <w:rFonts w:ascii="Calibri" w:eastAsia="Times New Roman" w:hAnsi="Calibri" w:cs="Arial"/>
                <w:iCs/>
                <w:kern w:val="0"/>
                <w:sz w:val="24"/>
                <w:szCs w:val="24"/>
                <w:lang w:eastAsia="el-GR"/>
                <w14:ligatures w14:val="none"/>
              </w:rPr>
              <w:t>Το ποσοστό ενίσχυσης ανέρχεται σε 65% για μικρές επιχειρήσεις και σε 60% για μεσαίες επιχειρήσεις. Ο μέγιστος συνολικός προϋπολογισμός ανά πράξη δύναται να ανέλθει έως 300.000€.</w:t>
            </w:r>
          </w:p>
        </w:tc>
      </w:tr>
      <w:tr w:rsidR="00824538" w:rsidRPr="00715D7D" w14:paraId="2DC9F740" w14:textId="77777777" w:rsidTr="00824538">
        <w:tc>
          <w:tcPr>
            <w:tcW w:w="11199" w:type="dxa"/>
            <w:gridSpan w:val="3"/>
          </w:tcPr>
          <w:p w14:paraId="00C8AE0E" w14:textId="77777777" w:rsidR="00824538" w:rsidRPr="00715D7D" w:rsidRDefault="00824538" w:rsidP="00244FCF">
            <w:pPr>
              <w:spacing w:after="120" w:line="288" w:lineRule="auto"/>
              <w:jc w:val="center"/>
              <w:rPr>
                <w:rFonts w:ascii="Calibri" w:eastAsia="Times New Roman" w:hAnsi="Calibri" w:cs="Arial"/>
                <w:kern w:val="0"/>
                <w:sz w:val="24"/>
                <w:szCs w:val="24"/>
                <w:lang w:eastAsia="el-GR"/>
                <w14:ligatures w14:val="none"/>
              </w:rPr>
            </w:pPr>
            <w:r w:rsidRPr="00715D7D">
              <w:rPr>
                <w:rFonts w:ascii="Calibri" w:eastAsia="Times New Roman" w:hAnsi="Calibri" w:cs="Arial"/>
                <w:kern w:val="0"/>
                <w:sz w:val="24"/>
                <w:szCs w:val="24"/>
                <w:lang w:eastAsia="el-GR"/>
                <w14:ligatures w14:val="none"/>
              </w:rPr>
              <w:lastRenderedPageBreak/>
              <w:t>Χρηματοδοτικά στοιχεία</w:t>
            </w:r>
          </w:p>
        </w:tc>
      </w:tr>
      <w:tr w:rsidR="00824538" w:rsidRPr="00715D7D" w14:paraId="7985B5E7" w14:textId="77777777" w:rsidTr="00824538">
        <w:trPr>
          <w:trHeight w:val="435"/>
        </w:trPr>
        <w:tc>
          <w:tcPr>
            <w:tcW w:w="4537" w:type="dxa"/>
            <w:gridSpan w:val="2"/>
          </w:tcPr>
          <w:p w14:paraId="381F1384" w14:textId="77777777" w:rsidR="00824538" w:rsidRPr="00715D7D" w:rsidRDefault="00824538" w:rsidP="00244FCF">
            <w:pPr>
              <w:spacing w:after="120" w:line="288" w:lineRule="auto"/>
              <w:jc w:val="center"/>
              <w:rPr>
                <w:rFonts w:ascii="Calibri" w:eastAsia="Times New Roman" w:hAnsi="Calibri" w:cs="Arial"/>
                <w:kern w:val="0"/>
                <w:sz w:val="24"/>
                <w:szCs w:val="24"/>
                <w:lang w:eastAsia="el-GR"/>
                <w14:ligatures w14:val="none"/>
              </w:rPr>
            </w:pPr>
          </w:p>
        </w:tc>
        <w:tc>
          <w:tcPr>
            <w:tcW w:w="6662" w:type="dxa"/>
          </w:tcPr>
          <w:p w14:paraId="1B3C75F3" w14:textId="77777777" w:rsidR="00824538" w:rsidRPr="00715D7D" w:rsidRDefault="00824538" w:rsidP="00244FCF">
            <w:pPr>
              <w:spacing w:after="120" w:line="288" w:lineRule="auto"/>
              <w:jc w:val="center"/>
              <w:rPr>
                <w:rFonts w:ascii="Calibri" w:eastAsia="Times New Roman" w:hAnsi="Calibri" w:cs="Arial"/>
                <w:kern w:val="0"/>
                <w:sz w:val="24"/>
                <w:szCs w:val="24"/>
                <w:lang w:eastAsia="el-GR"/>
                <w14:ligatures w14:val="none"/>
              </w:rPr>
            </w:pPr>
            <w:r w:rsidRPr="00715D7D">
              <w:rPr>
                <w:rFonts w:ascii="Calibri" w:eastAsia="Times New Roman" w:hAnsi="Calibri" w:cs="Arial"/>
                <w:kern w:val="0"/>
                <w:sz w:val="24"/>
                <w:szCs w:val="24"/>
                <w:lang w:eastAsia="el-GR"/>
                <w14:ligatures w14:val="none"/>
              </w:rPr>
              <w:t>Ποσό (€)</w:t>
            </w:r>
          </w:p>
        </w:tc>
      </w:tr>
      <w:tr w:rsidR="00824538" w:rsidRPr="00715D7D" w14:paraId="7A02CBE4" w14:textId="77777777" w:rsidTr="00824538">
        <w:trPr>
          <w:trHeight w:val="432"/>
        </w:trPr>
        <w:tc>
          <w:tcPr>
            <w:tcW w:w="4537" w:type="dxa"/>
            <w:gridSpan w:val="2"/>
          </w:tcPr>
          <w:p w14:paraId="19A05BD3" w14:textId="77777777" w:rsidR="00824538" w:rsidRPr="00715D7D" w:rsidRDefault="00824538" w:rsidP="00244FCF">
            <w:pPr>
              <w:spacing w:after="120" w:line="288" w:lineRule="auto"/>
              <w:jc w:val="center"/>
              <w:rPr>
                <w:rFonts w:ascii="Calibri" w:eastAsia="Times New Roman" w:hAnsi="Calibri" w:cs="Arial"/>
                <w:kern w:val="0"/>
                <w:sz w:val="24"/>
                <w:szCs w:val="24"/>
                <w:lang w:eastAsia="el-GR"/>
                <w14:ligatures w14:val="none"/>
              </w:rPr>
            </w:pPr>
            <w:r w:rsidRPr="00715D7D">
              <w:rPr>
                <w:rFonts w:ascii="Calibri" w:eastAsia="Times New Roman" w:hAnsi="Calibri" w:cs="Arial"/>
                <w:kern w:val="0"/>
                <w:sz w:val="24"/>
                <w:szCs w:val="24"/>
                <w:lang w:eastAsia="el-GR"/>
                <w14:ligatures w14:val="none"/>
              </w:rPr>
              <w:t>Συνολικός Προϋπολογισμός</w:t>
            </w:r>
          </w:p>
        </w:tc>
        <w:tc>
          <w:tcPr>
            <w:tcW w:w="6662" w:type="dxa"/>
          </w:tcPr>
          <w:p w14:paraId="37EF7FB3" w14:textId="77777777" w:rsidR="00824538" w:rsidRPr="00715D7D" w:rsidRDefault="00824538" w:rsidP="00244FCF">
            <w:pPr>
              <w:spacing w:after="120" w:line="288" w:lineRule="auto"/>
              <w:jc w:val="center"/>
              <w:rPr>
                <w:rFonts w:ascii="Calibri" w:eastAsia="Times New Roman" w:hAnsi="Calibri" w:cs="Arial"/>
                <w:kern w:val="0"/>
                <w:sz w:val="24"/>
                <w:szCs w:val="24"/>
                <w:lang w:eastAsia="el-GR"/>
                <w14:ligatures w14:val="none"/>
              </w:rPr>
            </w:pPr>
            <w:r w:rsidRPr="005414EE">
              <w:rPr>
                <w:rFonts w:ascii="Calibri" w:eastAsia="Times New Roman" w:hAnsi="Calibri" w:cs="Arial"/>
                <w:kern w:val="0"/>
                <w:sz w:val="24"/>
                <w:szCs w:val="24"/>
                <w:lang w:eastAsia="el-GR"/>
                <w14:ligatures w14:val="none"/>
              </w:rPr>
              <w:t>353</w:t>
            </w:r>
            <w:r>
              <w:rPr>
                <w:rFonts w:ascii="Calibri" w:eastAsia="Times New Roman" w:hAnsi="Calibri" w:cs="Arial"/>
                <w:kern w:val="0"/>
                <w:sz w:val="24"/>
                <w:szCs w:val="24"/>
                <w:lang w:eastAsia="el-GR"/>
                <w14:ligatures w14:val="none"/>
              </w:rPr>
              <w:t>.</w:t>
            </w:r>
            <w:r w:rsidRPr="005414EE">
              <w:rPr>
                <w:rFonts w:ascii="Calibri" w:eastAsia="Times New Roman" w:hAnsi="Calibri" w:cs="Arial"/>
                <w:kern w:val="0"/>
                <w:sz w:val="24"/>
                <w:szCs w:val="24"/>
                <w:lang w:eastAsia="el-GR"/>
                <w14:ligatures w14:val="none"/>
              </w:rPr>
              <w:t>846,15</w:t>
            </w:r>
          </w:p>
        </w:tc>
      </w:tr>
      <w:tr w:rsidR="00824538" w:rsidRPr="00715D7D" w14:paraId="77D1000F" w14:textId="77777777" w:rsidTr="00824538">
        <w:trPr>
          <w:trHeight w:val="432"/>
        </w:trPr>
        <w:tc>
          <w:tcPr>
            <w:tcW w:w="4537" w:type="dxa"/>
            <w:gridSpan w:val="2"/>
          </w:tcPr>
          <w:p w14:paraId="5854F02C" w14:textId="77777777" w:rsidR="00824538" w:rsidRPr="00715D7D" w:rsidRDefault="00824538" w:rsidP="00244FCF">
            <w:pPr>
              <w:spacing w:after="120" w:line="288" w:lineRule="auto"/>
              <w:jc w:val="center"/>
              <w:rPr>
                <w:rFonts w:ascii="Calibri" w:eastAsia="Times New Roman" w:hAnsi="Calibri" w:cs="Arial"/>
                <w:kern w:val="0"/>
                <w:sz w:val="24"/>
                <w:szCs w:val="24"/>
                <w:lang w:eastAsia="el-GR"/>
                <w14:ligatures w14:val="none"/>
              </w:rPr>
            </w:pPr>
            <w:r w:rsidRPr="00715D7D">
              <w:rPr>
                <w:rFonts w:ascii="Calibri" w:eastAsia="Times New Roman" w:hAnsi="Calibri" w:cs="Arial"/>
                <w:kern w:val="0"/>
                <w:sz w:val="24"/>
                <w:szCs w:val="24"/>
                <w:lang w:eastAsia="el-GR"/>
                <w14:ligatures w14:val="none"/>
              </w:rPr>
              <w:t>Δημόσια Δαπάνη</w:t>
            </w:r>
          </w:p>
        </w:tc>
        <w:tc>
          <w:tcPr>
            <w:tcW w:w="6662" w:type="dxa"/>
          </w:tcPr>
          <w:p w14:paraId="4D8EBC0C" w14:textId="77777777" w:rsidR="00824538" w:rsidRPr="00715D7D" w:rsidRDefault="00824538" w:rsidP="00244FCF">
            <w:pPr>
              <w:spacing w:after="120" w:line="288" w:lineRule="auto"/>
              <w:jc w:val="center"/>
              <w:rPr>
                <w:rFonts w:ascii="Calibri" w:eastAsia="Times New Roman" w:hAnsi="Calibri" w:cs="Arial"/>
                <w:kern w:val="0"/>
                <w:sz w:val="24"/>
                <w:szCs w:val="24"/>
                <w:lang w:eastAsia="el-GR"/>
                <w14:ligatures w14:val="none"/>
              </w:rPr>
            </w:pPr>
            <w:r w:rsidRPr="005414EE">
              <w:rPr>
                <w:rFonts w:ascii="Calibri" w:eastAsia="Times New Roman" w:hAnsi="Calibri" w:cs="Arial"/>
                <w:kern w:val="0"/>
                <w:sz w:val="24"/>
                <w:szCs w:val="24"/>
                <w:lang w:eastAsia="el-GR"/>
                <w14:ligatures w14:val="none"/>
              </w:rPr>
              <w:t>230</w:t>
            </w:r>
            <w:r>
              <w:rPr>
                <w:rFonts w:ascii="Calibri" w:eastAsia="Times New Roman" w:hAnsi="Calibri" w:cs="Arial"/>
                <w:kern w:val="0"/>
                <w:sz w:val="24"/>
                <w:szCs w:val="24"/>
                <w:lang w:eastAsia="el-GR"/>
                <w14:ligatures w14:val="none"/>
              </w:rPr>
              <w:t>.</w:t>
            </w:r>
            <w:r w:rsidRPr="005414EE">
              <w:rPr>
                <w:rFonts w:ascii="Calibri" w:eastAsia="Times New Roman" w:hAnsi="Calibri" w:cs="Arial"/>
                <w:kern w:val="0"/>
                <w:sz w:val="24"/>
                <w:szCs w:val="24"/>
                <w:lang w:eastAsia="el-GR"/>
                <w14:ligatures w14:val="none"/>
              </w:rPr>
              <w:t>000,00</w:t>
            </w:r>
          </w:p>
        </w:tc>
      </w:tr>
      <w:tr w:rsidR="00824538" w:rsidRPr="00715D7D" w14:paraId="50ABA3FA" w14:textId="77777777" w:rsidTr="00824538">
        <w:trPr>
          <w:trHeight w:val="432"/>
        </w:trPr>
        <w:tc>
          <w:tcPr>
            <w:tcW w:w="4537" w:type="dxa"/>
            <w:gridSpan w:val="2"/>
          </w:tcPr>
          <w:p w14:paraId="27FC2847" w14:textId="77777777" w:rsidR="00824538" w:rsidRPr="00715D7D" w:rsidRDefault="00824538" w:rsidP="00244FCF">
            <w:pPr>
              <w:spacing w:after="120" w:line="288" w:lineRule="auto"/>
              <w:jc w:val="center"/>
              <w:rPr>
                <w:rFonts w:ascii="Calibri" w:eastAsia="Times New Roman" w:hAnsi="Calibri" w:cs="Arial"/>
                <w:kern w:val="0"/>
                <w:sz w:val="24"/>
                <w:szCs w:val="24"/>
                <w:lang w:eastAsia="el-GR"/>
                <w14:ligatures w14:val="none"/>
              </w:rPr>
            </w:pPr>
            <w:r w:rsidRPr="00715D7D">
              <w:rPr>
                <w:rFonts w:ascii="Calibri" w:eastAsia="Times New Roman" w:hAnsi="Calibri" w:cs="Arial"/>
                <w:kern w:val="0"/>
                <w:sz w:val="24"/>
                <w:szCs w:val="24"/>
                <w:lang w:eastAsia="el-GR"/>
                <w14:ligatures w14:val="none"/>
              </w:rPr>
              <w:t>Ιδιωτική Συμμετοχή</w:t>
            </w:r>
          </w:p>
        </w:tc>
        <w:tc>
          <w:tcPr>
            <w:tcW w:w="6662" w:type="dxa"/>
          </w:tcPr>
          <w:p w14:paraId="0FA1E3C5" w14:textId="77777777" w:rsidR="00824538" w:rsidRPr="00715D7D" w:rsidRDefault="00824538" w:rsidP="00244FCF">
            <w:pPr>
              <w:spacing w:after="120" w:line="288" w:lineRule="auto"/>
              <w:jc w:val="center"/>
              <w:rPr>
                <w:rFonts w:ascii="Calibri" w:eastAsia="Times New Roman" w:hAnsi="Calibri" w:cs="Arial"/>
                <w:kern w:val="0"/>
                <w:sz w:val="24"/>
                <w:szCs w:val="24"/>
                <w:lang w:eastAsia="el-GR"/>
                <w14:ligatures w14:val="none"/>
              </w:rPr>
            </w:pPr>
            <w:r w:rsidRPr="00896C13">
              <w:rPr>
                <w:rFonts w:ascii="Calibri" w:eastAsia="Times New Roman" w:hAnsi="Calibri" w:cs="Arial"/>
                <w:kern w:val="0"/>
                <w:sz w:val="24"/>
                <w:szCs w:val="24"/>
                <w:lang w:eastAsia="el-GR"/>
                <w14:ligatures w14:val="none"/>
              </w:rPr>
              <w:t>123</w:t>
            </w:r>
            <w:r>
              <w:rPr>
                <w:rFonts w:ascii="Calibri" w:eastAsia="Times New Roman" w:hAnsi="Calibri" w:cs="Arial"/>
                <w:kern w:val="0"/>
                <w:sz w:val="24"/>
                <w:szCs w:val="24"/>
                <w:lang w:eastAsia="el-GR"/>
                <w14:ligatures w14:val="none"/>
              </w:rPr>
              <w:t>.</w:t>
            </w:r>
            <w:r w:rsidRPr="00896C13">
              <w:rPr>
                <w:rFonts w:ascii="Calibri" w:eastAsia="Times New Roman" w:hAnsi="Calibri" w:cs="Arial"/>
                <w:kern w:val="0"/>
                <w:sz w:val="24"/>
                <w:szCs w:val="24"/>
                <w:lang w:eastAsia="el-GR"/>
                <w14:ligatures w14:val="none"/>
              </w:rPr>
              <w:t>846,15</w:t>
            </w:r>
          </w:p>
        </w:tc>
      </w:tr>
      <w:tr w:rsidR="00824538" w:rsidRPr="00715D7D" w14:paraId="22864C1E" w14:textId="77777777" w:rsidTr="00824538">
        <w:tc>
          <w:tcPr>
            <w:tcW w:w="11199" w:type="dxa"/>
            <w:gridSpan w:val="3"/>
          </w:tcPr>
          <w:p w14:paraId="63BE9C7D" w14:textId="77777777" w:rsidR="00824538" w:rsidRPr="00715D7D" w:rsidRDefault="00824538" w:rsidP="00244FCF">
            <w:pPr>
              <w:spacing w:after="120" w:line="288" w:lineRule="auto"/>
              <w:jc w:val="center"/>
              <w:rPr>
                <w:rFonts w:ascii="Calibri" w:eastAsia="Times New Roman" w:hAnsi="Calibri" w:cs="Times New Roman"/>
                <w:strike/>
                <w:kern w:val="0"/>
                <w:sz w:val="24"/>
                <w:szCs w:val="24"/>
                <w:lang w:eastAsia="el-GR"/>
                <w14:ligatures w14:val="none"/>
              </w:rPr>
            </w:pPr>
            <w:r w:rsidRPr="00715D7D">
              <w:rPr>
                <w:rFonts w:ascii="Calibri" w:eastAsia="Times New Roman" w:hAnsi="Calibri" w:cs="Times New Roman"/>
                <w:kern w:val="0"/>
                <w:sz w:val="24"/>
                <w:szCs w:val="24"/>
                <w:lang w:eastAsia="el-GR"/>
                <w14:ligatures w14:val="none"/>
              </w:rPr>
              <w:t>Δικαιούχοι</w:t>
            </w:r>
          </w:p>
        </w:tc>
      </w:tr>
      <w:tr w:rsidR="00824538" w:rsidRPr="00715D7D" w14:paraId="740C0244" w14:textId="77777777" w:rsidTr="00824538">
        <w:tc>
          <w:tcPr>
            <w:tcW w:w="11199" w:type="dxa"/>
            <w:gridSpan w:val="3"/>
          </w:tcPr>
          <w:p w14:paraId="1522D32C" w14:textId="77777777" w:rsidR="00824538" w:rsidRPr="00715D7D" w:rsidRDefault="00824538" w:rsidP="00244FCF">
            <w:pPr>
              <w:spacing w:after="120" w:line="288" w:lineRule="auto"/>
              <w:jc w:val="both"/>
              <w:rPr>
                <w:rFonts w:ascii="Calibri" w:eastAsia="Times New Roman" w:hAnsi="Calibri" w:cs="Arial"/>
                <w:kern w:val="0"/>
                <w:sz w:val="24"/>
                <w:szCs w:val="24"/>
                <w:lang w:eastAsia="el-GR"/>
                <w14:ligatures w14:val="none"/>
              </w:rPr>
            </w:pPr>
            <w:r w:rsidRPr="00715D7D">
              <w:rPr>
                <w:rFonts w:ascii="Calibri" w:eastAsia="Times New Roman" w:hAnsi="Calibri" w:cs="Arial"/>
                <w:kern w:val="0"/>
                <w:sz w:val="24"/>
                <w:szCs w:val="24"/>
                <w:lang w:eastAsia="el-GR"/>
                <w14:ligatures w14:val="none"/>
              </w:rPr>
              <w:t>Υφιστάμενοι ή υπό σύσταση φορείς (φυσικά ή νομικά πρόσωπα) που βάσει καταστατικού ή άλλου νόμιμου εγγράφου δραστηριοποιούνται ή πρόκειται να δραστηριοποιηθούν στον εν λόγω τομέα</w:t>
            </w:r>
          </w:p>
        </w:tc>
      </w:tr>
      <w:tr w:rsidR="00824538" w:rsidRPr="00715D7D" w14:paraId="5D4A5087" w14:textId="77777777" w:rsidTr="00824538">
        <w:trPr>
          <w:trHeight w:val="435"/>
        </w:trPr>
        <w:tc>
          <w:tcPr>
            <w:tcW w:w="11199" w:type="dxa"/>
            <w:gridSpan w:val="3"/>
          </w:tcPr>
          <w:p w14:paraId="0BBFEF41" w14:textId="77777777" w:rsidR="00824538" w:rsidRPr="00715D7D" w:rsidRDefault="00824538" w:rsidP="00244FCF">
            <w:pPr>
              <w:spacing w:after="120" w:line="288" w:lineRule="auto"/>
              <w:jc w:val="center"/>
              <w:rPr>
                <w:rFonts w:ascii="Calibri" w:eastAsia="Times New Roman" w:hAnsi="Calibri" w:cs="Times New Roman"/>
                <w:kern w:val="0"/>
                <w:sz w:val="24"/>
                <w:szCs w:val="24"/>
                <w:highlight w:val="yellow"/>
                <w:lang w:eastAsia="el-GR"/>
                <w14:ligatures w14:val="none"/>
              </w:rPr>
            </w:pPr>
            <w:r w:rsidRPr="00715D7D">
              <w:rPr>
                <w:rFonts w:ascii="Calibri" w:eastAsia="Times New Roman" w:hAnsi="Calibri" w:cs="Arial"/>
                <w:kern w:val="0"/>
                <w:sz w:val="24"/>
                <w:szCs w:val="24"/>
                <w:lang w:eastAsia="el-GR"/>
                <w14:ligatures w14:val="none"/>
              </w:rPr>
              <w:t xml:space="preserve">Ειδικοί όροι εφαρμογής </w:t>
            </w:r>
            <w:proofErr w:type="spellStart"/>
            <w:r w:rsidRPr="00715D7D">
              <w:rPr>
                <w:rFonts w:ascii="Calibri" w:eastAsia="Times New Roman" w:hAnsi="Calibri" w:cs="Arial"/>
                <w:kern w:val="0"/>
                <w:sz w:val="24"/>
                <w:szCs w:val="24"/>
                <w:lang w:eastAsia="el-GR"/>
                <w14:ligatures w14:val="none"/>
              </w:rPr>
              <w:t>Υπο</w:t>
            </w:r>
            <w:proofErr w:type="spellEnd"/>
            <w:r w:rsidRPr="00715D7D">
              <w:rPr>
                <w:rFonts w:ascii="Calibri" w:eastAsia="Times New Roman" w:hAnsi="Calibri" w:cs="Arial"/>
                <w:kern w:val="0"/>
                <w:sz w:val="24"/>
                <w:szCs w:val="24"/>
                <w:lang w:eastAsia="el-GR"/>
                <w14:ligatures w14:val="none"/>
              </w:rPr>
              <w:t>-παρέμβασης</w:t>
            </w:r>
          </w:p>
        </w:tc>
      </w:tr>
      <w:tr w:rsidR="00824538" w:rsidRPr="00715D7D" w14:paraId="489B3BF7" w14:textId="77777777" w:rsidTr="00824538">
        <w:trPr>
          <w:trHeight w:val="435"/>
        </w:trPr>
        <w:tc>
          <w:tcPr>
            <w:tcW w:w="11199" w:type="dxa"/>
            <w:gridSpan w:val="3"/>
          </w:tcPr>
          <w:p w14:paraId="07002290" w14:textId="77777777" w:rsidR="00824538" w:rsidRPr="000756C1" w:rsidRDefault="00824538" w:rsidP="00244FCF">
            <w:pPr>
              <w:spacing w:after="120" w:line="288" w:lineRule="auto"/>
              <w:jc w:val="both"/>
              <w:rPr>
                <w:rFonts w:ascii="Calibri" w:eastAsia="Times New Roman" w:hAnsi="Calibri" w:cs="Times New Roman"/>
                <w:kern w:val="0"/>
                <w:sz w:val="24"/>
                <w:szCs w:val="24"/>
                <w:u w:val="single"/>
                <w:lang w:eastAsia="el-GR"/>
                <w14:ligatures w14:val="none"/>
              </w:rPr>
            </w:pPr>
            <w:r w:rsidRPr="000756C1">
              <w:rPr>
                <w:rFonts w:ascii="Calibri" w:eastAsia="Times New Roman" w:hAnsi="Calibri" w:cs="Times New Roman"/>
                <w:kern w:val="0"/>
                <w:sz w:val="24"/>
                <w:szCs w:val="24"/>
                <w:u w:val="single"/>
                <w:lang w:eastAsia="el-GR"/>
                <w14:ligatures w14:val="none"/>
              </w:rPr>
              <w:t>Υποχρεωτικοί ειδικοί όροι εφαρμογής</w:t>
            </w:r>
          </w:p>
          <w:p w14:paraId="2B3AA7C9" w14:textId="77777777" w:rsidR="00824538" w:rsidRDefault="00824538" w:rsidP="00824538">
            <w:pPr>
              <w:pStyle w:val="a6"/>
              <w:numPr>
                <w:ilvl w:val="0"/>
                <w:numId w:val="22"/>
              </w:numPr>
              <w:spacing w:after="120" w:line="288" w:lineRule="auto"/>
              <w:jc w:val="both"/>
              <w:rPr>
                <w:rFonts w:ascii="Calibri" w:eastAsia="Times New Roman" w:hAnsi="Calibri" w:cs="Times New Roman"/>
                <w:kern w:val="0"/>
                <w:sz w:val="24"/>
                <w:szCs w:val="24"/>
                <w:lang w:eastAsia="el-GR"/>
                <w14:ligatures w14:val="none"/>
              </w:rPr>
            </w:pPr>
            <w:r w:rsidRPr="000756C1">
              <w:rPr>
                <w:rFonts w:ascii="Calibri" w:eastAsia="Times New Roman" w:hAnsi="Calibri" w:cs="Times New Roman"/>
                <w:kern w:val="0"/>
                <w:sz w:val="24"/>
                <w:szCs w:val="24"/>
                <w:lang w:eastAsia="el-GR"/>
                <w14:ligatures w14:val="none"/>
              </w:rPr>
              <w:t xml:space="preserve">Η πράξη πραγματοποιεί δαπάνες για εξοικονόμηση ενέργειας σε ποσοστό τουλάχιστον ίσο με το 5% του επιλέξιμου προϋπολογισμού, </w:t>
            </w:r>
            <w:r w:rsidRPr="000756C1">
              <w:rPr>
                <w:rFonts w:ascii="Calibri" w:eastAsia="Times New Roman" w:hAnsi="Calibri" w:cs="Times New Roman"/>
                <w:kern w:val="0"/>
                <w:sz w:val="24"/>
                <w:szCs w:val="24"/>
                <w:u w:val="single"/>
                <w:lang w:eastAsia="el-GR"/>
                <w14:ligatures w14:val="none"/>
              </w:rPr>
              <w:t>εφόσον αφορά ίδρυση</w:t>
            </w:r>
            <w:r w:rsidRPr="000756C1">
              <w:rPr>
                <w:rFonts w:ascii="Calibri" w:eastAsia="Times New Roman" w:hAnsi="Calibri" w:cs="Times New Roman"/>
                <w:kern w:val="0"/>
                <w:sz w:val="24"/>
                <w:szCs w:val="24"/>
                <w:lang w:eastAsia="el-GR"/>
                <w14:ligatures w14:val="none"/>
              </w:rPr>
              <w:t>.</w:t>
            </w:r>
          </w:p>
          <w:p w14:paraId="044389B6" w14:textId="77777777" w:rsidR="00824538" w:rsidRPr="000756C1" w:rsidRDefault="00824538" w:rsidP="00824538">
            <w:pPr>
              <w:pStyle w:val="a6"/>
              <w:numPr>
                <w:ilvl w:val="0"/>
                <w:numId w:val="22"/>
              </w:numPr>
              <w:spacing w:after="120" w:line="288" w:lineRule="auto"/>
              <w:jc w:val="both"/>
              <w:rPr>
                <w:rFonts w:ascii="Calibri" w:eastAsia="Times New Roman" w:hAnsi="Calibri" w:cs="Times New Roman"/>
                <w:kern w:val="0"/>
                <w:sz w:val="24"/>
                <w:szCs w:val="24"/>
                <w:lang w:eastAsia="el-GR"/>
                <w14:ligatures w14:val="none"/>
              </w:rPr>
            </w:pPr>
            <w:r w:rsidRPr="000756C1">
              <w:rPr>
                <w:rFonts w:ascii="Calibri" w:eastAsia="Times New Roman" w:hAnsi="Calibri" w:cs="Times New Roman"/>
                <w:kern w:val="0"/>
                <w:sz w:val="24"/>
                <w:szCs w:val="24"/>
                <w:lang w:eastAsia="el-GR"/>
                <w14:ligatures w14:val="none"/>
              </w:rPr>
              <w:t>Η πράξη ικανοποιεί τουλάχιστον δυο (2) από τα παρακάτω χαρακτηριστικά:</w:t>
            </w:r>
          </w:p>
          <w:p w14:paraId="2E06CDBB" w14:textId="77777777" w:rsidR="00824538" w:rsidRDefault="00824538" w:rsidP="00824538">
            <w:pPr>
              <w:pStyle w:val="a6"/>
              <w:numPr>
                <w:ilvl w:val="0"/>
                <w:numId w:val="23"/>
              </w:numPr>
              <w:spacing w:after="120" w:line="288" w:lineRule="auto"/>
              <w:jc w:val="both"/>
              <w:rPr>
                <w:rFonts w:ascii="Calibri" w:eastAsia="Times New Roman" w:hAnsi="Calibri" w:cs="Times New Roman"/>
                <w:kern w:val="0"/>
                <w:sz w:val="24"/>
                <w:szCs w:val="24"/>
                <w:lang w:eastAsia="el-GR"/>
                <w14:ligatures w14:val="none"/>
              </w:rPr>
            </w:pPr>
            <w:r w:rsidRPr="000756C1">
              <w:rPr>
                <w:rFonts w:ascii="Calibri" w:eastAsia="Times New Roman" w:hAnsi="Calibri" w:cs="Times New Roman"/>
                <w:kern w:val="0"/>
                <w:sz w:val="24"/>
                <w:szCs w:val="24"/>
                <w:lang w:eastAsia="el-GR"/>
                <w14:ligatures w14:val="none"/>
              </w:rPr>
              <w:t>ενσωμάτωση καινοτομιών στην παραγωγική διαδικασία</w:t>
            </w:r>
          </w:p>
          <w:p w14:paraId="560F44C4" w14:textId="77777777" w:rsidR="00824538" w:rsidRDefault="00824538" w:rsidP="00824538">
            <w:pPr>
              <w:pStyle w:val="a6"/>
              <w:numPr>
                <w:ilvl w:val="0"/>
                <w:numId w:val="23"/>
              </w:numPr>
              <w:spacing w:after="120" w:line="288" w:lineRule="auto"/>
              <w:jc w:val="both"/>
              <w:rPr>
                <w:rFonts w:ascii="Calibri" w:eastAsia="Times New Roman" w:hAnsi="Calibri" w:cs="Times New Roman"/>
                <w:kern w:val="0"/>
                <w:sz w:val="24"/>
                <w:szCs w:val="24"/>
                <w:lang w:eastAsia="el-GR"/>
                <w14:ligatures w14:val="none"/>
              </w:rPr>
            </w:pPr>
            <w:r w:rsidRPr="000756C1">
              <w:rPr>
                <w:rFonts w:ascii="Calibri" w:eastAsia="Times New Roman" w:hAnsi="Calibri" w:cs="Times New Roman"/>
                <w:kern w:val="0"/>
                <w:sz w:val="24"/>
                <w:szCs w:val="24"/>
                <w:lang w:eastAsia="el-GR"/>
                <w14:ligatures w14:val="none"/>
              </w:rPr>
              <w:t>εξοικονόμηση ενέργειας</w:t>
            </w:r>
          </w:p>
          <w:p w14:paraId="22CDF822" w14:textId="77777777" w:rsidR="00824538" w:rsidRDefault="00824538" w:rsidP="00824538">
            <w:pPr>
              <w:pStyle w:val="a6"/>
              <w:numPr>
                <w:ilvl w:val="0"/>
                <w:numId w:val="23"/>
              </w:numPr>
              <w:spacing w:after="120" w:line="288" w:lineRule="auto"/>
              <w:jc w:val="both"/>
              <w:rPr>
                <w:rFonts w:ascii="Calibri" w:eastAsia="Times New Roman" w:hAnsi="Calibri" w:cs="Times New Roman"/>
                <w:kern w:val="0"/>
                <w:sz w:val="24"/>
                <w:szCs w:val="24"/>
                <w:lang w:eastAsia="el-GR"/>
                <w14:ligatures w14:val="none"/>
              </w:rPr>
            </w:pPr>
            <w:r w:rsidRPr="000756C1">
              <w:rPr>
                <w:rFonts w:ascii="Calibri" w:eastAsia="Times New Roman" w:hAnsi="Calibri" w:cs="Times New Roman"/>
                <w:kern w:val="0"/>
                <w:sz w:val="24"/>
                <w:szCs w:val="24"/>
                <w:lang w:eastAsia="el-GR"/>
                <w14:ligatures w14:val="none"/>
              </w:rPr>
              <w:t>ενσωμάτωση πρακτικών κυκλικής οικονομίας</w:t>
            </w:r>
          </w:p>
          <w:p w14:paraId="52B4FD87" w14:textId="77777777" w:rsidR="00824538" w:rsidRDefault="00824538" w:rsidP="00824538">
            <w:pPr>
              <w:pStyle w:val="a6"/>
              <w:numPr>
                <w:ilvl w:val="0"/>
                <w:numId w:val="23"/>
              </w:numPr>
              <w:spacing w:after="120" w:line="288" w:lineRule="auto"/>
              <w:jc w:val="both"/>
              <w:rPr>
                <w:rFonts w:ascii="Calibri" w:eastAsia="Times New Roman" w:hAnsi="Calibri" w:cs="Times New Roman"/>
                <w:kern w:val="0"/>
                <w:sz w:val="24"/>
                <w:szCs w:val="24"/>
                <w:lang w:eastAsia="el-GR"/>
                <w14:ligatures w14:val="none"/>
              </w:rPr>
            </w:pPr>
            <w:r w:rsidRPr="000756C1">
              <w:rPr>
                <w:rFonts w:ascii="Calibri" w:eastAsia="Times New Roman" w:hAnsi="Calibri" w:cs="Times New Roman"/>
                <w:kern w:val="0"/>
                <w:sz w:val="24"/>
                <w:szCs w:val="24"/>
                <w:lang w:eastAsia="el-GR"/>
                <w14:ligatures w14:val="none"/>
              </w:rPr>
              <w:t xml:space="preserve">ψηφιακή αναβάθμιση επιχειρήσεων </w:t>
            </w:r>
          </w:p>
          <w:p w14:paraId="046F0155" w14:textId="77777777" w:rsidR="00824538" w:rsidRDefault="00824538" w:rsidP="00824538">
            <w:pPr>
              <w:pStyle w:val="a6"/>
              <w:numPr>
                <w:ilvl w:val="0"/>
                <w:numId w:val="23"/>
              </w:numPr>
              <w:spacing w:after="120" w:line="288" w:lineRule="auto"/>
              <w:jc w:val="both"/>
              <w:rPr>
                <w:rFonts w:ascii="Calibri" w:eastAsia="Times New Roman" w:hAnsi="Calibri" w:cs="Times New Roman"/>
                <w:kern w:val="0"/>
                <w:sz w:val="24"/>
                <w:szCs w:val="24"/>
                <w:lang w:eastAsia="el-GR"/>
                <w14:ligatures w14:val="none"/>
              </w:rPr>
            </w:pPr>
            <w:r w:rsidRPr="000756C1">
              <w:rPr>
                <w:rFonts w:ascii="Calibri" w:eastAsia="Times New Roman" w:hAnsi="Calibri" w:cs="Times New Roman"/>
                <w:kern w:val="0"/>
                <w:sz w:val="24"/>
                <w:szCs w:val="24"/>
                <w:lang w:eastAsia="el-GR"/>
                <w14:ligatures w14:val="none"/>
              </w:rPr>
              <w:t xml:space="preserve">διατήρηση/δημιουργία θέσεων εργασίας </w:t>
            </w:r>
          </w:p>
          <w:p w14:paraId="3192D2D3" w14:textId="77777777" w:rsidR="00824538" w:rsidRDefault="00824538" w:rsidP="00824538">
            <w:pPr>
              <w:pStyle w:val="a6"/>
              <w:numPr>
                <w:ilvl w:val="0"/>
                <w:numId w:val="23"/>
              </w:numPr>
              <w:spacing w:after="120" w:line="288" w:lineRule="auto"/>
              <w:jc w:val="both"/>
              <w:rPr>
                <w:rFonts w:ascii="Calibri" w:eastAsia="Times New Roman" w:hAnsi="Calibri" w:cs="Times New Roman"/>
                <w:kern w:val="0"/>
                <w:sz w:val="24"/>
                <w:szCs w:val="24"/>
                <w:lang w:eastAsia="el-GR"/>
                <w14:ligatures w14:val="none"/>
              </w:rPr>
            </w:pPr>
            <w:r w:rsidRPr="000756C1">
              <w:rPr>
                <w:rFonts w:ascii="Calibri" w:eastAsia="Times New Roman" w:hAnsi="Calibri" w:cs="Times New Roman"/>
                <w:kern w:val="0"/>
                <w:sz w:val="24"/>
                <w:szCs w:val="24"/>
                <w:lang w:eastAsia="el-GR"/>
                <w14:ligatures w14:val="none"/>
              </w:rPr>
              <w:t>υποστήριξη της κοινωνικής επιχειρηματικότητας</w:t>
            </w:r>
          </w:p>
          <w:p w14:paraId="68AEC44A" w14:textId="77777777" w:rsidR="00824538" w:rsidRDefault="00824538" w:rsidP="00824538">
            <w:pPr>
              <w:pStyle w:val="a6"/>
              <w:numPr>
                <w:ilvl w:val="0"/>
                <w:numId w:val="23"/>
              </w:numPr>
              <w:spacing w:after="120" w:line="288" w:lineRule="auto"/>
              <w:jc w:val="both"/>
              <w:rPr>
                <w:rFonts w:ascii="Calibri" w:eastAsia="Times New Roman" w:hAnsi="Calibri" w:cs="Times New Roman"/>
                <w:kern w:val="0"/>
                <w:sz w:val="24"/>
                <w:szCs w:val="24"/>
                <w:lang w:eastAsia="el-GR"/>
                <w14:ligatures w14:val="none"/>
              </w:rPr>
            </w:pPr>
            <w:r w:rsidRPr="000756C1">
              <w:rPr>
                <w:rFonts w:ascii="Calibri" w:eastAsia="Times New Roman" w:hAnsi="Calibri" w:cs="Times New Roman"/>
                <w:kern w:val="0"/>
                <w:sz w:val="24"/>
                <w:szCs w:val="24"/>
                <w:lang w:eastAsia="el-GR"/>
                <w14:ligatures w14:val="none"/>
              </w:rPr>
              <w:t>υποστήριξη της επιχειρηματικότητας στην ορεινή ζώνη</w:t>
            </w:r>
          </w:p>
          <w:p w14:paraId="13AD2A58" w14:textId="77777777" w:rsidR="00824538" w:rsidRDefault="00824538" w:rsidP="00824538">
            <w:pPr>
              <w:pStyle w:val="a6"/>
              <w:numPr>
                <w:ilvl w:val="0"/>
                <w:numId w:val="23"/>
              </w:numPr>
              <w:spacing w:after="120" w:line="288" w:lineRule="auto"/>
              <w:jc w:val="both"/>
              <w:rPr>
                <w:rFonts w:ascii="Calibri" w:eastAsia="Times New Roman" w:hAnsi="Calibri" w:cs="Times New Roman"/>
                <w:kern w:val="0"/>
                <w:sz w:val="24"/>
                <w:szCs w:val="24"/>
                <w:lang w:eastAsia="el-GR"/>
                <w14:ligatures w14:val="none"/>
              </w:rPr>
            </w:pPr>
            <w:r w:rsidRPr="000756C1">
              <w:rPr>
                <w:rFonts w:ascii="Calibri" w:eastAsia="Times New Roman" w:hAnsi="Calibri" w:cs="Times New Roman"/>
                <w:kern w:val="0"/>
                <w:sz w:val="24"/>
                <w:szCs w:val="24"/>
                <w:lang w:eastAsia="el-GR"/>
                <w14:ligatures w14:val="none"/>
              </w:rPr>
              <w:t>υποστήριξη της νεανικής επιχειρηματικότητας και εργασίας στην ορεινή ζώνη υποστήριξη της γυναικείας επιχειρηματικότητας</w:t>
            </w:r>
          </w:p>
          <w:p w14:paraId="753E352D" w14:textId="77777777" w:rsidR="00824538" w:rsidRPr="000756C1" w:rsidRDefault="00824538" w:rsidP="00824538">
            <w:pPr>
              <w:pStyle w:val="a6"/>
              <w:numPr>
                <w:ilvl w:val="0"/>
                <w:numId w:val="23"/>
              </w:numPr>
              <w:spacing w:after="120" w:line="288" w:lineRule="auto"/>
              <w:jc w:val="both"/>
              <w:rPr>
                <w:rFonts w:ascii="Calibri" w:eastAsia="Times New Roman" w:hAnsi="Calibri" w:cs="Times New Roman"/>
                <w:kern w:val="0"/>
                <w:sz w:val="24"/>
                <w:szCs w:val="24"/>
                <w:lang w:eastAsia="el-GR"/>
                <w14:ligatures w14:val="none"/>
              </w:rPr>
            </w:pPr>
            <w:r w:rsidRPr="000756C1">
              <w:rPr>
                <w:rFonts w:ascii="Calibri" w:eastAsia="Times New Roman" w:hAnsi="Calibri" w:cs="Times New Roman"/>
                <w:kern w:val="0"/>
                <w:sz w:val="24"/>
                <w:szCs w:val="24"/>
                <w:lang w:eastAsia="el-GR"/>
                <w14:ligatures w14:val="none"/>
              </w:rPr>
              <w:t>υποστήριξη της επιχειρηματικότητας ανέργων.</w:t>
            </w:r>
          </w:p>
          <w:p w14:paraId="6E8AFCED" w14:textId="77777777" w:rsidR="00824538" w:rsidRPr="000756C1" w:rsidRDefault="00824538" w:rsidP="00244FCF">
            <w:pPr>
              <w:spacing w:after="120" w:line="288" w:lineRule="auto"/>
              <w:jc w:val="both"/>
              <w:rPr>
                <w:rFonts w:ascii="Calibri" w:eastAsia="Times New Roman" w:hAnsi="Calibri" w:cs="Times New Roman"/>
                <w:kern w:val="0"/>
                <w:sz w:val="24"/>
                <w:szCs w:val="24"/>
                <w:lang w:eastAsia="el-GR"/>
                <w14:ligatures w14:val="none"/>
              </w:rPr>
            </w:pPr>
          </w:p>
          <w:p w14:paraId="6515FA6B" w14:textId="77777777" w:rsidR="00824538" w:rsidRPr="000756C1" w:rsidRDefault="00824538" w:rsidP="00244FCF">
            <w:pPr>
              <w:spacing w:after="120" w:line="288" w:lineRule="auto"/>
              <w:jc w:val="both"/>
              <w:rPr>
                <w:rFonts w:ascii="Calibri" w:eastAsia="Times New Roman" w:hAnsi="Calibri" w:cs="Times New Roman"/>
                <w:kern w:val="0"/>
                <w:sz w:val="24"/>
                <w:szCs w:val="24"/>
                <w:u w:val="single"/>
                <w:lang w:eastAsia="el-GR"/>
                <w14:ligatures w14:val="none"/>
              </w:rPr>
            </w:pPr>
            <w:proofErr w:type="spellStart"/>
            <w:r w:rsidRPr="000756C1">
              <w:rPr>
                <w:rFonts w:ascii="Calibri" w:eastAsia="Times New Roman" w:hAnsi="Calibri" w:cs="Times New Roman"/>
                <w:kern w:val="0"/>
                <w:sz w:val="24"/>
                <w:szCs w:val="24"/>
                <w:u w:val="single"/>
                <w:lang w:eastAsia="el-GR"/>
                <w14:ligatures w14:val="none"/>
              </w:rPr>
              <w:t>Μοριοδοτούμενοι</w:t>
            </w:r>
            <w:proofErr w:type="spellEnd"/>
            <w:r w:rsidRPr="000756C1">
              <w:rPr>
                <w:rFonts w:ascii="Calibri" w:eastAsia="Times New Roman" w:hAnsi="Calibri" w:cs="Times New Roman"/>
                <w:kern w:val="0"/>
                <w:sz w:val="24"/>
                <w:szCs w:val="24"/>
                <w:u w:val="single"/>
                <w:lang w:eastAsia="el-GR"/>
                <w14:ligatures w14:val="none"/>
              </w:rPr>
              <w:t xml:space="preserve"> ειδικοί όροι εφαρμογής</w:t>
            </w:r>
          </w:p>
          <w:p w14:paraId="1734D17C" w14:textId="77777777" w:rsidR="00824538" w:rsidRDefault="00824538" w:rsidP="00824538">
            <w:pPr>
              <w:pStyle w:val="a6"/>
              <w:numPr>
                <w:ilvl w:val="0"/>
                <w:numId w:val="24"/>
              </w:numPr>
              <w:spacing w:after="120" w:line="288" w:lineRule="auto"/>
              <w:jc w:val="both"/>
              <w:rPr>
                <w:rFonts w:ascii="Calibri" w:eastAsia="Times New Roman" w:hAnsi="Calibri" w:cs="Times New Roman"/>
                <w:kern w:val="0"/>
                <w:sz w:val="24"/>
                <w:szCs w:val="24"/>
                <w:lang w:eastAsia="el-GR"/>
                <w14:ligatures w14:val="none"/>
              </w:rPr>
            </w:pPr>
            <w:r w:rsidRPr="000756C1">
              <w:rPr>
                <w:rFonts w:ascii="Calibri" w:eastAsia="Times New Roman" w:hAnsi="Calibri" w:cs="Times New Roman"/>
                <w:kern w:val="0"/>
                <w:sz w:val="24"/>
                <w:szCs w:val="24"/>
                <w:lang w:eastAsia="el-GR"/>
                <w14:ligatures w14:val="none"/>
              </w:rPr>
              <w:t>Η πράξη πραγματοποιεί δαπάνες για προστασία του περιβάλλοντος σε ποσοστό άνω του 10% του επιλέξιμου προϋπολογισμού.</w:t>
            </w:r>
          </w:p>
          <w:p w14:paraId="60554A20" w14:textId="77777777" w:rsidR="00824538" w:rsidRDefault="00824538" w:rsidP="00824538">
            <w:pPr>
              <w:pStyle w:val="a6"/>
              <w:numPr>
                <w:ilvl w:val="0"/>
                <w:numId w:val="24"/>
              </w:numPr>
              <w:spacing w:after="120" w:line="288" w:lineRule="auto"/>
              <w:jc w:val="both"/>
              <w:rPr>
                <w:rFonts w:ascii="Calibri" w:eastAsia="Times New Roman" w:hAnsi="Calibri" w:cs="Times New Roman"/>
                <w:kern w:val="0"/>
                <w:sz w:val="24"/>
                <w:szCs w:val="24"/>
                <w:lang w:eastAsia="el-GR"/>
                <w14:ligatures w14:val="none"/>
              </w:rPr>
            </w:pPr>
            <w:r w:rsidRPr="000756C1">
              <w:rPr>
                <w:rFonts w:ascii="Calibri" w:eastAsia="Times New Roman" w:hAnsi="Calibri" w:cs="Times New Roman"/>
                <w:kern w:val="0"/>
                <w:sz w:val="24"/>
                <w:szCs w:val="24"/>
                <w:lang w:eastAsia="el-GR"/>
                <w14:ligatures w14:val="none"/>
              </w:rPr>
              <w:t>Η πράξη εφαρμόζει πρακτικές κυκλικής οικονομίας.</w:t>
            </w:r>
          </w:p>
          <w:p w14:paraId="4309A3C9" w14:textId="77777777" w:rsidR="00824538" w:rsidRDefault="00824538" w:rsidP="00824538">
            <w:pPr>
              <w:pStyle w:val="a6"/>
              <w:numPr>
                <w:ilvl w:val="0"/>
                <w:numId w:val="24"/>
              </w:numPr>
              <w:spacing w:after="120" w:line="288" w:lineRule="auto"/>
              <w:jc w:val="both"/>
              <w:rPr>
                <w:rFonts w:ascii="Calibri" w:eastAsia="Times New Roman" w:hAnsi="Calibri" w:cs="Times New Roman"/>
                <w:kern w:val="0"/>
                <w:sz w:val="24"/>
                <w:szCs w:val="24"/>
                <w:lang w:eastAsia="el-GR"/>
                <w14:ligatures w14:val="none"/>
              </w:rPr>
            </w:pPr>
            <w:r w:rsidRPr="000756C1">
              <w:rPr>
                <w:rFonts w:ascii="Calibri" w:eastAsia="Times New Roman" w:hAnsi="Calibri" w:cs="Times New Roman"/>
                <w:kern w:val="0"/>
                <w:sz w:val="24"/>
                <w:szCs w:val="24"/>
                <w:lang w:eastAsia="el-GR"/>
                <w14:ligatures w14:val="none"/>
              </w:rPr>
              <w:t>Η πράξη πραγματοποιεί δαπάνες για την ενσωμάτωση καινοτομίας σε ποσοστό άνω του 10% του επιλέξιμου προϋπολογισμού.</w:t>
            </w:r>
          </w:p>
          <w:p w14:paraId="63DD4104" w14:textId="77777777" w:rsidR="00824538" w:rsidRDefault="00824538" w:rsidP="00824538">
            <w:pPr>
              <w:pStyle w:val="a6"/>
              <w:numPr>
                <w:ilvl w:val="0"/>
                <w:numId w:val="24"/>
              </w:numPr>
              <w:spacing w:after="120" w:line="288" w:lineRule="auto"/>
              <w:jc w:val="both"/>
              <w:rPr>
                <w:rFonts w:ascii="Calibri" w:eastAsia="Times New Roman" w:hAnsi="Calibri" w:cs="Times New Roman"/>
                <w:kern w:val="0"/>
                <w:sz w:val="24"/>
                <w:szCs w:val="24"/>
                <w:lang w:eastAsia="el-GR"/>
                <w14:ligatures w14:val="none"/>
              </w:rPr>
            </w:pPr>
            <w:r w:rsidRPr="000756C1">
              <w:rPr>
                <w:rFonts w:ascii="Calibri" w:eastAsia="Times New Roman" w:hAnsi="Calibri" w:cs="Times New Roman"/>
                <w:kern w:val="0"/>
                <w:sz w:val="24"/>
                <w:szCs w:val="24"/>
                <w:lang w:eastAsia="el-GR"/>
                <w14:ligatures w14:val="none"/>
              </w:rPr>
              <w:t>Η πράξη συμβάλλει στην ψηφιακή αναβάθμιση της επιχείρησης.</w:t>
            </w:r>
          </w:p>
          <w:p w14:paraId="3A141EFB" w14:textId="77777777" w:rsidR="00824538" w:rsidRDefault="00824538" w:rsidP="00824538">
            <w:pPr>
              <w:pStyle w:val="a6"/>
              <w:numPr>
                <w:ilvl w:val="0"/>
                <w:numId w:val="24"/>
              </w:numPr>
              <w:spacing w:after="120" w:line="288" w:lineRule="auto"/>
              <w:jc w:val="both"/>
              <w:rPr>
                <w:rFonts w:ascii="Calibri" w:eastAsia="Times New Roman" w:hAnsi="Calibri" w:cs="Times New Roman"/>
                <w:kern w:val="0"/>
                <w:sz w:val="24"/>
                <w:szCs w:val="24"/>
                <w:lang w:eastAsia="el-GR"/>
                <w14:ligatures w14:val="none"/>
              </w:rPr>
            </w:pPr>
            <w:r w:rsidRPr="000756C1">
              <w:rPr>
                <w:rFonts w:ascii="Calibri" w:eastAsia="Times New Roman" w:hAnsi="Calibri" w:cs="Times New Roman"/>
                <w:kern w:val="0"/>
                <w:sz w:val="24"/>
                <w:szCs w:val="24"/>
                <w:lang w:eastAsia="el-GR"/>
                <w14:ligatures w14:val="none"/>
              </w:rPr>
              <w:t>Η πράξη διατηρεί ή δημιουργεί θέσεις εργασίας.</w:t>
            </w:r>
          </w:p>
          <w:p w14:paraId="30F54592" w14:textId="77777777" w:rsidR="00824538" w:rsidRDefault="00824538" w:rsidP="00824538">
            <w:pPr>
              <w:pStyle w:val="a6"/>
              <w:numPr>
                <w:ilvl w:val="0"/>
                <w:numId w:val="24"/>
              </w:numPr>
              <w:spacing w:after="120" w:line="288" w:lineRule="auto"/>
              <w:jc w:val="both"/>
              <w:rPr>
                <w:rFonts w:ascii="Calibri" w:eastAsia="Times New Roman" w:hAnsi="Calibri" w:cs="Times New Roman"/>
                <w:kern w:val="0"/>
                <w:sz w:val="24"/>
                <w:szCs w:val="24"/>
                <w:lang w:eastAsia="el-GR"/>
                <w14:ligatures w14:val="none"/>
              </w:rPr>
            </w:pPr>
            <w:r w:rsidRPr="000756C1">
              <w:rPr>
                <w:rFonts w:ascii="Calibri" w:eastAsia="Times New Roman" w:hAnsi="Calibri" w:cs="Times New Roman"/>
                <w:kern w:val="0"/>
                <w:sz w:val="24"/>
                <w:szCs w:val="24"/>
                <w:lang w:eastAsia="el-GR"/>
                <w14:ligatures w14:val="none"/>
              </w:rPr>
              <w:t>Ο δικαιούχος είναι κοινωνική επιχείρηση.</w:t>
            </w:r>
          </w:p>
          <w:p w14:paraId="4C7AC955" w14:textId="77777777" w:rsidR="00824538" w:rsidRDefault="00824538" w:rsidP="00824538">
            <w:pPr>
              <w:pStyle w:val="a6"/>
              <w:numPr>
                <w:ilvl w:val="0"/>
                <w:numId w:val="24"/>
              </w:numPr>
              <w:spacing w:after="120" w:line="288" w:lineRule="auto"/>
              <w:jc w:val="both"/>
              <w:rPr>
                <w:rFonts w:ascii="Calibri" w:eastAsia="Times New Roman" w:hAnsi="Calibri" w:cs="Times New Roman"/>
                <w:kern w:val="0"/>
                <w:sz w:val="24"/>
                <w:szCs w:val="24"/>
                <w:lang w:eastAsia="el-GR"/>
                <w14:ligatures w14:val="none"/>
              </w:rPr>
            </w:pPr>
            <w:r w:rsidRPr="000756C1">
              <w:rPr>
                <w:rFonts w:ascii="Calibri" w:eastAsia="Times New Roman" w:hAnsi="Calibri" w:cs="Times New Roman"/>
                <w:kern w:val="0"/>
                <w:sz w:val="24"/>
                <w:szCs w:val="24"/>
                <w:lang w:eastAsia="el-GR"/>
                <w14:ligatures w14:val="none"/>
              </w:rPr>
              <w:t>Η πράξη υλοποιείται σε ορεινή περιοχή.</w:t>
            </w:r>
          </w:p>
          <w:p w14:paraId="1D8A8CCF" w14:textId="77777777" w:rsidR="00824538" w:rsidRDefault="00824538" w:rsidP="00824538">
            <w:pPr>
              <w:pStyle w:val="a6"/>
              <w:numPr>
                <w:ilvl w:val="0"/>
                <w:numId w:val="24"/>
              </w:numPr>
              <w:spacing w:after="120" w:line="288" w:lineRule="auto"/>
              <w:jc w:val="both"/>
              <w:rPr>
                <w:rFonts w:ascii="Calibri" w:eastAsia="Times New Roman" w:hAnsi="Calibri" w:cs="Times New Roman"/>
                <w:kern w:val="0"/>
                <w:sz w:val="24"/>
                <w:szCs w:val="24"/>
                <w:lang w:eastAsia="el-GR"/>
                <w14:ligatures w14:val="none"/>
              </w:rPr>
            </w:pPr>
            <w:r w:rsidRPr="000756C1">
              <w:rPr>
                <w:rFonts w:ascii="Calibri" w:eastAsia="Times New Roman" w:hAnsi="Calibri" w:cs="Times New Roman"/>
                <w:kern w:val="0"/>
                <w:sz w:val="24"/>
                <w:szCs w:val="24"/>
                <w:lang w:eastAsia="el-GR"/>
                <w14:ligatures w14:val="none"/>
              </w:rPr>
              <w:t>Σε πράξη που υλοποιείται σε ορεινή περιοχή, είτε ο δικαιούχος είναι νέος/νέα έως 39 ετών ή εταιρικό σχήμα νέων είτε η πράξη διατηρεί/δημιουργεί θέση εργασίας για νέους/νέες.</w:t>
            </w:r>
          </w:p>
          <w:p w14:paraId="6748AD40" w14:textId="77777777" w:rsidR="00824538" w:rsidRDefault="00824538" w:rsidP="00824538">
            <w:pPr>
              <w:pStyle w:val="a6"/>
              <w:numPr>
                <w:ilvl w:val="0"/>
                <w:numId w:val="24"/>
              </w:numPr>
              <w:spacing w:after="120" w:line="288" w:lineRule="auto"/>
              <w:jc w:val="both"/>
              <w:rPr>
                <w:rFonts w:ascii="Calibri" w:eastAsia="Times New Roman" w:hAnsi="Calibri" w:cs="Times New Roman"/>
                <w:kern w:val="0"/>
                <w:sz w:val="24"/>
                <w:szCs w:val="24"/>
                <w:lang w:eastAsia="el-GR"/>
                <w14:ligatures w14:val="none"/>
              </w:rPr>
            </w:pPr>
            <w:r w:rsidRPr="00920DEA">
              <w:rPr>
                <w:rFonts w:ascii="Calibri" w:eastAsia="Times New Roman" w:hAnsi="Calibri" w:cs="Times New Roman"/>
                <w:kern w:val="0"/>
                <w:sz w:val="24"/>
                <w:szCs w:val="24"/>
                <w:lang w:eastAsia="el-GR"/>
                <w14:ligatures w14:val="none"/>
              </w:rPr>
              <w:t>Ο δικαιούχος είναι γυναίκα ή εταιρικό σχήμα γυναικών. Ι.Ο δικαιούχος είναι άνεργος ή εταιρικό σχήμα ανέργων.</w:t>
            </w:r>
          </w:p>
          <w:p w14:paraId="6A2B5819" w14:textId="77777777" w:rsidR="00824538" w:rsidRPr="00920DEA" w:rsidRDefault="00824538" w:rsidP="00824538">
            <w:pPr>
              <w:pStyle w:val="a6"/>
              <w:numPr>
                <w:ilvl w:val="0"/>
                <w:numId w:val="24"/>
              </w:numPr>
              <w:spacing w:after="120" w:line="288" w:lineRule="auto"/>
              <w:jc w:val="both"/>
              <w:rPr>
                <w:rFonts w:ascii="Calibri" w:eastAsia="Times New Roman" w:hAnsi="Calibri" w:cs="Times New Roman"/>
                <w:kern w:val="0"/>
                <w:sz w:val="24"/>
                <w:szCs w:val="24"/>
                <w:lang w:eastAsia="el-GR"/>
                <w14:ligatures w14:val="none"/>
              </w:rPr>
            </w:pPr>
            <w:proofErr w:type="spellStart"/>
            <w:r w:rsidRPr="00920DEA">
              <w:rPr>
                <w:rFonts w:ascii="Calibri" w:eastAsia="Times New Roman" w:hAnsi="Calibri" w:cs="Times New Roman"/>
                <w:kern w:val="0"/>
                <w:sz w:val="24"/>
                <w:szCs w:val="24"/>
                <w:lang w:eastAsia="el-GR"/>
                <w14:ligatures w14:val="none"/>
              </w:rPr>
              <w:t>μοριοδότηση</w:t>
            </w:r>
            <w:proofErr w:type="spellEnd"/>
            <w:r w:rsidRPr="00920DEA">
              <w:rPr>
                <w:rFonts w:ascii="Calibri" w:eastAsia="Times New Roman" w:hAnsi="Calibri" w:cs="Times New Roman"/>
                <w:kern w:val="0"/>
                <w:sz w:val="24"/>
                <w:szCs w:val="24"/>
                <w:lang w:eastAsia="el-GR"/>
                <w14:ligatures w14:val="none"/>
              </w:rPr>
              <w:t xml:space="preserve"> θα λαμβάνει υπόψη την ιεράρχηση των αναγκών, δηλαδή ο συντελεστής βαρύτητας του εκάστοτε κριτηρίου θα έχει σχέση με την κατάταξη της ανάγκης από την οποία προκύπτει.</w:t>
            </w:r>
          </w:p>
          <w:p w14:paraId="1BDFADD9" w14:textId="77777777" w:rsidR="00824538" w:rsidRPr="000756C1" w:rsidRDefault="00824538" w:rsidP="00244FCF">
            <w:pPr>
              <w:spacing w:after="120" w:line="288" w:lineRule="auto"/>
              <w:jc w:val="both"/>
              <w:rPr>
                <w:rFonts w:ascii="Calibri" w:eastAsia="Times New Roman" w:hAnsi="Calibri" w:cs="Times New Roman"/>
                <w:kern w:val="0"/>
                <w:sz w:val="24"/>
                <w:szCs w:val="24"/>
                <w:lang w:eastAsia="el-GR"/>
                <w14:ligatures w14:val="none"/>
              </w:rPr>
            </w:pPr>
            <w:r w:rsidRPr="000756C1">
              <w:rPr>
                <w:rFonts w:ascii="Calibri" w:eastAsia="Times New Roman" w:hAnsi="Calibri" w:cs="Times New Roman"/>
                <w:kern w:val="0"/>
                <w:sz w:val="24"/>
                <w:szCs w:val="24"/>
                <w:lang w:eastAsia="el-GR"/>
                <w14:ligatures w14:val="none"/>
              </w:rPr>
              <w:t xml:space="preserve">Η Τοπική Στρατηγική αξιοποιεί/εκμεταλλεύεται την σχέση «διατιθέμενοι πόροι – ζήτηση», όπου δεδομένα η ζήτηση (σ.σ. προϋπολογισμός δημόσιας δαπάνης αιτήσεων στήριξης) θα υπερκαλύπτει τους διαθέσιμους πόρους, γεγονός που συνεπάγεται ότι οι δικαιούχοι θα επιδιώξουν να καλύψουν το μέγιστο δυνατό πλήθος </w:t>
            </w:r>
            <w:proofErr w:type="spellStart"/>
            <w:r w:rsidRPr="000756C1">
              <w:rPr>
                <w:rFonts w:ascii="Calibri" w:eastAsia="Times New Roman" w:hAnsi="Calibri" w:cs="Times New Roman"/>
                <w:kern w:val="0"/>
                <w:sz w:val="24"/>
                <w:szCs w:val="24"/>
                <w:lang w:eastAsia="el-GR"/>
                <w14:ligatures w14:val="none"/>
              </w:rPr>
              <w:t>μοριοδοτούμενων</w:t>
            </w:r>
            <w:proofErr w:type="spellEnd"/>
            <w:r w:rsidRPr="000756C1">
              <w:rPr>
                <w:rFonts w:ascii="Calibri" w:eastAsia="Times New Roman" w:hAnsi="Calibri" w:cs="Times New Roman"/>
                <w:kern w:val="0"/>
                <w:sz w:val="24"/>
                <w:szCs w:val="24"/>
                <w:lang w:eastAsia="el-GR"/>
                <w14:ligatures w14:val="none"/>
              </w:rPr>
              <w:t xml:space="preserve"> κριτηρίων,</w:t>
            </w:r>
            <w:r>
              <w:rPr>
                <w:rFonts w:ascii="Calibri" w:eastAsia="Times New Roman" w:hAnsi="Calibri" w:cs="Times New Roman"/>
                <w:kern w:val="0"/>
                <w:sz w:val="24"/>
                <w:szCs w:val="24"/>
                <w:lang w:eastAsia="el-GR"/>
                <w14:ligatures w14:val="none"/>
              </w:rPr>
              <w:t xml:space="preserve"> </w:t>
            </w:r>
            <w:r w:rsidRPr="000756C1">
              <w:rPr>
                <w:rFonts w:ascii="Calibri" w:eastAsia="Times New Roman" w:hAnsi="Calibri" w:cs="Times New Roman"/>
                <w:kern w:val="0"/>
                <w:sz w:val="24"/>
                <w:szCs w:val="24"/>
                <w:lang w:eastAsia="el-GR"/>
                <w14:ligatures w14:val="none"/>
              </w:rPr>
              <w:t>προκειμένου να λάβουν την μέγιστη δυνατή βαθμολογία και να ενταχθούν στο τοπικό πρόγραμμα.</w:t>
            </w:r>
          </w:p>
          <w:p w14:paraId="6F1D0D7C" w14:textId="77777777" w:rsidR="00824538" w:rsidRPr="00715D7D" w:rsidRDefault="00824538" w:rsidP="00244FCF">
            <w:pPr>
              <w:spacing w:after="120" w:line="288" w:lineRule="auto"/>
              <w:jc w:val="both"/>
              <w:rPr>
                <w:rFonts w:ascii="Calibri" w:eastAsia="Times New Roman" w:hAnsi="Calibri" w:cs="Times New Roman"/>
                <w:kern w:val="0"/>
                <w:sz w:val="24"/>
                <w:szCs w:val="24"/>
                <w:lang w:eastAsia="el-GR"/>
                <w14:ligatures w14:val="none"/>
              </w:rPr>
            </w:pPr>
            <w:r w:rsidRPr="000756C1">
              <w:rPr>
                <w:rFonts w:ascii="Calibri" w:eastAsia="Times New Roman" w:hAnsi="Calibri" w:cs="Times New Roman"/>
                <w:kern w:val="0"/>
                <w:sz w:val="24"/>
                <w:szCs w:val="24"/>
                <w:lang w:eastAsia="el-GR"/>
                <w14:ligatures w14:val="none"/>
              </w:rPr>
              <w:t>Τα κριτήρια θα εξειδικευτούν και συμπληρωθούν περαιτέρω πριν την δημοσίευση προσκλήσεων για την επιλογή πράξεων.</w:t>
            </w:r>
          </w:p>
        </w:tc>
      </w:tr>
      <w:tr w:rsidR="00824538" w:rsidRPr="00715D7D" w14:paraId="07302FAD" w14:textId="77777777" w:rsidTr="00824538">
        <w:trPr>
          <w:trHeight w:val="435"/>
        </w:trPr>
        <w:tc>
          <w:tcPr>
            <w:tcW w:w="11199" w:type="dxa"/>
            <w:gridSpan w:val="3"/>
          </w:tcPr>
          <w:p w14:paraId="06585E8E" w14:textId="77777777" w:rsidR="00824538" w:rsidRPr="00715D7D" w:rsidRDefault="00824538" w:rsidP="00244FCF">
            <w:pPr>
              <w:spacing w:after="120" w:line="288" w:lineRule="auto"/>
              <w:jc w:val="center"/>
              <w:rPr>
                <w:rFonts w:ascii="Calibri" w:eastAsia="Times New Roman" w:hAnsi="Calibri" w:cs="Times New Roman"/>
                <w:kern w:val="0"/>
                <w:sz w:val="24"/>
                <w:szCs w:val="24"/>
                <w:lang w:eastAsia="el-GR"/>
                <w14:ligatures w14:val="none"/>
              </w:rPr>
            </w:pPr>
            <w:r w:rsidRPr="00715D7D">
              <w:rPr>
                <w:rFonts w:ascii="Calibri" w:eastAsia="Times New Roman" w:hAnsi="Calibri" w:cs="Arial"/>
                <w:kern w:val="0"/>
                <w:sz w:val="24"/>
                <w:szCs w:val="24"/>
                <w:lang w:eastAsia="el-GR"/>
                <w14:ligatures w14:val="none"/>
              </w:rPr>
              <w:lastRenderedPageBreak/>
              <w:t>Ανάγκες οι οποίες καλύπτονται</w:t>
            </w:r>
          </w:p>
        </w:tc>
      </w:tr>
      <w:tr w:rsidR="00824538" w:rsidRPr="00715D7D" w14:paraId="16C80AD2" w14:textId="77777777" w:rsidTr="00824538">
        <w:trPr>
          <w:trHeight w:val="435"/>
        </w:trPr>
        <w:tc>
          <w:tcPr>
            <w:tcW w:w="11199" w:type="dxa"/>
            <w:gridSpan w:val="3"/>
          </w:tcPr>
          <w:p w14:paraId="5EA1BB44" w14:textId="77777777" w:rsidR="00824538" w:rsidRPr="00715D7D" w:rsidRDefault="00824538" w:rsidP="00824538">
            <w:pPr>
              <w:numPr>
                <w:ilvl w:val="0"/>
                <w:numId w:val="19"/>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715D7D">
              <w:rPr>
                <w:rFonts w:ascii="Calibri" w:eastAsia="Times New Roman" w:hAnsi="Calibri" w:cs="Times New Roman"/>
                <w:b/>
                <w:bCs/>
                <w:kern w:val="0"/>
                <w:sz w:val="24"/>
                <w:szCs w:val="24"/>
                <w:lang w:eastAsia="el-GR"/>
                <w14:ligatures w14:val="none"/>
              </w:rPr>
              <w:t xml:space="preserve">ΘΣ1/2 </w:t>
            </w:r>
            <w:r w:rsidRPr="00715D7D">
              <w:rPr>
                <w:rFonts w:ascii="Calibri" w:eastAsia="Times New Roman" w:hAnsi="Calibri" w:cs="Times New Roman"/>
                <w:kern w:val="0"/>
                <w:sz w:val="24"/>
                <w:szCs w:val="24"/>
                <w:lang w:eastAsia="el-GR"/>
                <w14:ligatures w14:val="none"/>
              </w:rPr>
              <w:t>«Ενίσχυση των παραγωγικών κλάδων του δευτερογενή τομέα, δίνοντας έμφαση στην ενσωμάτωση καινοτομιών, στην χρήση ΑΠΕ και στην ενσωμάτωση πρακτικών κυκλικής οικονομίας</w:t>
            </w:r>
          </w:p>
          <w:p w14:paraId="7D99FB1D" w14:textId="77777777" w:rsidR="00824538" w:rsidRPr="00715D7D" w:rsidRDefault="00824538" w:rsidP="00824538">
            <w:pPr>
              <w:numPr>
                <w:ilvl w:val="0"/>
                <w:numId w:val="19"/>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715D7D">
              <w:rPr>
                <w:rFonts w:ascii="Calibri" w:eastAsia="Times New Roman" w:hAnsi="Calibri" w:cs="Times New Roman"/>
                <w:b/>
                <w:bCs/>
                <w:kern w:val="0"/>
                <w:sz w:val="24"/>
                <w:szCs w:val="24"/>
                <w:lang w:eastAsia="el-GR"/>
                <w14:ligatures w14:val="none"/>
              </w:rPr>
              <w:t xml:space="preserve">ΘΣ2/6 </w:t>
            </w:r>
            <w:r w:rsidRPr="00715D7D">
              <w:rPr>
                <w:rFonts w:ascii="Calibri" w:eastAsia="Times New Roman" w:hAnsi="Calibri" w:cs="Times New Roman"/>
                <w:kern w:val="0"/>
                <w:sz w:val="24"/>
                <w:szCs w:val="24"/>
                <w:lang w:eastAsia="el-GR"/>
                <w14:ligatures w14:val="none"/>
              </w:rPr>
              <w:t>«Ενίσχυση της ανταγωνιστικότητας των επιχειρήσεων του τοπικού παραγωγικού συστήματος, με έμφαση στον εκσυγχρονισμό και την ψηφιακή αναβάθμιση των εμπορικών επιχειρήσεων και των επιχειρήσεων παροχής υπηρεσιών»</w:t>
            </w:r>
          </w:p>
          <w:p w14:paraId="17437874" w14:textId="77777777" w:rsidR="00824538" w:rsidRPr="00715D7D" w:rsidRDefault="00824538" w:rsidP="00824538">
            <w:pPr>
              <w:numPr>
                <w:ilvl w:val="0"/>
                <w:numId w:val="19"/>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715D7D">
              <w:rPr>
                <w:rFonts w:ascii="Calibri" w:eastAsia="Times New Roman" w:hAnsi="Calibri" w:cs="Times New Roman"/>
                <w:b/>
                <w:bCs/>
                <w:kern w:val="0"/>
                <w:sz w:val="24"/>
                <w:szCs w:val="24"/>
                <w:lang w:eastAsia="el-GR"/>
                <w14:ligatures w14:val="none"/>
              </w:rPr>
              <w:t xml:space="preserve">ΘΣ3/3 </w:t>
            </w:r>
            <w:r w:rsidRPr="00715D7D">
              <w:rPr>
                <w:rFonts w:ascii="Calibri" w:eastAsia="Times New Roman" w:hAnsi="Calibri" w:cs="Times New Roman"/>
                <w:kern w:val="0"/>
                <w:sz w:val="24"/>
                <w:szCs w:val="24"/>
                <w:lang w:eastAsia="el-GR"/>
                <w14:ligatures w14:val="none"/>
              </w:rPr>
              <w:t>«Ενίσχυση της επιχειρηματικότητας για την δημιουργία ή/και διατήρηση θέσεων εργασίας»</w:t>
            </w:r>
          </w:p>
          <w:p w14:paraId="1270C9CB" w14:textId="77777777" w:rsidR="00824538" w:rsidRPr="00715D7D" w:rsidRDefault="00824538" w:rsidP="00824538">
            <w:pPr>
              <w:numPr>
                <w:ilvl w:val="0"/>
                <w:numId w:val="19"/>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715D7D">
              <w:rPr>
                <w:rFonts w:ascii="Calibri" w:eastAsia="Times New Roman" w:hAnsi="Calibri" w:cs="Times New Roman"/>
                <w:b/>
                <w:bCs/>
                <w:kern w:val="0"/>
                <w:sz w:val="24"/>
                <w:szCs w:val="24"/>
                <w:lang w:eastAsia="el-GR"/>
                <w14:ligatures w14:val="none"/>
              </w:rPr>
              <w:t xml:space="preserve">ΘΣ3/1 </w:t>
            </w:r>
            <w:r w:rsidRPr="00715D7D">
              <w:rPr>
                <w:rFonts w:ascii="Calibri" w:eastAsia="Times New Roman" w:hAnsi="Calibri" w:cs="Times New Roman"/>
                <w:kern w:val="0"/>
                <w:sz w:val="24"/>
                <w:szCs w:val="24"/>
                <w:lang w:eastAsia="el-GR"/>
                <w14:ligatures w14:val="none"/>
              </w:rPr>
              <w:t>«Δημιουργία θέσεων εργασίας για ευάλωτες κοινωνικά ομάδες και αύξηση των κοινωνικών δράσεων των επιχειρήσεων, μέσω της ενίσχυσης της κοινωνικής επιχειρηματικότητας»</w:t>
            </w:r>
          </w:p>
          <w:p w14:paraId="0BFA2772" w14:textId="77777777" w:rsidR="00824538" w:rsidRPr="00715D7D" w:rsidRDefault="00824538" w:rsidP="00824538">
            <w:pPr>
              <w:numPr>
                <w:ilvl w:val="0"/>
                <w:numId w:val="19"/>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715D7D">
              <w:rPr>
                <w:rFonts w:ascii="Calibri" w:eastAsia="Times New Roman" w:hAnsi="Calibri" w:cs="Times New Roman"/>
                <w:b/>
                <w:bCs/>
                <w:kern w:val="0"/>
                <w:sz w:val="24"/>
                <w:szCs w:val="24"/>
                <w:lang w:eastAsia="el-GR"/>
                <w14:ligatures w14:val="none"/>
              </w:rPr>
              <w:t xml:space="preserve">ΘΣ2/5 </w:t>
            </w:r>
            <w:r w:rsidRPr="00715D7D">
              <w:rPr>
                <w:rFonts w:ascii="Calibri" w:eastAsia="Times New Roman" w:hAnsi="Calibri" w:cs="Times New Roman"/>
                <w:kern w:val="0"/>
                <w:sz w:val="24"/>
                <w:szCs w:val="24"/>
                <w:lang w:eastAsia="el-GR"/>
                <w14:ligatures w14:val="none"/>
              </w:rPr>
              <w:t>«Ενίσχυση επιχειρηματικών δραστηριοτήτων στην ορεινή ζώνη της περιοχής παρέμβασης για την υποστήριξη της νεανικής επιχειρηματικότητας και εργασίας»</w:t>
            </w:r>
          </w:p>
        </w:tc>
      </w:tr>
    </w:tbl>
    <w:p w14:paraId="68AABD2D" w14:textId="77777777" w:rsidR="00583AF3" w:rsidRDefault="00583AF3"/>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418"/>
        <w:gridCol w:w="6520"/>
      </w:tblGrid>
      <w:tr w:rsidR="00E56F55" w:rsidRPr="009543E8" w14:paraId="3856CFBE" w14:textId="77777777" w:rsidTr="003D0931">
        <w:tc>
          <w:tcPr>
            <w:tcW w:w="3261" w:type="dxa"/>
          </w:tcPr>
          <w:p w14:paraId="2C508677" w14:textId="77777777" w:rsidR="00E56F55" w:rsidRPr="009543E8" w:rsidRDefault="00E56F55" w:rsidP="00244FCF">
            <w:pPr>
              <w:spacing w:after="120" w:line="288" w:lineRule="auto"/>
              <w:jc w:val="both"/>
              <w:rPr>
                <w:rFonts w:ascii="Calibri" w:eastAsia="Times New Roman" w:hAnsi="Calibri" w:cs="Arial"/>
                <w:kern w:val="0"/>
                <w:sz w:val="24"/>
                <w:szCs w:val="24"/>
                <w:lang w:val="en-US" w:eastAsia="el-GR"/>
                <w14:ligatures w14:val="none"/>
              </w:rPr>
            </w:pPr>
            <w:r w:rsidRPr="009543E8">
              <w:rPr>
                <w:rFonts w:ascii="Calibri" w:eastAsia="Times New Roman" w:hAnsi="Calibri" w:cs="Arial"/>
                <w:kern w:val="0"/>
                <w:sz w:val="24"/>
                <w:szCs w:val="24"/>
                <w:lang w:eastAsia="el-GR"/>
                <w14:ligatures w14:val="none"/>
              </w:rPr>
              <w:lastRenderedPageBreak/>
              <w:t xml:space="preserve">Τίτλος </w:t>
            </w:r>
            <w:proofErr w:type="spellStart"/>
            <w:r w:rsidRPr="009543E8">
              <w:rPr>
                <w:rFonts w:ascii="Calibri" w:eastAsia="Times New Roman" w:hAnsi="Calibri" w:cs="Arial"/>
                <w:kern w:val="0"/>
                <w:sz w:val="24"/>
                <w:szCs w:val="24"/>
                <w:lang w:eastAsia="el-GR"/>
                <w14:ligatures w14:val="none"/>
              </w:rPr>
              <w:t>Υπο</w:t>
            </w:r>
            <w:proofErr w:type="spellEnd"/>
            <w:r w:rsidRPr="009543E8">
              <w:rPr>
                <w:rFonts w:ascii="Calibri" w:eastAsia="Times New Roman" w:hAnsi="Calibri" w:cs="Arial"/>
                <w:kern w:val="0"/>
                <w:sz w:val="24"/>
                <w:szCs w:val="24"/>
                <w:lang w:eastAsia="el-GR"/>
                <w14:ligatures w14:val="none"/>
              </w:rPr>
              <w:t>-παρέμβασης</w:t>
            </w:r>
          </w:p>
        </w:tc>
        <w:tc>
          <w:tcPr>
            <w:tcW w:w="7938" w:type="dxa"/>
            <w:gridSpan w:val="2"/>
          </w:tcPr>
          <w:p w14:paraId="28434911" w14:textId="77777777" w:rsidR="00E56F55" w:rsidRPr="009543E8" w:rsidRDefault="00E56F55" w:rsidP="00E56F55">
            <w:pPr>
              <w:pStyle w:val="2"/>
              <w:jc w:val="both"/>
              <w:rPr>
                <w:rFonts w:eastAsia="Times New Roman"/>
                <w:lang w:eastAsia="el-GR"/>
              </w:rPr>
            </w:pPr>
            <w:bookmarkStart w:id="5" w:name="_Toc205918663"/>
            <w:r w:rsidRPr="009543E8">
              <w:rPr>
                <w:rFonts w:eastAsia="Times New Roman"/>
                <w:lang w:eastAsia="el-GR"/>
              </w:rPr>
              <w:t>Ενίσχυση επιχειρήσεων του τουριστικού κλάδου</w:t>
            </w:r>
            <w:bookmarkEnd w:id="5"/>
          </w:p>
        </w:tc>
      </w:tr>
      <w:tr w:rsidR="00E56F55" w:rsidRPr="009543E8" w14:paraId="0B44E8F3" w14:textId="77777777" w:rsidTr="003D0931">
        <w:tc>
          <w:tcPr>
            <w:tcW w:w="3261" w:type="dxa"/>
          </w:tcPr>
          <w:p w14:paraId="756C7932" w14:textId="77777777" w:rsidR="00E56F55" w:rsidRPr="009543E8" w:rsidRDefault="00E56F55" w:rsidP="00244FCF">
            <w:pPr>
              <w:spacing w:after="120" w:line="288" w:lineRule="auto"/>
              <w:jc w:val="both"/>
              <w:rPr>
                <w:rFonts w:ascii="Calibri" w:eastAsia="Times New Roman" w:hAnsi="Calibri" w:cs="Arial"/>
                <w:kern w:val="0"/>
                <w:sz w:val="24"/>
                <w:szCs w:val="24"/>
                <w:lang w:eastAsia="el-GR"/>
                <w14:ligatures w14:val="none"/>
              </w:rPr>
            </w:pPr>
            <w:r w:rsidRPr="009543E8">
              <w:rPr>
                <w:rFonts w:ascii="Calibri" w:eastAsia="Times New Roman" w:hAnsi="Calibri" w:cs="Arial"/>
                <w:kern w:val="0"/>
                <w:sz w:val="24"/>
                <w:szCs w:val="24"/>
                <w:lang w:eastAsia="el-GR"/>
                <w14:ligatures w14:val="none"/>
              </w:rPr>
              <w:t xml:space="preserve">Κωδικός </w:t>
            </w:r>
            <w:proofErr w:type="spellStart"/>
            <w:r w:rsidRPr="009543E8">
              <w:rPr>
                <w:rFonts w:ascii="Calibri" w:eastAsia="Times New Roman" w:hAnsi="Calibri" w:cs="Arial"/>
                <w:kern w:val="0"/>
                <w:sz w:val="24"/>
                <w:szCs w:val="24"/>
                <w:lang w:eastAsia="el-GR"/>
                <w14:ligatures w14:val="none"/>
              </w:rPr>
              <w:t>Υπο</w:t>
            </w:r>
            <w:proofErr w:type="spellEnd"/>
            <w:r w:rsidRPr="009543E8">
              <w:rPr>
                <w:rFonts w:ascii="Calibri" w:eastAsia="Times New Roman" w:hAnsi="Calibri" w:cs="Arial"/>
                <w:kern w:val="0"/>
                <w:sz w:val="24"/>
                <w:szCs w:val="24"/>
                <w:lang w:eastAsia="el-GR"/>
                <w14:ligatures w14:val="none"/>
              </w:rPr>
              <w:t>-παρέμβασης</w:t>
            </w:r>
          </w:p>
        </w:tc>
        <w:tc>
          <w:tcPr>
            <w:tcW w:w="7938" w:type="dxa"/>
            <w:gridSpan w:val="2"/>
          </w:tcPr>
          <w:p w14:paraId="5D7276D0" w14:textId="77777777" w:rsidR="00E56F55" w:rsidRPr="009543E8" w:rsidRDefault="00E56F55" w:rsidP="00244FCF">
            <w:pPr>
              <w:spacing w:after="120" w:line="288" w:lineRule="auto"/>
              <w:jc w:val="both"/>
              <w:rPr>
                <w:rFonts w:ascii="Calibri" w:eastAsia="Times New Roman" w:hAnsi="Calibri" w:cs="Arial"/>
                <w:b/>
                <w:bCs/>
                <w:kern w:val="0"/>
                <w:sz w:val="24"/>
                <w:szCs w:val="24"/>
                <w:lang w:eastAsia="el-GR"/>
                <w14:ligatures w14:val="none"/>
              </w:rPr>
            </w:pPr>
            <w:r w:rsidRPr="009543E8">
              <w:rPr>
                <w:rFonts w:ascii="Calibri" w:eastAsia="Times New Roman" w:hAnsi="Calibri" w:cs="Arial"/>
                <w:b/>
                <w:bCs/>
                <w:kern w:val="0"/>
                <w:sz w:val="24"/>
                <w:szCs w:val="24"/>
                <w:lang w:eastAsia="el-GR"/>
                <w14:ligatures w14:val="none"/>
              </w:rPr>
              <w:t>Π3-77-4.1-1.5</w:t>
            </w:r>
          </w:p>
        </w:tc>
      </w:tr>
      <w:tr w:rsidR="00E56F55" w:rsidRPr="009543E8" w14:paraId="162253B2" w14:textId="77777777" w:rsidTr="003D0931">
        <w:tc>
          <w:tcPr>
            <w:tcW w:w="3261" w:type="dxa"/>
          </w:tcPr>
          <w:p w14:paraId="6DA96E84" w14:textId="77777777" w:rsidR="00E56F55" w:rsidRPr="009543E8" w:rsidRDefault="00E56F55" w:rsidP="00244FCF">
            <w:pPr>
              <w:spacing w:after="120" w:line="288" w:lineRule="auto"/>
              <w:jc w:val="both"/>
              <w:rPr>
                <w:rFonts w:ascii="Calibri" w:eastAsia="Times New Roman" w:hAnsi="Calibri" w:cs="Arial"/>
                <w:kern w:val="0"/>
                <w:sz w:val="24"/>
                <w:szCs w:val="24"/>
                <w:lang w:eastAsia="el-GR"/>
                <w14:ligatures w14:val="none"/>
              </w:rPr>
            </w:pPr>
            <w:r w:rsidRPr="009543E8">
              <w:rPr>
                <w:rFonts w:ascii="Calibri" w:eastAsia="Times New Roman" w:hAnsi="Calibri" w:cs="Arial"/>
                <w:kern w:val="0"/>
                <w:sz w:val="24"/>
                <w:szCs w:val="24"/>
                <w:lang w:eastAsia="el-GR"/>
                <w14:ligatures w14:val="none"/>
              </w:rPr>
              <w:t>Θεματικός Στόχος</w:t>
            </w:r>
          </w:p>
        </w:tc>
        <w:tc>
          <w:tcPr>
            <w:tcW w:w="7938" w:type="dxa"/>
            <w:gridSpan w:val="2"/>
          </w:tcPr>
          <w:p w14:paraId="1801BFA8" w14:textId="77777777" w:rsidR="00E56F55" w:rsidRPr="009543E8" w:rsidRDefault="00E56F55" w:rsidP="00244FCF">
            <w:pPr>
              <w:spacing w:after="120" w:line="288" w:lineRule="auto"/>
              <w:jc w:val="both"/>
              <w:rPr>
                <w:rFonts w:ascii="Calibri" w:eastAsia="Times New Roman" w:hAnsi="Calibri" w:cs="Arial"/>
                <w:b/>
                <w:bCs/>
                <w:kern w:val="0"/>
                <w:sz w:val="24"/>
                <w:szCs w:val="24"/>
                <w:lang w:eastAsia="el-GR"/>
                <w14:ligatures w14:val="none"/>
              </w:rPr>
            </w:pPr>
            <w:r w:rsidRPr="009543E8">
              <w:rPr>
                <w:rFonts w:ascii="Calibri" w:eastAsia="Times New Roman" w:hAnsi="Calibri" w:cs="Arial"/>
                <w:b/>
                <w:bCs/>
                <w:kern w:val="0"/>
                <w:sz w:val="24"/>
                <w:szCs w:val="24"/>
                <w:lang w:eastAsia="el-GR"/>
                <w14:ligatures w14:val="none"/>
              </w:rPr>
              <w:t>Ενίσχυση επιχειρήσεων για την βελτίωση της ελκυστικότητας της περιοχής</w:t>
            </w:r>
          </w:p>
        </w:tc>
      </w:tr>
      <w:tr w:rsidR="00E56F55" w:rsidRPr="009543E8" w14:paraId="75F9E053" w14:textId="77777777" w:rsidTr="00E56F55">
        <w:tc>
          <w:tcPr>
            <w:tcW w:w="11199" w:type="dxa"/>
            <w:gridSpan w:val="3"/>
          </w:tcPr>
          <w:p w14:paraId="3DF187F7" w14:textId="77777777" w:rsidR="00E56F55" w:rsidRPr="009543E8" w:rsidRDefault="00E56F55" w:rsidP="00244FCF">
            <w:pPr>
              <w:spacing w:after="120" w:line="288" w:lineRule="auto"/>
              <w:jc w:val="center"/>
              <w:rPr>
                <w:rFonts w:ascii="Calibri" w:eastAsia="Times New Roman" w:hAnsi="Calibri" w:cs="Arial"/>
                <w:kern w:val="0"/>
                <w:sz w:val="24"/>
                <w:szCs w:val="24"/>
                <w:lang w:eastAsia="el-GR"/>
                <w14:ligatures w14:val="none"/>
              </w:rPr>
            </w:pPr>
            <w:r w:rsidRPr="009543E8">
              <w:rPr>
                <w:rFonts w:ascii="Calibri" w:eastAsia="Times New Roman" w:hAnsi="Calibri" w:cs="Arial"/>
                <w:kern w:val="0"/>
                <w:sz w:val="24"/>
                <w:szCs w:val="24"/>
                <w:lang w:eastAsia="el-GR"/>
                <w14:ligatures w14:val="none"/>
              </w:rPr>
              <w:t xml:space="preserve">Αναλυτική Περιγραφή </w:t>
            </w:r>
            <w:proofErr w:type="spellStart"/>
            <w:r w:rsidRPr="009543E8">
              <w:rPr>
                <w:rFonts w:ascii="Calibri" w:eastAsia="Times New Roman" w:hAnsi="Calibri" w:cs="Arial"/>
                <w:kern w:val="0"/>
                <w:sz w:val="24"/>
                <w:szCs w:val="24"/>
                <w:lang w:eastAsia="el-GR"/>
                <w14:ligatures w14:val="none"/>
              </w:rPr>
              <w:t>Υπο</w:t>
            </w:r>
            <w:proofErr w:type="spellEnd"/>
            <w:r w:rsidRPr="009543E8">
              <w:rPr>
                <w:rFonts w:ascii="Calibri" w:eastAsia="Times New Roman" w:hAnsi="Calibri" w:cs="Arial"/>
                <w:kern w:val="0"/>
                <w:sz w:val="24"/>
                <w:szCs w:val="24"/>
                <w:lang w:eastAsia="el-GR"/>
                <w14:ligatures w14:val="none"/>
              </w:rPr>
              <w:t>-παρέμβασης</w:t>
            </w:r>
          </w:p>
        </w:tc>
      </w:tr>
      <w:tr w:rsidR="00E56F55" w:rsidRPr="009543E8" w14:paraId="333BCD5C" w14:textId="77777777" w:rsidTr="00E56F55">
        <w:tc>
          <w:tcPr>
            <w:tcW w:w="11199" w:type="dxa"/>
            <w:gridSpan w:val="3"/>
          </w:tcPr>
          <w:p w14:paraId="0E1FC8F1" w14:textId="77777777" w:rsidR="00E56F55" w:rsidRPr="006A0215" w:rsidRDefault="00E56F55" w:rsidP="00244FCF">
            <w:p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6A0215">
              <w:rPr>
                <w:rFonts w:ascii="Calibri" w:eastAsia="Calibri" w:hAnsi="Calibri" w:cs="Calibri"/>
                <w:bCs/>
                <w:kern w:val="0"/>
                <w:sz w:val="24"/>
                <w:szCs w:val="24"/>
                <w:lang w:eastAsia="el-GR"/>
                <w14:ligatures w14:val="none"/>
              </w:rPr>
              <w:t xml:space="preserve">Η </w:t>
            </w:r>
            <w:proofErr w:type="spellStart"/>
            <w:r w:rsidRPr="006A0215">
              <w:rPr>
                <w:rFonts w:ascii="Calibri" w:eastAsia="Calibri" w:hAnsi="Calibri" w:cs="Calibri"/>
                <w:bCs/>
                <w:kern w:val="0"/>
                <w:sz w:val="24"/>
                <w:szCs w:val="24"/>
                <w:lang w:eastAsia="el-GR"/>
                <w14:ligatures w14:val="none"/>
              </w:rPr>
              <w:t>υπο</w:t>
            </w:r>
            <w:proofErr w:type="spellEnd"/>
            <w:r w:rsidRPr="006A0215">
              <w:rPr>
                <w:rFonts w:ascii="Calibri" w:eastAsia="Calibri" w:hAnsi="Calibri" w:cs="Calibri"/>
                <w:bCs/>
                <w:kern w:val="0"/>
                <w:sz w:val="24"/>
                <w:szCs w:val="24"/>
                <w:lang w:eastAsia="el-GR"/>
                <w14:ligatures w14:val="none"/>
              </w:rPr>
              <w:t>-παρέμβαση αφορά την ενίσχυση πράξεων ίδρυσης, εκσυγχρονισμού, επέκτασης, μετεγκατάστασης με ταυτόχρονο εκσυγχρονισμό επιχειρήσεων του τουριστικού κλάδου, όπως καταλύματα, ξενοδοχεία, εστιατόρια, εναλλακτικές μορφές τουρισμού, λοιπές επιχειρήσεις στον τομέα του τουρισμού.</w:t>
            </w:r>
          </w:p>
          <w:p w14:paraId="746C7188" w14:textId="77777777" w:rsidR="00E56F55" w:rsidRPr="006A0215" w:rsidRDefault="00E56F55" w:rsidP="00244FCF">
            <w:p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6A0215">
              <w:rPr>
                <w:rFonts w:ascii="Calibri" w:eastAsia="Calibri" w:hAnsi="Calibri" w:cs="Calibri"/>
                <w:bCs/>
                <w:kern w:val="0"/>
                <w:sz w:val="24"/>
                <w:szCs w:val="24"/>
                <w:lang w:eastAsia="el-GR"/>
                <w14:ligatures w14:val="none"/>
              </w:rPr>
              <w:t xml:space="preserve">Η υπό-παρέμβαση συμβάλλει στην ενδυνάμωση της τοπικής οικονομίας, σύμφωνα με τα στοιχεία της ανάλυσης SWOT (ΘΣ2: S1, S3, S4, S5, S6, S10, W1, W2, W3, W4, W5, W7, W10), ενώ λαμβάνοντας υπόψη και τις ανάγκες που προέκυψαν, καθώς και τους όρους της πρόσκλησης, στοχεύει περαιτέρω (μέσω </w:t>
            </w:r>
            <w:proofErr w:type="spellStart"/>
            <w:r w:rsidRPr="006A0215">
              <w:rPr>
                <w:rFonts w:ascii="Calibri" w:eastAsia="Calibri" w:hAnsi="Calibri" w:cs="Calibri"/>
                <w:bCs/>
                <w:kern w:val="0"/>
                <w:sz w:val="24"/>
                <w:szCs w:val="24"/>
                <w:lang w:eastAsia="el-GR"/>
                <w14:ligatures w14:val="none"/>
              </w:rPr>
              <w:t>μοριοδότησης</w:t>
            </w:r>
            <w:proofErr w:type="spellEnd"/>
            <w:r w:rsidRPr="006A0215">
              <w:rPr>
                <w:rFonts w:ascii="Calibri" w:eastAsia="Calibri" w:hAnsi="Calibri" w:cs="Calibri"/>
                <w:bCs/>
                <w:kern w:val="0"/>
                <w:sz w:val="24"/>
                <w:szCs w:val="24"/>
                <w:lang w:eastAsia="el-GR"/>
                <w14:ligatures w14:val="none"/>
              </w:rPr>
              <w:t xml:space="preserve"> των υποψηφίων δικαιούχων):</w:t>
            </w:r>
          </w:p>
          <w:p w14:paraId="7F4C6025" w14:textId="77777777" w:rsidR="00E56F55" w:rsidRDefault="00E56F55" w:rsidP="00E56F55">
            <w:pPr>
              <w:pStyle w:val="a6"/>
              <w:numPr>
                <w:ilvl w:val="0"/>
                <w:numId w:val="26"/>
              </w:num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D70645">
              <w:rPr>
                <w:rFonts w:ascii="Calibri" w:eastAsia="Calibri" w:hAnsi="Calibri" w:cs="Calibri"/>
                <w:bCs/>
                <w:kern w:val="0"/>
                <w:sz w:val="24"/>
                <w:szCs w:val="24"/>
                <w:lang w:eastAsia="el-GR"/>
                <w14:ligatures w14:val="none"/>
              </w:rPr>
              <w:t xml:space="preserve">στην ενίσχυση των ειδικών μορφών τουρισμού, των επισκέψιμων μονάδων </w:t>
            </w:r>
            <w:proofErr w:type="spellStart"/>
            <w:r w:rsidRPr="00D70645">
              <w:rPr>
                <w:rFonts w:ascii="Calibri" w:eastAsia="Calibri" w:hAnsi="Calibri" w:cs="Calibri"/>
                <w:bCs/>
                <w:kern w:val="0"/>
                <w:sz w:val="24"/>
                <w:szCs w:val="24"/>
                <w:lang w:eastAsia="el-GR"/>
                <w14:ligatures w14:val="none"/>
              </w:rPr>
              <w:t>αγροδιατροφής</w:t>
            </w:r>
            <w:proofErr w:type="spellEnd"/>
            <w:r w:rsidRPr="00D70645">
              <w:rPr>
                <w:rFonts w:ascii="Calibri" w:eastAsia="Calibri" w:hAnsi="Calibri" w:cs="Calibri"/>
                <w:bCs/>
                <w:kern w:val="0"/>
                <w:sz w:val="24"/>
                <w:szCs w:val="24"/>
                <w:lang w:eastAsia="el-GR"/>
                <w14:ligatures w14:val="none"/>
              </w:rPr>
              <w:t xml:space="preserve"> (σ.σ. δημιουργία τουριστικών μονάδων σε υφιστάμενες μονάδες </w:t>
            </w:r>
            <w:proofErr w:type="spellStart"/>
            <w:r w:rsidRPr="00D70645">
              <w:rPr>
                <w:rFonts w:ascii="Calibri" w:eastAsia="Calibri" w:hAnsi="Calibri" w:cs="Calibri"/>
                <w:bCs/>
                <w:kern w:val="0"/>
                <w:sz w:val="24"/>
                <w:szCs w:val="24"/>
                <w:lang w:eastAsia="el-GR"/>
                <w14:ligatures w14:val="none"/>
              </w:rPr>
              <w:t>αγροδιατροφής</w:t>
            </w:r>
            <w:proofErr w:type="spellEnd"/>
            <w:r w:rsidRPr="00D70645">
              <w:rPr>
                <w:rFonts w:ascii="Calibri" w:eastAsia="Calibri" w:hAnsi="Calibri" w:cs="Calibri"/>
                <w:bCs/>
                <w:kern w:val="0"/>
                <w:sz w:val="24"/>
                <w:szCs w:val="24"/>
                <w:lang w:eastAsia="el-GR"/>
                <w14:ligatures w14:val="none"/>
              </w:rPr>
              <w:t xml:space="preserve">, π.χ. οινοποιεία, τυροκομεία), της εγκατάστασης τουριστικών μονάδων σε αγροκτήματα παραγωγής βιολογικών προϊόντων, των μονάδων διανυκτέρευσης στην περιοχή του Δήμου Ι.Π. Μεσολογγίου και σε ορεινές κοινότητες, των </w:t>
            </w:r>
            <w:proofErr w:type="spellStart"/>
            <w:r w:rsidRPr="00D70645">
              <w:rPr>
                <w:rFonts w:ascii="Calibri" w:eastAsia="Calibri" w:hAnsi="Calibri" w:cs="Calibri"/>
                <w:bCs/>
                <w:kern w:val="0"/>
                <w:sz w:val="24"/>
                <w:szCs w:val="24"/>
                <w:lang w:eastAsia="el-GR"/>
                <w14:ligatures w14:val="none"/>
              </w:rPr>
              <w:t>camping</w:t>
            </w:r>
            <w:proofErr w:type="spellEnd"/>
            <w:r w:rsidRPr="00D70645">
              <w:rPr>
                <w:rFonts w:ascii="Calibri" w:eastAsia="Calibri" w:hAnsi="Calibri" w:cs="Calibri"/>
                <w:bCs/>
                <w:kern w:val="0"/>
                <w:sz w:val="24"/>
                <w:szCs w:val="24"/>
                <w:lang w:eastAsia="el-GR"/>
                <w14:ligatures w14:val="none"/>
              </w:rPr>
              <w:t>, των μονάδων υγειονομικού ενδιαφέροντος στην ορεινή Ναυπακτία και των επιχειρήσεων εναλλακτικού τουρισμού στην ορεινή Ναυπακτία (ανάγκη ΘΣ2/2)</w:t>
            </w:r>
          </w:p>
          <w:p w14:paraId="30116174" w14:textId="77777777" w:rsidR="00E56F55" w:rsidRDefault="00E56F55" w:rsidP="00E56F55">
            <w:pPr>
              <w:pStyle w:val="a6"/>
              <w:numPr>
                <w:ilvl w:val="0"/>
                <w:numId w:val="26"/>
              </w:num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7F7AB5">
              <w:rPr>
                <w:rFonts w:ascii="Calibri" w:eastAsia="Calibri" w:hAnsi="Calibri" w:cs="Calibri"/>
                <w:bCs/>
                <w:kern w:val="0"/>
                <w:sz w:val="24"/>
                <w:szCs w:val="24"/>
                <w:lang w:eastAsia="el-GR"/>
                <w14:ligatures w14:val="none"/>
              </w:rPr>
              <w:t>στην βελτίωση της περιβαλλοντικής συνείδησης και των περιβαλλοντικών υπηρεσιών, αξιοποιώντας τόσο την χρήση ΑΠΕ όσο και την κυκλική οικονομία (ΘΣ2/7)</w:t>
            </w:r>
          </w:p>
          <w:p w14:paraId="25D47C47" w14:textId="77777777" w:rsidR="00E56F55" w:rsidRDefault="00E56F55" w:rsidP="00E56F55">
            <w:pPr>
              <w:pStyle w:val="a6"/>
              <w:numPr>
                <w:ilvl w:val="0"/>
                <w:numId w:val="26"/>
              </w:num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7F7AB5">
              <w:rPr>
                <w:rFonts w:ascii="Calibri" w:eastAsia="Calibri" w:hAnsi="Calibri" w:cs="Calibri"/>
                <w:bCs/>
                <w:kern w:val="0"/>
                <w:sz w:val="24"/>
                <w:szCs w:val="24"/>
                <w:lang w:eastAsia="el-GR"/>
                <w14:ligatures w14:val="none"/>
              </w:rPr>
              <w:t>στην ενσωμάτωση καινοτομιών στην παραγωγική διαδικασία (ανάγκη ΘΣ7/2 και ΘΣ2/7)</w:t>
            </w:r>
          </w:p>
          <w:p w14:paraId="63B0812A" w14:textId="77777777" w:rsidR="00E56F55" w:rsidRDefault="00E56F55" w:rsidP="00E56F55">
            <w:pPr>
              <w:pStyle w:val="a6"/>
              <w:numPr>
                <w:ilvl w:val="0"/>
                <w:numId w:val="26"/>
              </w:num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7F7AB5">
              <w:rPr>
                <w:rFonts w:ascii="Calibri" w:eastAsia="Calibri" w:hAnsi="Calibri" w:cs="Calibri"/>
                <w:bCs/>
                <w:kern w:val="0"/>
                <w:sz w:val="24"/>
                <w:szCs w:val="24"/>
                <w:lang w:eastAsia="el-GR"/>
                <w14:ligatures w14:val="none"/>
              </w:rPr>
              <w:t>στην ψηφιακή αναβάθμιση των επιχειρήσεων (ανάγκη ΘΣ2/6)</w:t>
            </w:r>
          </w:p>
          <w:p w14:paraId="05580C24" w14:textId="77777777" w:rsidR="00E56F55" w:rsidRDefault="00E56F55" w:rsidP="00E56F55">
            <w:pPr>
              <w:pStyle w:val="a6"/>
              <w:numPr>
                <w:ilvl w:val="0"/>
                <w:numId w:val="26"/>
              </w:num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7F7AB5">
              <w:rPr>
                <w:rFonts w:ascii="Calibri" w:eastAsia="Calibri" w:hAnsi="Calibri" w:cs="Calibri"/>
                <w:bCs/>
                <w:kern w:val="0"/>
                <w:sz w:val="24"/>
                <w:szCs w:val="24"/>
                <w:lang w:eastAsia="el-GR"/>
                <w14:ligatures w14:val="none"/>
              </w:rPr>
              <w:t>στην εφαρμογή προτύπων ποιότητας και εμπορικών ετικετών (ανάγκη ΘΣ2/1)</w:t>
            </w:r>
          </w:p>
          <w:p w14:paraId="1DD6796D" w14:textId="77777777" w:rsidR="00E56F55" w:rsidRDefault="00E56F55" w:rsidP="00E56F55">
            <w:pPr>
              <w:pStyle w:val="a6"/>
              <w:numPr>
                <w:ilvl w:val="0"/>
                <w:numId w:val="26"/>
              </w:num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7F7AB5">
              <w:rPr>
                <w:rFonts w:ascii="Calibri" w:eastAsia="Calibri" w:hAnsi="Calibri" w:cs="Calibri"/>
                <w:bCs/>
                <w:kern w:val="0"/>
                <w:sz w:val="24"/>
                <w:szCs w:val="24"/>
                <w:lang w:eastAsia="el-GR"/>
                <w14:ligatures w14:val="none"/>
              </w:rPr>
              <w:t>στην διατήρηση/δημιουργία θέσεων εργασίας (ανάγκη ΘΣ3/3)</w:t>
            </w:r>
          </w:p>
          <w:p w14:paraId="47FD14DA" w14:textId="77777777" w:rsidR="00E56F55" w:rsidRDefault="00E56F55" w:rsidP="00E56F55">
            <w:pPr>
              <w:pStyle w:val="a6"/>
              <w:numPr>
                <w:ilvl w:val="0"/>
                <w:numId w:val="26"/>
              </w:num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7F7AB5">
              <w:rPr>
                <w:rFonts w:ascii="Calibri" w:eastAsia="Calibri" w:hAnsi="Calibri" w:cs="Calibri"/>
                <w:bCs/>
                <w:kern w:val="0"/>
                <w:sz w:val="24"/>
                <w:szCs w:val="24"/>
                <w:lang w:eastAsia="el-GR"/>
                <w14:ligatures w14:val="none"/>
              </w:rPr>
              <w:t>στην ανάδειξη της τοπικής γαστρονομίας (ανάγκη ΘΣ2/5)</w:t>
            </w:r>
          </w:p>
          <w:p w14:paraId="5315C942" w14:textId="77777777" w:rsidR="00E56F55" w:rsidRDefault="00E56F55" w:rsidP="00E56F55">
            <w:pPr>
              <w:pStyle w:val="a6"/>
              <w:numPr>
                <w:ilvl w:val="0"/>
                <w:numId w:val="26"/>
              </w:num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7F7AB5">
              <w:rPr>
                <w:rFonts w:ascii="Calibri" w:eastAsia="Calibri" w:hAnsi="Calibri" w:cs="Calibri"/>
                <w:bCs/>
                <w:kern w:val="0"/>
                <w:sz w:val="24"/>
                <w:szCs w:val="24"/>
                <w:lang w:eastAsia="el-GR"/>
                <w14:ligatures w14:val="none"/>
              </w:rPr>
              <w:t>στην υποστήριξη της κοινωνικής επιχειρηματικότητας (ανάγκη ΘΣ3/1 και όρος της πρόσκλησης)</w:t>
            </w:r>
          </w:p>
          <w:p w14:paraId="05D6CF8F" w14:textId="77777777" w:rsidR="00E56F55" w:rsidRDefault="00E56F55" w:rsidP="00E56F55">
            <w:pPr>
              <w:pStyle w:val="a6"/>
              <w:numPr>
                <w:ilvl w:val="0"/>
                <w:numId w:val="26"/>
              </w:num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7F7AB5">
              <w:rPr>
                <w:rFonts w:ascii="Calibri" w:eastAsia="Calibri" w:hAnsi="Calibri" w:cs="Calibri"/>
                <w:bCs/>
                <w:kern w:val="0"/>
                <w:sz w:val="24"/>
                <w:szCs w:val="24"/>
                <w:lang w:eastAsia="el-GR"/>
                <w14:ligatures w14:val="none"/>
              </w:rPr>
              <w:t>στην υποστήριξη της επιχειρηματικότητας στην ορεινή ζώνη και ιδιαίτερα στην υποστήριξη της νεανικής επιχειρηματικότητας και εργασίας στην ορεινή ζώνη (ανάγκη ΘΣ2/5 και όρος της πρόσκλησης)</w:t>
            </w:r>
          </w:p>
          <w:p w14:paraId="1CE5479D" w14:textId="77777777" w:rsidR="00E56F55" w:rsidRPr="007F7AB5" w:rsidRDefault="00E56F55" w:rsidP="00E56F55">
            <w:pPr>
              <w:pStyle w:val="a6"/>
              <w:numPr>
                <w:ilvl w:val="0"/>
                <w:numId w:val="26"/>
              </w:num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7F7AB5">
              <w:rPr>
                <w:rFonts w:ascii="Calibri" w:eastAsia="Calibri" w:hAnsi="Calibri" w:cs="Calibri"/>
                <w:bCs/>
                <w:kern w:val="0"/>
                <w:sz w:val="24"/>
                <w:szCs w:val="24"/>
                <w:lang w:eastAsia="el-GR"/>
                <w14:ligatures w14:val="none"/>
              </w:rPr>
              <w:t>στην υποστήριξη της γυναικείας επιχειρηματικότητας και της επιχειρηματικότητας των ανέργων (όροι της πρόσκλησης). Οι επιλέξιμες πράξεις πρέπει να ικανοποιούν τουλάχιστον πέντε από τους προαναφερόμενους στόχους, ενώ η ίδρυση μονάδων διανυκτέρευσης επιτρέπεται μόνο σε ορεινές δημοτικές/τοπικές κοινότητες.</w:t>
            </w:r>
          </w:p>
          <w:p w14:paraId="22F92163" w14:textId="77777777" w:rsidR="00E56F55" w:rsidRPr="006A0215" w:rsidRDefault="00E56F55" w:rsidP="00244FCF">
            <w:p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6A0215">
              <w:rPr>
                <w:rFonts w:ascii="Calibri" w:eastAsia="Calibri" w:hAnsi="Calibri" w:cs="Calibri"/>
                <w:bCs/>
                <w:kern w:val="0"/>
                <w:sz w:val="24"/>
                <w:szCs w:val="24"/>
                <w:lang w:eastAsia="el-GR"/>
                <w14:ligatures w14:val="none"/>
              </w:rPr>
              <w:t xml:space="preserve">Η </w:t>
            </w:r>
            <w:proofErr w:type="spellStart"/>
            <w:r w:rsidRPr="006A0215">
              <w:rPr>
                <w:rFonts w:ascii="Calibri" w:eastAsia="Calibri" w:hAnsi="Calibri" w:cs="Calibri"/>
                <w:bCs/>
                <w:kern w:val="0"/>
                <w:sz w:val="24"/>
                <w:szCs w:val="24"/>
                <w:lang w:eastAsia="el-GR"/>
                <w14:ligatures w14:val="none"/>
              </w:rPr>
              <w:t>υπο</w:t>
            </w:r>
            <w:proofErr w:type="spellEnd"/>
            <w:r w:rsidRPr="006A0215">
              <w:rPr>
                <w:rFonts w:ascii="Calibri" w:eastAsia="Calibri" w:hAnsi="Calibri" w:cs="Calibri"/>
                <w:bCs/>
                <w:kern w:val="0"/>
                <w:sz w:val="24"/>
                <w:szCs w:val="24"/>
                <w:lang w:eastAsia="el-GR"/>
                <w14:ligatures w14:val="none"/>
              </w:rPr>
              <w:t>-παρέμβαση υπάγεται στον Στρατηγικό Αναπτυξιακό Στόχο 1 (Σ.Α.Σ.1) «Βελτίωση της ανταγωνιστικότητας και ανθεκτικότητας του Τοπικού Παραγωγικού Συστήματος», στην ενότητα «Τουρισμός» και ικανοποιεί τους παρακάτω Ειδικούς Στόχους (Ε.Σ.) της Τοπικής Στρατηγικής:</w:t>
            </w:r>
          </w:p>
          <w:p w14:paraId="4A829427" w14:textId="77777777" w:rsidR="00E56F55" w:rsidRDefault="00E56F55" w:rsidP="00E56F55">
            <w:pPr>
              <w:pStyle w:val="a6"/>
              <w:numPr>
                <w:ilvl w:val="0"/>
                <w:numId w:val="27"/>
              </w:num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5B6F00">
              <w:rPr>
                <w:rFonts w:ascii="Calibri" w:eastAsia="Calibri" w:hAnsi="Calibri" w:cs="Calibri"/>
                <w:bCs/>
                <w:kern w:val="0"/>
                <w:sz w:val="24"/>
                <w:szCs w:val="24"/>
                <w:lang w:eastAsia="el-GR"/>
                <w14:ligatures w14:val="none"/>
              </w:rPr>
              <w:t>Ε.Σ.2: Ενδυνάμωση και αναβάθμιση του τουριστικού τομέα και των παρεχόμενων τουριστικών υπηρεσιών</w:t>
            </w:r>
          </w:p>
          <w:p w14:paraId="0E7A770F" w14:textId="77777777" w:rsidR="00E56F55" w:rsidRDefault="00E56F55" w:rsidP="00E56F55">
            <w:pPr>
              <w:pStyle w:val="a6"/>
              <w:numPr>
                <w:ilvl w:val="0"/>
                <w:numId w:val="27"/>
              </w:num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5B6F00">
              <w:rPr>
                <w:rFonts w:ascii="Calibri" w:eastAsia="Calibri" w:hAnsi="Calibri" w:cs="Calibri"/>
                <w:bCs/>
                <w:kern w:val="0"/>
                <w:sz w:val="24"/>
                <w:szCs w:val="24"/>
                <w:lang w:eastAsia="el-GR"/>
                <w14:ligatures w14:val="none"/>
              </w:rPr>
              <w:t>Ε.Σ.3: Βελτίωση της περιβαλλοντικής συνείδησης και των περιβαλλοντικών πρακτικών των επιχειρήσεων, αξιοποιώντας και την κυκλική οικονομία</w:t>
            </w:r>
          </w:p>
          <w:p w14:paraId="0B363A97" w14:textId="77777777" w:rsidR="00E56F55" w:rsidRDefault="00E56F55" w:rsidP="00E56F55">
            <w:pPr>
              <w:pStyle w:val="a6"/>
              <w:numPr>
                <w:ilvl w:val="0"/>
                <w:numId w:val="27"/>
              </w:num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5B6F00">
              <w:rPr>
                <w:rFonts w:ascii="Calibri" w:eastAsia="Calibri" w:hAnsi="Calibri" w:cs="Calibri"/>
                <w:bCs/>
                <w:kern w:val="0"/>
                <w:sz w:val="24"/>
                <w:szCs w:val="24"/>
                <w:lang w:eastAsia="el-GR"/>
                <w14:ligatures w14:val="none"/>
              </w:rPr>
              <w:lastRenderedPageBreak/>
              <w:t>Ε.Σ.6: Στήριξη του δευτερογενούς και τριτογενούς τομέα παραγωγής, για την βελτίωση της ανταγωνιστικότητάς του και την διατήρηση/δημιουργία θέσεων εργασίας</w:t>
            </w:r>
          </w:p>
          <w:p w14:paraId="3A7278EA" w14:textId="77777777" w:rsidR="00E56F55" w:rsidRDefault="00E56F55" w:rsidP="00E56F55">
            <w:pPr>
              <w:pStyle w:val="a6"/>
              <w:numPr>
                <w:ilvl w:val="0"/>
                <w:numId w:val="27"/>
              </w:num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5B6F00">
              <w:rPr>
                <w:rFonts w:ascii="Calibri" w:eastAsia="Calibri" w:hAnsi="Calibri" w:cs="Calibri"/>
                <w:bCs/>
                <w:kern w:val="0"/>
                <w:sz w:val="24"/>
                <w:szCs w:val="24"/>
                <w:lang w:eastAsia="el-GR"/>
                <w14:ligatures w14:val="none"/>
              </w:rPr>
              <w:t>Ε.Σ.8: Ενσωμάτωση καινοτομίας στην παραγωγική διαδικασία</w:t>
            </w:r>
          </w:p>
          <w:p w14:paraId="54957C7A" w14:textId="77777777" w:rsidR="00E56F55" w:rsidRDefault="00E56F55" w:rsidP="00E56F55">
            <w:pPr>
              <w:pStyle w:val="a6"/>
              <w:numPr>
                <w:ilvl w:val="0"/>
                <w:numId w:val="27"/>
              </w:num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5B6F00">
              <w:rPr>
                <w:rFonts w:ascii="Calibri" w:eastAsia="Calibri" w:hAnsi="Calibri" w:cs="Calibri"/>
                <w:bCs/>
                <w:kern w:val="0"/>
                <w:sz w:val="24"/>
                <w:szCs w:val="24"/>
                <w:lang w:eastAsia="el-GR"/>
                <w14:ligatures w14:val="none"/>
              </w:rPr>
              <w:t>Ε.Σ.11: Διασύνδεση του αγροτικού με τον τουριστικό τομέα και ανάδειξη της τοπικής γαστρονομίας</w:t>
            </w:r>
          </w:p>
          <w:p w14:paraId="05D53B80" w14:textId="77777777" w:rsidR="00E56F55" w:rsidRDefault="00E56F55" w:rsidP="00E56F55">
            <w:pPr>
              <w:pStyle w:val="a6"/>
              <w:numPr>
                <w:ilvl w:val="0"/>
                <w:numId w:val="27"/>
              </w:num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5B6F00">
              <w:rPr>
                <w:rFonts w:ascii="Calibri" w:eastAsia="Calibri" w:hAnsi="Calibri" w:cs="Calibri"/>
                <w:bCs/>
                <w:kern w:val="0"/>
                <w:sz w:val="24"/>
                <w:szCs w:val="24"/>
                <w:lang w:eastAsia="el-GR"/>
                <w14:ligatures w14:val="none"/>
              </w:rPr>
              <w:t>Ε.Σ.12: Ψηφιακή αναβάθμιση και εκσυγχρονισμός των επιχειρήσεων του Τοπικού Παραγωγικού Συστήματος</w:t>
            </w:r>
          </w:p>
          <w:p w14:paraId="6058558B" w14:textId="77777777" w:rsidR="00E56F55" w:rsidRDefault="00E56F55" w:rsidP="00E56F55">
            <w:pPr>
              <w:pStyle w:val="a6"/>
              <w:numPr>
                <w:ilvl w:val="0"/>
                <w:numId w:val="27"/>
              </w:num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5B6F00">
              <w:rPr>
                <w:rFonts w:ascii="Calibri" w:eastAsia="Calibri" w:hAnsi="Calibri" w:cs="Calibri"/>
                <w:bCs/>
                <w:kern w:val="0"/>
                <w:sz w:val="24"/>
                <w:szCs w:val="24"/>
                <w:lang w:eastAsia="el-GR"/>
                <w14:ligatures w14:val="none"/>
              </w:rPr>
              <w:t>Ε.Σ.14:  Στήριξη της κοινωνικής και συλλογικής επιχειρηματικότητας, καθώς και της επιχειρηματικότητας στον κλάδο των κοινωνικών υπηρεσιών</w:t>
            </w:r>
          </w:p>
          <w:p w14:paraId="37D6B09B" w14:textId="77777777" w:rsidR="00E56F55" w:rsidRPr="005B6F00" w:rsidRDefault="00E56F55" w:rsidP="00E56F55">
            <w:pPr>
              <w:pStyle w:val="a6"/>
              <w:numPr>
                <w:ilvl w:val="0"/>
                <w:numId w:val="27"/>
              </w:num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5B6F00">
              <w:rPr>
                <w:rFonts w:ascii="Calibri" w:eastAsia="Calibri" w:hAnsi="Calibri" w:cs="Calibri"/>
                <w:bCs/>
                <w:kern w:val="0"/>
                <w:sz w:val="24"/>
                <w:szCs w:val="24"/>
                <w:lang w:eastAsia="el-GR"/>
                <w14:ligatures w14:val="none"/>
              </w:rPr>
              <w:t>Ε.Σ.16: Στήριξη της επιχειρηματικότητας στην ορεινή ζώνη και ιδιαίτερα της νεανικής επιχειρηματικότητας.</w:t>
            </w:r>
          </w:p>
          <w:p w14:paraId="4241EE7E" w14:textId="77777777" w:rsidR="00E56F55" w:rsidRPr="006A0215" w:rsidRDefault="00E56F55" w:rsidP="00244FCF">
            <w:p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6A0215">
              <w:rPr>
                <w:rFonts w:ascii="Calibri" w:eastAsia="Calibri" w:hAnsi="Calibri" w:cs="Calibri"/>
                <w:bCs/>
                <w:kern w:val="0"/>
                <w:sz w:val="24"/>
                <w:szCs w:val="24"/>
                <w:lang w:eastAsia="el-GR"/>
                <w14:ligatures w14:val="none"/>
              </w:rPr>
              <w:t xml:space="preserve">Για την ικανοποίηση των Ειδικών Στόχων τίθενται υποχρεωτικοί και </w:t>
            </w:r>
            <w:proofErr w:type="spellStart"/>
            <w:r w:rsidRPr="006A0215">
              <w:rPr>
                <w:rFonts w:ascii="Calibri" w:eastAsia="Calibri" w:hAnsi="Calibri" w:cs="Calibri"/>
                <w:bCs/>
                <w:kern w:val="0"/>
                <w:sz w:val="24"/>
                <w:szCs w:val="24"/>
                <w:lang w:eastAsia="el-GR"/>
                <w14:ligatures w14:val="none"/>
              </w:rPr>
              <w:t>μοριοδοτούμενοι</w:t>
            </w:r>
            <w:proofErr w:type="spellEnd"/>
            <w:r w:rsidRPr="006A0215">
              <w:rPr>
                <w:rFonts w:ascii="Calibri" w:eastAsia="Calibri" w:hAnsi="Calibri" w:cs="Calibri"/>
                <w:bCs/>
                <w:kern w:val="0"/>
                <w:sz w:val="24"/>
                <w:szCs w:val="24"/>
                <w:lang w:eastAsia="el-GR"/>
                <w14:ligatures w14:val="none"/>
              </w:rPr>
              <w:t xml:space="preserve"> ειδικοί όροι εφαρμογής της </w:t>
            </w:r>
            <w:proofErr w:type="spellStart"/>
            <w:r w:rsidRPr="006A0215">
              <w:rPr>
                <w:rFonts w:ascii="Calibri" w:eastAsia="Calibri" w:hAnsi="Calibri" w:cs="Calibri"/>
                <w:bCs/>
                <w:kern w:val="0"/>
                <w:sz w:val="24"/>
                <w:szCs w:val="24"/>
                <w:lang w:eastAsia="el-GR"/>
                <w14:ligatures w14:val="none"/>
              </w:rPr>
              <w:t>υπο</w:t>
            </w:r>
            <w:proofErr w:type="spellEnd"/>
            <w:r w:rsidRPr="006A0215">
              <w:rPr>
                <w:rFonts w:ascii="Calibri" w:eastAsia="Calibri" w:hAnsi="Calibri" w:cs="Calibri"/>
                <w:bCs/>
                <w:kern w:val="0"/>
                <w:sz w:val="24"/>
                <w:szCs w:val="24"/>
                <w:lang w:eastAsia="el-GR"/>
                <w14:ligatures w14:val="none"/>
              </w:rPr>
              <w:t xml:space="preserve">-παρέμβασης, οι οποίοι αναλύονται στο πεδίο «Ειδικοί όροι εφαρμογής </w:t>
            </w:r>
            <w:proofErr w:type="spellStart"/>
            <w:r w:rsidRPr="006A0215">
              <w:rPr>
                <w:rFonts w:ascii="Calibri" w:eastAsia="Calibri" w:hAnsi="Calibri" w:cs="Calibri"/>
                <w:bCs/>
                <w:kern w:val="0"/>
                <w:sz w:val="24"/>
                <w:szCs w:val="24"/>
                <w:lang w:eastAsia="el-GR"/>
                <w14:ligatures w14:val="none"/>
              </w:rPr>
              <w:t>Υπο</w:t>
            </w:r>
            <w:proofErr w:type="spellEnd"/>
            <w:r w:rsidRPr="006A0215">
              <w:rPr>
                <w:rFonts w:ascii="Calibri" w:eastAsia="Calibri" w:hAnsi="Calibri" w:cs="Calibri"/>
                <w:bCs/>
                <w:kern w:val="0"/>
                <w:sz w:val="24"/>
                <w:szCs w:val="24"/>
                <w:lang w:eastAsia="el-GR"/>
                <w14:ligatures w14:val="none"/>
              </w:rPr>
              <w:t>-παρέμβασης» του παρόντος τεχνικού δελτίου.</w:t>
            </w:r>
          </w:p>
          <w:p w14:paraId="76673CD9" w14:textId="77777777" w:rsidR="00E56F55" w:rsidRPr="006A0215" w:rsidRDefault="00E56F55" w:rsidP="00244FCF">
            <w:p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6A0215">
              <w:rPr>
                <w:rFonts w:ascii="Calibri" w:eastAsia="Calibri" w:hAnsi="Calibri" w:cs="Calibri"/>
                <w:bCs/>
                <w:kern w:val="0"/>
                <w:sz w:val="24"/>
                <w:szCs w:val="24"/>
                <w:lang w:eastAsia="el-GR"/>
                <w14:ligatures w14:val="none"/>
              </w:rPr>
              <w:t xml:space="preserve">Η </w:t>
            </w:r>
            <w:proofErr w:type="spellStart"/>
            <w:r w:rsidRPr="006A0215">
              <w:rPr>
                <w:rFonts w:ascii="Calibri" w:eastAsia="Calibri" w:hAnsi="Calibri" w:cs="Calibri"/>
                <w:bCs/>
                <w:kern w:val="0"/>
                <w:sz w:val="24"/>
                <w:szCs w:val="24"/>
                <w:lang w:eastAsia="el-GR"/>
                <w14:ligatures w14:val="none"/>
              </w:rPr>
              <w:t>υπο</w:t>
            </w:r>
            <w:proofErr w:type="spellEnd"/>
            <w:r w:rsidRPr="006A0215">
              <w:rPr>
                <w:rFonts w:ascii="Calibri" w:eastAsia="Calibri" w:hAnsi="Calibri" w:cs="Calibri"/>
                <w:bCs/>
                <w:kern w:val="0"/>
                <w:sz w:val="24"/>
                <w:szCs w:val="24"/>
                <w:lang w:eastAsia="el-GR"/>
                <w14:ligatures w14:val="none"/>
              </w:rPr>
              <w:t>-παρέμβαση υπόκειται στο ακόλουθο θεσμικό/κανονιστικό πλαίσιο:</w:t>
            </w:r>
          </w:p>
          <w:p w14:paraId="7196524E" w14:textId="77777777" w:rsidR="00E56F55" w:rsidRPr="005B6F00" w:rsidRDefault="00E56F55" w:rsidP="00E56F55">
            <w:pPr>
              <w:pStyle w:val="a6"/>
              <w:numPr>
                <w:ilvl w:val="0"/>
                <w:numId w:val="28"/>
              </w:num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5B6F00">
              <w:rPr>
                <w:rFonts w:ascii="Calibri" w:eastAsia="Calibri" w:hAnsi="Calibri" w:cs="Calibri"/>
                <w:bCs/>
                <w:kern w:val="0"/>
                <w:sz w:val="24"/>
                <w:szCs w:val="24"/>
                <w:lang w:eastAsia="el-GR"/>
                <w14:ligatures w14:val="none"/>
              </w:rPr>
              <w:t>Κανονιστική Βάση: ΚΑΝ (ΕΕ) 2021/2115, αρ.73</w:t>
            </w:r>
          </w:p>
          <w:p w14:paraId="2EE075BF" w14:textId="77777777" w:rsidR="00E56F55" w:rsidRPr="005B6F00" w:rsidRDefault="00E56F55" w:rsidP="00E56F55">
            <w:pPr>
              <w:pStyle w:val="a6"/>
              <w:numPr>
                <w:ilvl w:val="0"/>
                <w:numId w:val="28"/>
              </w:num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5B6F00">
              <w:rPr>
                <w:rFonts w:ascii="Calibri" w:eastAsia="Calibri" w:hAnsi="Calibri" w:cs="Calibri"/>
                <w:bCs/>
                <w:kern w:val="0"/>
                <w:sz w:val="24"/>
                <w:szCs w:val="24"/>
                <w:lang w:eastAsia="el-GR"/>
                <w14:ligatures w14:val="none"/>
              </w:rPr>
              <w:t>Καθεστώς Ενίσχυσης: ΚΑΝ (ΕΕ) 2023/2831</w:t>
            </w:r>
          </w:p>
          <w:p w14:paraId="7411DA27" w14:textId="77777777" w:rsidR="00E56F55" w:rsidRPr="006A0215" w:rsidRDefault="00E56F55" w:rsidP="00244FCF">
            <w:p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6A0215">
              <w:rPr>
                <w:rFonts w:ascii="Calibri" w:eastAsia="Calibri" w:hAnsi="Calibri" w:cs="Calibri"/>
                <w:bCs/>
                <w:kern w:val="0"/>
                <w:sz w:val="24"/>
                <w:szCs w:val="24"/>
                <w:lang w:eastAsia="el-GR"/>
                <w14:ligatures w14:val="none"/>
              </w:rPr>
              <w:t xml:space="preserve"> </w:t>
            </w:r>
          </w:p>
          <w:p w14:paraId="6BEB0C17" w14:textId="77777777" w:rsidR="00E56F55" w:rsidRPr="009543E8" w:rsidRDefault="00E56F55" w:rsidP="00244FCF">
            <w:pPr>
              <w:autoSpaceDE w:val="0"/>
              <w:autoSpaceDN w:val="0"/>
              <w:adjustRightInd w:val="0"/>
              <w:spacing w:after="0" w:line="276" w:lineRule="auto"/>
              <w:jc w:val="both"/>
              <w:rPr>
                <w:rFonts w:ascii="Calibri" w:eastAsia="Calibri" w:hAnsi="Calibri" w:cs="Calibri"/>
                <w:bCs/>
                <w:kern w:val="0"/>
                <w:sz w:val="24"/>
                <w:szCs w:val="24"/>
                <w:lang w:eastAsia="el-GR"/>
                <w14:ligatures w14:val="none"/>
              </w:rPr>
            </w:pPr>
            <w:r w:rsidRPr="006A0215">
              <w:rPr>
                <w:rFonts w:ascii="Calibri" w:eastAsia="Calibri" w:hAnsi="Calibri" w:cs="Calibri"/>
                <w:bCs/>
                <w:kern w:val="0"/>
                <w:sz w:val="24"/>
                <w:szCs w:val="24"/>
                <w:lang w:eastAsia="el-GR"/>
                <w14:ligatures w14:val="none"/>
              </w:rPr>
              <w:t>Το ποσοστό ενίσχυσης ανέρχεται σε 65% για μικρές επιχειρήσεις και σε 60% για μεσαίες επιχειρήσεις. Ο μέγιστος συνολικός προϋπολογισμός ανά πράξη δύναται να ανέλθει έως 300.000€.</w:t>
            </w:r>
          </w:p>
        </w:tc>
      </w:tr>
      <w:tr w:rsidR="00E56F55" w:rsidRPr="009543E8" w14:paraId="3A968FC6" w14:textId="77777777" w:rsidTr="00E56F55">
        <w:tc>
          <w:tcPr>
            <w:tcW w:w="11199" w:type="dxa"/>
            <w:gridSpan w:val="3"/>
          </w:tcPr>
          <w:p w14:paraId="184217C5" w14:textId="77777777" w:rsidR="00E56F55" w:rsidRPr="009543E8" w:rsidRDefault="00E56F55" w:rsidP="00244FCF">
            <w:pPr>
              <w:spacing w:after="120" w:line="288" w:lineRule="auto"/>
              <w:jc w:val="center"/>
              <w:rPr>
                <w:rFonts w:ascii="Calibri" w:eastAsia="Times New Roman" w:hAnsi="Calibri" w:cs="Arial"/>
                <w:kern w:val="0"/>
                <w:sz w:val="24"/>
                <w:szCs w:val="24"/>
                <w:lang w:eastAsia="el-GR"/>
                <w14:ligatures w14:val="none"/>
              </w:rPr>
            </w:pPr>
            <w:r w:rsidRPr="009543E8">
              <w:rPr>
                <w:rFonts w:ascii="Calibri" w:eastAsia="Times New Roman" w:hAnsi="Calibri" w:cs="Arial"/>
                <w:kern w:val="0"/>
                <w:sz w:val="24"/>
                <w:szCs w:val="24"/>
                <w:lang w:eastAsia="el-GR"/>
                <w14:ligatures w14:val="none"/>
              </w:rPr>
              <w:lastRenderedPageBreak/>
              <w:t>Χρηματοδοτικά στοιχεία</w:t>
            </w:r>
          </w:p>
        </w:tc>
      </w:tr>
      <w:tr w:rsidR="00E56F55" w:rsidRPr="009543E8" w14:paraId="6BD9DC41" w14:textId="77777777" w:rsidTr="00E56F55">
        <w:trPr>
          <w:trHeight w:val="435"/>
        </w:trPr>
        <w:tc>
          <w:tcPr>
            <w:tcW w:w="4679" w:type="dxa"/>
            <w:gridSpan w:val="2"/>
          </w:tcPr>
          <w:p w14:paraId="3D16630A" w14:textId="77777777" w:rsidR="00E56F55" w:rsidRPr="009543E8" w:rsidRDefault="00E56F55" w:rsidP="00244FCF">
            <w:pPr>
              <w:spacing w:after="120" w:line="288" w:lineRule="auto"/>
              <w:jc w:val="center"/>
              <w:rPr>
                <w:rFonts w:ascii="Calibri" w:eastAsia="Times New Roman" w:hAnsi="Calibri" w:cs="Arial"/>
                <w:kern w:val="0"/>
                <w:sz w:val="24"/>
                <w:szCs w:val="24"/>
                <w:lang w:eastAsia="el-GR"/>
                <w14:ligatures w14:val="none"/>
              </w:rPr>
            </w:pPr>
          </w:p>
        </w:tc>
        <w:tc>
          <w:tcPr>
            <w:tcW w:w="6520" w:type="dxa"/>
          </w:tcPr>
          <w:p w14:paraId="1EE254BF" w14:textId="77777777" w:rsidR="00E56F55" w:rsidRPr="009543E8" w:rsidRDefault="00E56F55" w:rsidP="00244FCF">
            <w:pPr>
              <w:spacing w:after="120" w:line="288" w:lineRule="auto"/>
              <w:jc w:val="center"/>
              <w:rPr>
                <w:rFonts w:ascii="Calibri" w:eastAsia="Times New Roman" w:hAnsi="Calibri" w:cs="Arial"/>
                <w:kern w:val="0"/>
                <w:sz w:val="24"/>
                <w:szCs w:val="24"/>
                <w:lang w:eastAsia="el-GR"/>
                <w14:ligatures w14:val="none"/>
              </w:rPr>
            </w:pPr>
            <w:r w:rsidRPr="009543E8">
              <w:rPr>
                <w:rFonts w:ascii="Calibri" w:eastAsia="Times New Roman" w:hAnsi="Calibri" w:cs="Arial"/>
                <w:kern w:val="0"/>
                <w:sz w:val="24"/>
                <w:szCs w:val="24"/>
                <w:lang w:eastAsia="el-GR"/>
                <w14:ligatures w14:val="none"/>
              </w:rPr>
              <w:t>Ποσό (€)</w:t>
            </w:r>
          </w:p>
        </w:tc>
      </w:tr>
      <w:tr w:rsidR="00E56F55" w:rsidRPr="009543E8" w14:paraId="02EE6443" w14:textId="77777777" w:rsidTr="00E56F55">
        <w:trPr>
          <w:trHeight w:val="432"/>
        </w:trPr>
        <w:tc>
          <w:tcPr>
            <w:tcW w:w="4679" w:type="dxa"/>
            <w:gridSpan w:val="2"/>
          </w:tcPr>
          <w:p w14:paraId="1FE3A4A6" w14:textId="77777777" w:rsidR="00E56F55" w:rsidRPr="009543E8" w:rsidRDefault="00E56F55" w:rsidP="00244FCF">
            <w:pPr>
              <w:spacing w:after="120" w:line="288" w:lineRule="auto"/>
              <w:jc w:val="center"/>
              <w:rPr>
                <w:rFonts w:ascii="Calibri" w:eastAsia="Times New Roman" w:hAnsi="Calibri" w:cs="Arial"/>
                <w:kern w:val="0"/>
                <w:sz w:val="24"/>
                <w:szCs w:val="24"/>
                <w:lang w:eastAsia="el-GR"/>
                <w14:ligatures w14:val="none"/>
              </w:rPr>
            </w:pPr>
            <w:r w:rsidRPr="009543E8">
              <w:rPr>
                <w:rFonts w:ascii="Calibri" w:eastAsia="Times New Roman" w:hAnsi="Calibri" w:cs="Arial"/>
                <w:kern w:val="0"/>
                <w:sz w:val="24"/>
                <w:szCs w:val="24"/>
                <w:lang w:eastAsia="el-GR"/>
                <w14:ligatures w14:val="none"/>
              </w:rPr>
              <w:t>Συνολικός Προϋπολογισμός</w:t>
            </w:r>
          </w:p>
        </w:tc>
        <w:tc>
          <w:tcPr>
            <w:tcW w:w="6520" w:type="dxa"/>
          </w:tcPr>
          <w:p w14:paraId="7B3031AB" w14:textId="77777777" w:rsidR="00E56F55" w:rsidRPr="009543E8" w:rsidRDefault="00E56F55" w:rsidP="00244FCF">
            <w:pPr>
              <w:spacing w:after="120" w:line="288" w:lineRule="auto"/>
              <w:jc w:val="center"/>
              <w:rPr>
                <w:rFonts w:ascii="Calibri" w:eastAsia="Times New Roman" w:hAnsi="Calibri" w:cs="Arial"/>
                <w:kern w:val="0"/>
                <w:sz w:val="24"/>
                <w:szCs w:val="24"/>
                <w:lang w:eastAsia="el-GR"/>
                <w14:ligatures w14:val="none"/>
              </w:rPr>
            </w:pPr>
            <w:r w:rsidRPr="00987B35">
              <w:rPr>
                <w:rFonts w:ascii="Calibri" w:eastAsia="Times New Roman" w:hAnsi="Calibri" w:cs="Arial"/>
                <w:kern w:val="0"/>
                <w:sz w:val="24"/>
                <w:szCs w:val="24"/>
                <w:lang w:eastAsia="el-GR"/>
                <w14:ligatures w14:val="none"/>
              </w:rPr>
              <w:t>1</w:t>
            </w:r>
            <w:r>
              <w:rPr>
                <w:rFonts w:ascii="Calibri" w:eastAsia="Times New Roman" w:hAnsi="Calibri" w:cs="Arial"/>
                <w:kern w:val="0"/>
                <w:sz w:val="24"/>
                <w:szCs w:val="24"/>
                <w:lang w:eastAsia="el-GR"/>
                <w14:ligatures w14:val="none"/>
              </w:rPr>
              <w:t>.</w:t>
            </w:r>
            <w:r w:rsidRPr="00987B35">
              <w:rPr>
                <w:rFonts w:ascii="Calibri" w:eastAsia="Times New Roman" w:hAnsi="Calibri" w:cs="Arial"/>
                <w:kern w:val="0"/>
                <w:sz w:val="24"/>
                <w:szCs w:val="24"/>
                <w:lang w:eastAsia="el-GR"/>
                <w14:ligatures w14:val="none"/>
              </w:rPr>
              <w:t>076</w:t>
            </w:r>
            <w:r>
              <w:rPr>
                <w:rFonts w:ascii="Calibri" w:eastAsia="Times New Roman" w:hAnsi="Calibri" w:cs="Arial"/>
                <w:kern w:val="0"/>
                <w:sz w:val="24"/>
                <w:szCs w:val="24"/>
                <w:lang w:eastAsia="el-GR"/>
                <w14:ligatures w14:val="none"/>
              </w:rPr>
              <w:t>.</w:t>
            </w:r>
            <w:r w:rsidRPr="00987B35">
              <w:rPr>
                <w:rFonts w:ascii="Calibri" w:eastAsia="Times New Roman" w:hAnsi="Calibri" w:cs="Arial"/>
                <w:kern w:val="0"/>
                <w:sz w:val="24"/>
                <w:szCs w:val="24"/>
                <w:lang w:eastAsia="el-GR"/>
                <w14:ligatures w14:val="none"/>
              </w:rPr>
              <w:t>923,08</w:t>
            </w:r>
          </w:p>
        </w:tc>
      </w:tr>
      <w:tr w:rsidR="00E56F55" w:rsidRPr="009543E8" w14:paraId="77223878" w14:textId="77777777" w:rsidTr="00E56F55">
        <w:trPr>
          <w:trHeight w:val="432"/>
        </w:trPr>
        <w:tc>
          <w:tcPr>
            <w:tcW w:w="4679" w:type="dxa"/>
            <w:gridSpan w:val="2"/>
          </w:tcPr>
          <w:p w14:paraId="0E890AA0" w14:textId="77777777" w:rsidR="00E56F55" w:rsidRPr="009543E8" w:rsidRDefault="00E56F55" w:rsidP="00244FCF">
            <w:pPr>
              <w:spacing w:after="120" w:line="288" w:lineRule="auto"/>
              <w:jc w:val="center"/>
              <w:rPr>
                <w:rFonts w:ascii="Calibri" w:eastAsia="Times New Roman" w:hAnsi="Calibri" w:cs="Arial"/>
                <w:kern w:val="0"/>
                <w:sz w:val="24"/>
                <w:szCs w:val="24"/>
                <w:lang w:eastAsia="el-GR"/>
                <w14:ligatures w14:val="none"/>
              </w:rPr>
            </w:pPr>
            <w:r w:rsidRPr="009543E8">
              <w:rPr>
                <w:rFonts w:ascii="Calibri" w:eastAsia="Times New Roman" w:hAnsi="Calibri" w:cs="Arial"/>
                <w:kern w:val="0"/>
                <w:sz w:val="24"/>
                <w:szCs w:val="24"/>
                <w:lang w:eastAsia="el-GR"/>
                <w14:ligatures w14:val="none"/>
              </w:rPr>
              <w:t>Δημόσια Δαπάνη</w:t>
            </w:r>
          </w:p>
        </w:tc>
        <w:tc>
          <w:tcPr>
            <w:tcW w:w="6520" w:type="dxa"/>
          </w:tcPr>
          <w:p w14:paraId="3A695D04" w14:textId="77777777" w:rsidR="00E56F55" w:rsidRPr="009543E8" w:rsidRDefault="00E56F55" w:rsidP="00244FCF">
            <w:pPr>
              <w:spacing w:after="120" w:line="288" w:lineRule="auto"/>
              <w:jc w:val="center"/>
              <w:rPr>
                <w:rFonts w:ascii="Calibri" w:eastAsia="Times New Roman" w:hAnsi="Calibri" w:cs="Arial"/>
                <w:kern w:val="0"/>
                <w:sz w:val="24"/>
                <w:szCs w:val="24"/>
                <w:lang w:eastAsia="el-GR"/>
                <w14:ligatures w14:val="none"/>
              </w:rPr>
            </w:pPr>
            <w:r w:rsidRPr="00987B35">
              <w:rPr>
                <w:rFonts w:ascii="Calibri" w:eastAsia="Times New Roman" w:hAnsi="Calibri" w:cs="Arial"/>
                <w:kern w:val="0"/>
                <w:sz w:val="24"/>
                <w:szCs w:val="24"/>
                <w:lang w:eastAsia="el-GR"/>
                <w14:ligatures w14:val="none"/>
              </w:rPr>
              <w:t>700</w:t>
            </w:r>
            <w:r>
              <w:rPr>
                <w:rFonts w:ascii="Calibri" w:eastAsia="Times New Roman" w:hAnsi="Calibri" w:cs="Arial"/>
                <w:kern w:val="0"/>
                <w:sz w:val="24"/>
                <w:szCs w:val="24"/>
                <w:lang w:eastAsia="el-GR"/>
                <w14:ligatures w14:val="none"/>
              </w:rPr>
              <w:t>.</w:t>
            </w:r>
            <w:r w:rsidRPr="00987B35">
              <w:rPr>
                <w:rFonts w:ascii="Calibri" w:eastAsia="Times New Roman" w:hAnsi="Calibri" w:cs="Arial"/>
                <w:kern w:val="0"/>
                <w:sz w:val="24"/>
                <w:szCs w:val="24"/>
                <w:lang w:eastAsia="el-GR"/>
                <w14:ligatures w14:val="none"/>
              </w:rPr>
              <w:t>000,00</w:t>
            </w:r>
          </w:p>
        </w:tc>
      </w:tr>
      <w:tr w:rsidR="00E56F55" w:rsidRPr="009543E8" w14:paraId="7692E6AB" w14:textId="77777777" w:rsidTr="00E56F55">
        <w:trPr>
          <w:trHeight w:val="432"/>
        </w:trPr>
        <w:tc>
          <w:tcPr>
            <w:tcW w:w="4679" w:type="dxa"/>
            <w:gridSpan w:val="2"/>
          </w:tcPr>
          <w:p w14:paraId="76DD4183" w14:textId="77777777" w:rsidR="00E56F55" w:rsidRPr="009543E8" w:rsidRDefault="00E56F55" w:rsidP="00244FCF">
            <w:pPr>
              <w:spacing w:after="120" w:line="288" w:lineRule="auto"/>
              <w:jc w:val="center"/>
              <w:rPr>
                <w:rFonts w:ascii="Calibri" w:eastAsia="Times New Roman" w:hAnsi="Calibri" w:cs="Arial"/>
                <w:kern w:val="0"/>
                <w:sz w:val="24"/>
                <w:szCs w:val="24"/>
                <w:lang w:eastAsia="el-GR"/>
                <w14:ligatures w14:val="none"/>
              </w:rPr>
            </w:pPr>
            <w:r w:rsidRPr="009543E8">
              <w:rPr>
                <w:rFonts w:ascii="Calibri" w:eastAsia="Times New Roman" w:hAnsi="Calibri" w:cs="Arial"/>
                <w:kern w:val="0"/>
                <w:sz w:val="24"/>
                <w:szCs w:val="24"/>
                <w:lang w:eastAsia="el-GR"/>
                <w14:ligatures w14:val="none"/>
              </w:rPr>
              <w:t>Ιδιωτική Συμμετοχή</w:t>
            </w:r>
          </w:p>
        </w:tc>
        <w:tc>
          <w:tcPr>
            <w:tcW w:w="6520" w:type="dxa"/>
          </w:tcPr>
          <w:p w14:paraId="21272A6A" w14:textId="77777777" w:rsidR="00E56F55" w:rsidRPr="009543E8" w:rsidRDefault="00E56F55" w:rsidP="00244FCF">
            <w:pPr>
              <w:spacing w:after="120" w:line="288" w:lineRule="auto"/>
              <w:jc w:val="center"/>
              <w:rPr>
                <w:rFonts w:ascii="Calibri" w:eastAsia="Times New Roman" w:hAnsi="Calibri" w:cs="Arial"/>
                <w:kern w:val="0"/>
                <w:sz w:val="24"/>
                <w:szCs w:val="24"/>
                <w:lang w:eastAsia="el-GR"/>
                <w14:ligatures w14:val="none"/>
              </w:rPr>
            </w:pPr>
            <w:r w:rsidRPr="00AC0810">
              <w:rPr>
                <w:rFonts w:ascii="Calibri" w:eastAsia="Times New Roman" w:hAnsi="Calibri" w:cs="Arial"/>
                <w:kern w:val="0"/>
                <w:sz w:val="24"/>
                <w:szCs w:val="24"/>
                <w:lang w:eastAsia="el-GR"/>
                <w14:ligatures w14:val="none"/>
              </w:rPr>
              <w:t>376</w:t>
            </w:r>
            <w:r>
              <w:rPr>
                <w:rFonts w:ascii="Calibri" w:eastAsia="Times New Roman" w:hAnsi="Calibri" w:cs="Arial"/>
                <w:kern w:val="0"/>
                <w:sz w:val="24"/>
                <w:szCs w:val="24"/>
                <w:lang w:eastAsia="el-GR"/>
                <w14:ligatures w14:val="none"/>
              </w:rPr>
              <w:t>.</w:t>
            </w:r>
            <w:r w:rsidRPr="00AC0810">
              <w:rPr>
                <w:rFonts w:ascii="Calibri" w:eastAsia="Times New Roman" w:hAnsi="Calibri" w:cs="Arial"/>
                <w:kern w:val="0"/>
                <w:sz w:val="24"/>
                <w:szCs w:val="24"/>
                <w:lang w:eastAsia="el-GR"/>
                <w14:ligatures w14:val="none"/>
              </w:rPr>
              <w:t>923,08</w:t>
            </w:r>
          </w:p>
        </w:tc>
      </w:tr>
      <w:tr w:rsidR="00E56F55" w:rsidRPr="009543E8" w14:paraId="57824074" w14:textId="77777777" w:rsidTr="00E56F55">
        <w:tc>
          <w:tcPr>
            <w:tcW w:w="11199" w:type="dxa"/>
            <w:gridSpan w:val="3"/>
          </w:tcPr>
          <w:p w14:paraId="7CA816DE" w14:textId="77777777" w:rsidR="00E56F55" w:rsidRPr="009543E8" w:rsidRDefault="00E56F55" w:rsidP="00244FCF">
            <w:pPr>
              <w:spacing w:after="120" w:line="288" w:lineRule="auto"/>
              <w:jc w:val="center"/>
              <w:rPr>
                <w:rFonts w:ascii="Calibri" w:eastAsia="Times New Roman" w:hAnsi="Calibri" w:cs="Times New Roman"/>
                <w:strike/>
                <w:kern w:val="0"/>
                <w:sz w:val="24"/>
                <w:szCs w:val="24"/>
                <w:lang w:eastAsia="el-GR"/>
                <w14:ligatures w14:val="none"/>
              </w:rPr>
            </w:pPr>
            <w:r w:rsidRPr="009543E8">
              <w:rPr>
                <w:rFonts w:ascii="Calibri" w:eastAsia="Times New Roman" w:hAnsi="Calibri" w:cs="Times New Roman"/>
                <w:kern w:val="0"/>
                <w:sz w:val="24"/>
                <w:szCs w:val="24"/>
                <w:lang w:eastAsia="el-GR"/>
                <w14:ligatures w14:val="none"/>
              </w:rPr>
              <w:t>Δικαιούχοι</w:t>
            </w:r>
          </w:p>
        </w:tc>
      </w:tr>
      <w:tr w:rsidR="00E56F55" w:rsidRPr="009543E8" w14:paraId="10519F69" w14:textId="77777777" w:rsidTr="00E56F55">
        <w:tc>
          <w:tcPr>
            <w:tcW w:w="11199" w:type="dxa"/>
            <w:gridSpan w:val="3"/>
          </w:tcPr>
          <w:p w14:paraId="3AEF7B15" w14:textId="77777777" w:rsidR="00E56F55" w:rsidRPr="009543E8" w:rsidRDefault="00E56F55" w:rsidP="00244FCF">
            <w:pPr>
              <w:spacing w:after="120" w:line="288" w:lineRule="auto"/>
              <w:jc w:val="both"/>
              <w:rPr>
                <w:rFonts w:ascii="Calibri" w:eastAsia="Times New Roman" w:hAnsi="Calibri" w:cs="Arial"/>
                <w:kern w:val="0"/>
                <w:sz w:val="24"/>
                <w:szCs w:val="24"/>
                <w:lang w:eastAsia="el-GR"/>
                <w14:ligatures w14:val="none"/>
              </w:rPr>
            </w:pPr>
            <w:r w:rsidRPr="009543E8">
              <w:rPr>
                <w:rFonts w:ascii="Calibri" w:eastAsia="Times New Roman" w:hAnsi="Calibri" w:cs="Arial"/>
                <w:kern w:val="0"/>
                <w:sz w:val="24"/>
                <w:szCs w:val="24"/>
                <w:lang w:eastAsia="el-GR"/>
                <w14:ligatures w14:val="none"/>
              </w:rPr>
              <w:t>Υφιστάμενοι ή υπό σύσταση φορείς (φυσικά ή νομικά πρόσωπα) που βάσει καταστατικού ή άλλου νόμιμου εγγράφου δραστηριοποιούνται ή πρόκειται να δραστηριοποιηθούν στον εν λόγω τομέα</w:t>
            </w:r>
          </w:p>
        </w:tc>
      </w:tr>
      <w:tr w:rsidR="00E56F55" w:rsidRPr="009543E8" w14:paraId="6203FD11" w14:textId="77777777" w:rsidTr="00E56F55">
        <w:trPr>
          <w:trHeight w:val="435"/>
        </w:trPr>
        <w:tc>
          <w:tcPr>
            <w:tcW w:w="11199" w:type="dxa"/>
            <w:gridSpan w:val="3"/>
          </w:tcPr>
          <w:p w14:paraId="265D3D43" w14:textId="77777777" w:rsidR="00E56F55" w:rsidRPr="009543E8" w:rsidRDefault="00E56F55" w:rsidP="00244FCF">
            <w:pPr>
              <w:spacing w:after="120" w:line="288" w:lineRule="auto"/>
              <w:jc w:val="center"/>
              <w:rPr>
                <w:rFonts w:ascii="Calibri" w:eastAsia="Times New Roman" w:hAnsi="Calibri" w:cs="Times New Roman"/>
                <w:kern w:val="0"/>
                <w:sz w:val="24"/>
                <w:szCs w:val="24"/>
                <w:highlight w:val="yellow"/>
                <w:lang w:eastAsia="el-GR"/>
                <w14:ligatures w14:val="none"/>
              </w:rPr>
            </w:pPr>
            <w:r w:rsidRPr="009543E8">
              <w:rPr>
                <w:rFonts w:ascii="Calibri" w:eastAsia="Times New Roman" w:hAnsi="Calibri" w:cs="Arial"/>
                <w:kern w:val="0"/>
                <w:sz w:val="24"/>
                <w:szCs w:val="24"/>
                <w:lang w:eastAsia="el-GR"/>
                <w14:ligatures w14:val="none"/>
              </w:rPr>
              <w:t xml:space="preserve">Ειδικοί όροι εφαρμογής </w:t>
            </w:r>
            <w:proofErr w:type="spellStart"/>
            <w:r w:rsidRPr="009543E8">
              <w:rPr>
                <w:rFonts w:ascii="Calibri" w:eastAsia="Times New Roman" w:hAnsi="Calibri" w:cs="Arial"/>
                <w:kern w:val="0"/>
                <w:sz w:val="24"/>
                <w:szCs w:val="24"/>
                <w:lang w:eastAsia="el-GR"/>
                <w14:ligatures w14:val="none"/>
              </w:rPr>
              <w:t>Υπο</w:t>
            </w:r>
            <w:proofErr w:type="spellEnd"/>
            <w:r w:rsidRPr="009543E8">
              <w:rPr>
                <w:rFonts w:ascii="Calibri" w:eastAsia="Times New Roman" w:hAnsi="Calibri" w:cs="Arial"/>
                <w:kern w:val="0"/>
                <w:sz w:val="24"/>
                <w:szCs w:val="24"/>
                <w:lang w:eastAsia="el-GR"/>
                <w14:ligatures w14:val="none"/>
              </w:rPr>
              <w:t>-παρέμβασης</w:t>
            </w:r>
          </w:p>
        </w:tc>
      </w:tr>
      <w:tr w:rsidR="00E56F55" w:rsidRPr="009543E8" w14:paraId="286982F5" w14:textId="77777777" w:rsidTr="00E56F55">
        <w:trPr>
          <w:trHeight w:val="435"/>
        </w:trPr>
        <w:tc>
          <w:tcPr>
            <w:tcW w:w="11199" w:type="dxa"/>
            <w:gridSpan w:val="3"/>
          </w:tcPr>
          <w:p w14:paraId="4E106B30" w14:textId="77777777" w:rsidR="00E56F55" w:rsidRPr="002007C7" w:rsidRDefault="00E56F55" w:rsidP="00244FCF">
            <w:pPr>
              <w:spacing w:after="120" w:line="288" w:lineRule="auto"/>
              <w:jc w:val="both"/>
              <w:rPr>
                <w:rFonts w:ascii="Calibri" w:eastAsia="Times New Roman" w:hAnsi="Calibri" w:cs="Times New Roman"/>
                <w:kern w:val="0"/>
                <w:sz w:val="24"/>
                <w:szCs w:val="24"/>
                <w:u w:val="single"/>
                <w:lang w:eastAsia="el-GR"/>
                <w14:ligatures w14:val="none"/>
              </w:rPr>
            </w:pPr>
            <w:r w:rsidRPr="002007C7">
              <w:rPr>
                <w:rFonts w:ascii="Calibri" w:eastAsia="Times New Roman" w:hAnsi="Calibri" w:cs="Times New Roman"/>
                <w:kern w:val="0"/>
                <w:sz w:val="24"/>
                <w:szCs w:val="24"/>
                <w:u w:val="single"/>
                <w:lang w:eastAsia="el-GR"/>
                <w14:ligatures w14:val="none"/>
              </w:rPr>
              <w:t>Υποχρεωτικοί ειδικοί όροι εφαρμογής</w:t>
            </w:r>
          </w:p>
          <w:p w14:paraId="66ECED7F" w14:textId="77777777" w:rsidR="00E56F55" w:rsidRDefault="00E56F55" w:rsidP="00E56F55">
            <w:pPr>
              <w:pStyle w:val="a6"/>
              <w:numPr>
                <w:ilvl w:val="0"/>
                <w:numId w:val="29"/>
              </w:numPr>
              <w:spacing w:after="120" w:line="288" w:lineRule="auto"/>
              <w:jc w:val="both"/>
              <w:rPr>
                <w:rFonts w:ascii="Calibri" w:eastAsia="Times New Roman" w:hAnsi="Calibri" w:cs="Times New Roman"/>
                <w:kern w:val="0"/>
                <w:sz w:val="24"/>
                <w:szCs w:val="24"/>
                <w:lang w:eastAsia="el-GR"/>
                <w14:ligatures w14:val="none"/>
              </w:rPr>
            </w:pPr>
            <w:r w:rsidRPr="002007C7">
              <w:rPr>
                <w:rFonts w:ascii="Calibri" w:eastAsia="Times New Roman" w:hAnsi="Calibri" w:cs="Times New Roman"/>
                <w:kern w:val="0"/>
                <w:sz w:val="24"/>
                <w:szCs w:val="24"/>
                <w:lang w:eastAsia="el-GR"/>
                <w14:ligatures w14:val="none"/>
              </w:rPr>
              <w:t xml:space="preserve">Η πράξη πραγματοποιεί δαπάνες για εξοικονόμηση ενέργειας σε ποσοστό τουλάχιστον ίσο με το 10% του επιλέξιμου προϋπολογισμού, </w:t>
            </w:r>
            <w:r w:rsidRPr="002007C7">
              <w:rPr>
                <w:rFonts w:ascii="Calibri" w:eastAsia="Times New Roman" w:hAnsi="Calibri" w:cs="Times New Roman"/>
                <w:kern w:val="0"/>
                <w:sz w:val="24"/>
                <w:szCs w:val="24"/>
                <w:u w:val="single"/>
                <w:lang w:eastAsia="el-GR"/>
                <w14:ligatures w14:val="none"/>
              </w:rPr>
              <w:t>εφόσον αφορά ίδρυση μονάδας διανυκτέρευσης, εκτός οργανωμένων τουριστικών κατασκηνώσεων (</w:t>
            </w:r>
            <w:proofErr w:type="spellStart"/>
            <w:r w:rsidRPr="002007C7">
              <w:rPr>
                <w:rFonts w:ascii="Calibri" w:eastAsia="Times New Roman" w:hAnsi="Calibri" w:cs="Times New Roman"/>
                <w:kern w:val="0"/>
                <w:sz w:val="24"/>
                <w:szCs w:val="24"/>
                <w:u w:val="single"/>
                <w:lang w:eastAsia="el-GR"/>
                <w14:ligatures w14:val="none"/>
              </w:rPr>
              <w:t>camping</w:t>
            </w:r>
            <w:proofErr w:type="spellEnd"/>
            <w:r w:rsidRPr="002007C7">
              <w:rPr>
                <w:rFonts w:ascii="Calibri" w:eastAsia="Times New Roman" w:hAnsi="Calibri" w:cs="Times New Roman"/>
                <w:kern w:val="0"/>
                <w:sz w:val="24"/>
                <w:szCs w:val="24"/>
                <w:u w:val="single"/>
                <w:lang w:eastAsia="el-GR"/>
                <w14:ligatures w14:val="none"/>
              </w:rPr>
              <w:t>)</w:t>
            </w:r>
            <w:r w:rsidRPr="002007C7">
              <w:rPr>
                <w:rFonts w:ascii="Calibri" w:eastAsia="Times New Roman" w:hAnsi="Calibri" w:cs="Times New Roman"/>
                <w:kern w:val="0"/>
                <w:sz w:val="24"/>
                <w:szCs w:val="24"/>
                <w:lang w:eastAsia="el-GR"/>
                <w14:ligatures w14:val="none"/>
              </w:rPr>
              <w:t>.</w:t>
            </w:r>
          </w:p>
          <w:p w14:paraId="2A6011E8" w14:textId="77777777" w:rsidR="00E56F55" w:rsidRDefault="00E56F55" w:rsidP="00E56F55">
            <w:pPr>
              <w:pStyle w:val="a6"/>
              <w:numPr>
                <w:ilvl w:val="0"/>
                <w:numId w:val="29"/>
              </w:numPr>
              <w:spacing w:after="120" w:line="288" w:lineRule="auto"/>
              <w:jc w:val="both"/>
              <w:rPr>
                <w:rFonts w:ascii="Calibri" w:eastAsia="Times New Roman" w:hAnsi="Calibri" w:cs="Times New Roman"/>
                <w:kern w:val="0"/>
                <w:sz w:val="24"/>
                <w:szCs w:val="24"/>
                <w:lang w:eastAsia="el-GR"/>
                <w14:ligatures w14:val="none"/>
              </w:rPr>
            </w:pPr>
            <w:r w:rsidRPr="00C871C7">
              <w:rPr>
                <w:rFonts w:ascii="Calibri" w:eastAsia="Times New Roman" w:hAnsi="Calibri" w:cs="Times New Roman"/>
                <w:kern w:val="0"/>
                <w:sz w:val="24"/>
                <w:szCs w:val="24"/>
                <w:lang w:eastAsia="el-GR"/>
                <w14:ligatures w14:val="none"/>
              </w:rPr>
              <w:t>Η ίδρυση μονάδων διανυκτέρευσης επιτρέπεται μόνο σε ορεινές τοπικές/δημοτικές κοινότητες</w:t>
            </w:r>
          </w:p>
          <w:p w14:paraId="429BB2EB" w14:textId="77777777" w:rsidR="00E56F55" w:rsidRPr="00C871C7" w:rsidRDefault="00E56F55" w:rsidP="00E56F55">
            <w:pPr>
              <w:pStyle w:val="a6"/>
              <w:numPr>
                <w:ilvl w:val="0"/>
                <w:numId w:val="29"/>
              </w:numPr>
              <w:spacing w:after="120" w:line="288" w:lineRule="auto"/>
              <w:jc w:val="both"/>
              <w:rPr>
                <w:rFonts w:ascii="Calibri" w:eastAsia="Times New Roman" w:hAnsi="Calibri" w:cs="Times New Roman"/>
                <w:kern w:val="0"/>
                <w:sz w:val="24"/>
                <w:szCs w:val="24"/>
                <w:lang w:eastAsia="el-GR"/>
                <w14:ligatures w14:val="none"/>
              </w:rPr>
            </w:pPr>
            <w:r w:rsidRPr="00C871C7">
              <w:rPr>
                <w:rFonts w:ascii="Calibri" w:eastAsia="Times New Roman" w:hAnsi="Calibri" w:cs="Times New Roman"/>
                <w:kern w:val="0"/>
                <w:sz w:val="24"/>
                <w:szCs w:val="24"/>
                <w:lang w:eastAsia="el-GR"/>
                <w14:ligatures w14:val="none"/>
              </w:rPr>
              <w:t xml:space="preserve">Η πράξη ικανοποιεί τουλάχιστον τέσσερα (4) από τα παρακάτω χαρακτηριστικά, εκτός και εάν πρόκειται για επιχείρηση παροχής υπηρεσιών εναλλακτικού τουρισμού ή </w:t>
            </w:r>
            <w:proofErr w:type="spellStart"/>
            <w:r w:rsidRPr="00C871C7">
              <w:rPr>
                <w:rFonts w:ascii="Calibri" w:eastAsia="Times New Roman" w:hAnsi="Calibri" w:cs="Times New Roman"/>
                <w:kern w:val="0"/>
                <w:sz w:val="24"/>
                <w:szCs w:val="24"/>
                <w:lang w:eastAsia="el-GR"/>
                <w14:ligatures w14:val="none"/>
              </w:rPr>
              <w:t>camping</w:t>
            </w:r>
            <w:proofErr w:type="spellEnd"/>
            <w:r w:rsidRPr="00C871C7">
              <w:rPr>
                <w:rFonts w:ascii="Calibri" w:eastAsia="Times New Roman" w:hAnsi="Calibri" w:cs="Times New Roman"/>
                <w:kern w:val="0"/>
                <w:sz w:val="24"/>
                <w:szCs w:val="24"/>
                <w:lang w:eastAsia="el-GR"/>
                <w14:ligatures w14:val="none"/>
              </w:rPr>
              <w:t>, οπότε πρέπει να ικανοποιεί δυο (2) από τα παρακάτω χαρακτηριστικά:</w:t>
            </w:r>
          </w:p>
          <w:p w14:paraId="6A2BBFB4" w14:textId="77777777" w:rsidR="00E56F55" w:rsidRDefault="00E56F55" w:rsidP="00E56F55">
            <w:pPr>
              <w:pStyle w:val="a6"/>
              <w:numPr>
                <w:ilvl w:val="0"/>
                <w:numId w:val="30"/>
              </w:numPr>
              <w:spacing w:after="120" w:line="288" w:lineRule="auto"/>
              <w:jc w:val="both"/>
              <w:rPr>
                <w:rFonts w:ascii="Calibri" w:eastAsia="Times New Roman" w:hAnsi="Calibri" w:cs="Times New Roman"/>
                <w:kern w:val="0"/>
                <w:sz w:val="24"/>
                <w:szCs w:val="24"/>
                <w:lang w:eastAsia="el-GR"/>
                <w14:ligatures w14:val="none"/>
              </w:rPr>
            </w:pPr>
            <w:r>
              <w:rPr>
                <w:rFonts w:ascii="Calibri" w:eastAsia="Times New Roman" w:hAnsi="Calibri" w:cs="Times New Roman"/>
                <w:kern w:val="0"/>
                <w:sz w:val="24"/>
                <w:szCs w:val="24"/>
                <w:lang w:eastAsia="el-GR"/>
                <w14:ligatures w14:val="none"/>
              </w:rPr>
              <w:lastRenderedPageBreak/>
              <w:t>Η πράξη αφορά ένα τουλάχιστον από τα παρακάτω:</w:t>
            </w:r>
          </w:p>
          <w:p w14:paraId="2B665088" w14:textId="77777777" w:rsidR="00E56F55" w:rsidRDefault="00E56F55" w:rsidP="00E56F55">
            <w:pPr>
              <w:pStyle w:val="a6"/>
              <w:numPr>
                <w:ilvl w:val="0"/>
                <w:numId w:val="32"/>
              </w:numPr>
              <w:spacing w:after="120" w:line="288" w:lineRule="auto"/>
              <w:jc w:val="both"/>
              <w:rPr>
                <w:rFonts w:ascii="Calibri" w:eastAsia="Times New Roman" w:hAnsi="Calibri" w:cs="Times New Roman"/>
                <w:kern w:val="0"/>
                <w:sz w:val="24"/>
                <w:szCs w:val="24"/>
                <w:lang w:eastAsia="el-GR"/>
                <w14:ligatures w14:val="none"/>
              </w:rPr>
            </w:pPr>
            <w:r w:rsidRPr="00F312BF">
              <w:rPr>
                <w:rFonts w:ascii="Calibri" w:eastAsia="Times New Roman" w:hAnsi="Calibri" w:cs="Times New Roman"/>
                <w:kern w:val="0"/>
                <w:sz w:val="24"/>
                <w:szCs w:val="24"/>
                <w:lang w:eastAsia="el-GR"/>
                <w14:ligatures w14:val="none"/>
              </w:rPr>
              <w:t>ενίσχυση ειδικών μορφών τουρισμού</w:t>
            </w:r>
          </w:p>
          <w:p w14:paraId="0F2C39B7" w14:textId="77777777" w:rsidR="00E56F55" w:rsidRDefault="00E56F55" w:rsidP="00E56F55">
            <w:pPr>
              <w:pStyle w:val="a6"/>
              <w:numPr>
                <w:ilvl w:val="0"/>
                <w:numId w:val="32"/>
              </w:numPr>
              <w:spacing w:after="120" w:line="288" w:lineRule="auto"/>
              <w:jc w:val="both"/>
              <w:rPr>
                <w:rFonts w:ascii="Calibri" w:eastAsia="Times New Roman" w:hAnsi="Calibri" w:cs="Times New Roman"/>
                <w:kern w:val="0"/>
                <w:sz w:val="24"/>
                <w:szCs w:val="24"/>
                <w:lang w:eastAsia="el-GR"/>
                <w14:ligatures w14:val="none"/>
              </w:rPr>
            </w:pPr>
            <w:r>
              <w:rPr>
                <w:rFonts w:ascii="Calibri" w:eastAsia="Times New Roman" w:hAnsi="Calibri" w:cs="Times New Roman"/>
                <w:kern w:val="0"/>
                <w:sz w:val="24"/>
                <w:szCs w:val="24"/>
                <w:lang w:eastAsia="el-GR"/>
                <w14:ligatures w14:val="none"/>
              </w:rPr>
              <w:t xml:space="preserve">ενίσχυση </w:t>
            </w:r>
            <w:r w:rsidRPr="00F312BF">
              <w:rPr>
                <w:rFonts w:ascii="Calibri" w:eastAsia="Times New Roman" w:hAnsi="Calibri" w:cs="Times New Roman"/>
                <w:kern w:val="0"/>
                <w:sz w:val="24"/>
                <w:szCs w:val="24"/>
                <w:lang w:eastAsia="el-GR"/>
                <w14:ligatures w14:val="none"/>
              </w:rPr>
              <w:t xml:space="preserve">επισκέψιμων μονάδων </w:t>
            </w:r>
            <w:proofErr w:type="spellStart"/>
            <w:r w:rsidRPr="00F312BF">
              <w:rPr>
                <w:rFonts w:ascii="Calibri" w:eastAsia="Times New Roman" w:hAnsi="Calibri" w:cs="Times New Roman"/>
                <w:kern w:val="0"/>
                <w:sz w:val="24"/>
                <w:szCs w:val="24"/>
                <w:lang w:eastAsia="el-GR"/>
                <w14:ligatures w14:val="none"/>
              </w:rPr>
              <w:t>αγροδιατροφής</w:t>
            </w:r>
            <w:proofErr w:type="spellEnd"/>
            <w:r w:rsidRPr="00F312BF">
              <w:rPr>
                <w:rFonts w:ascii="Calibri" w:eastAsia="Times New Roman" w:hAnsi="Calibri" w:cs="Times New Roman"/>
                <w:kern w:val="0"/>
                <w:sz w:val="24"/>
                <w:szCs w:val="24"/>
                <w:lang w:eastAsia="el-GR"/>
                <w14:ligatures w14:val="none"/>
              </w:rPr>
              <w:t xml:space="preserve"> (σ.σ. δημιουργία τουριστικών μονάδων σε υφιστάμενες μονάδες </w:t>
            </w:r>
            <w:proofErr w:type="spellStart"/>
            <w:r w:rsidRPr="00F312BF">
              <w:rPr>
                <w:rFonts w:ascii="Calibri" w:eastAsia="Times New Roman" w:hAnsi="Calibri" w:cs="Times New Roman"/>
                <w:kern w:val="0"/>
                <w:sz w:val="24"/>
                <w:szCs w:val="24"/>
                <w:lang w:eastAsia="el-GR"/>
                <w14:ligatures w14:val="none"/>
              </w:rPr>
              <w:t>αγροδιατροφής</w:t>
            </w:r>
            <w:proofErr w:type="spellEnd"/>
            <w:r w:rsidRPr="00F312BF">
              <w:rPr>
                <w:rFonts w:ascii="Calibri" w:eastAsia="Times New Roman" w:hAnsi="Calibri" w:cs="Times New Roman"/>
                <w:kern w:val="0"/>
                <w:sz w:val="24"/>
                <w:szCs w:val="24"/>
                <w:lang w:eastAsia="el-GR"/>
                <w14:ligatures w14:val="none"/>
              </w:rPr>
              <w:t>, π.χ. οινοποιεία, τυροκομεία)</w:t>
            </w:r>
          </w:p>
          <w:p w14:paraId="2EAEDFD2" w14:textId="77777777" w:rsidR="00E56F55" w:rsidRDefault="00E56F55" w:rsidP="00E56F55">
            <w:pPr>
              <w:pStyle w:val="a6"/>
              <w:numPr>
                <w:ilvl w:val="0"/>
                <w:numId w:val="32"/>
              </w:numPr>
              <w:spacing w:after="120" w:line="288" w:lineRule="auto"/>
              <w:jc w:val="both"/>
              <w:rPr>
                <w:rFonts w:ascii="Calibri" w:eastAsia="Times New Roman" w:hAnsi="Calibri" w:cs="Times New Roman"/>
                <w:kern w:val="0"/>
                <w:sz w:val="24"/>
                <w:szCs w:val="24"/>
                <w:lang w:eastAsia="el-GR"/>
                <w14:ligatures w14:val="none"/>
              </w:rPr>
            </w:pPr>
            <w:r>
              <w:rPr>
                <w:rFonts w:ascii="Calibri" w:eastAsia="Times New Roman" w:hAnsi="Calibri" w:cs="Times New Roman"/>
                <w:kern w:val="0"/>
                <w:sz w:val="24"/>
                <w:szCs w:val="24"/>
                <w:lang w:eastAsia="el-GR"/>
                <w14:ligatures w14:val="none"/>
              </w:rPr>
              <w:t xml:space="preserve">ενίσχυση </w:t>
            </w:r>
            <w:r w:rsidRPr="00F312BF">
              <w:rPr>
                <w:rFonts w:ascii="Calibri" w:eastAsia="Times New Roman" w:hAnsi="Calibri" w:cs="Times New Roman"/>
                <w:kern w:val="0"/>
                <w:sz w:val="24"/>
                <w:szCs w:val="24"/>
                <w:lang w:eastAsia="el-GR"/>
                <w14:ligatures w14:val="none"/>
              </w:rPr>
              <w:t>της εγκατάστασης τουριστικών μονάδων σε αγροκτήματα παραγωγής βιολογικών προϊόντων</w:t>
            </w:r>
          </w:p>
          <w:p w14:paraId="05CD59ED" w14:textId="77777777" w:rsidR="00E56F55" w:rsidRDefault="00E56F55" w:rsidP="00E56F55">
            <w:pPr>
              <w:pStyle w:val="a6"/>
              <w:numPr>
                <w:ilvl w:val="0"/>
                <w:numId w:val="32"/>
              </w:numPr>
              <w:spacing w:after="120" w:line="288" w:lineRule="auto"/>
              <w:jc w:val="both"/>
              <w:rPr>
                <w:rFonts w:ascii="Calibri" w:eastAsia="Times New Roman" w:hAnsi="Calibri" w:cs="Times New Roman"/>
                <w:kern w:val="0"/>
                <w:sz w:val="24"/>
                <w:szCs w:val="24"/>
                <w:lang w:eastAsia="el-GR"/>
                <w14:ligatures w14:val="none"/>
              </w:rPr>
            </w:pPr>
            <w:r>
              <w:rPr>
                <w:rFonts w:ascii="Calibri" w:eastAsia="Times New Roman" w:hAnsi="Calibri" w:cs="Times New Roman"/>
                <w:kern w:val="0"/>
                <w:sz w:val="24"/>
                <w:szCs w:val="24"/>
                <w:lang w:eastAsia="el-GR"/>
                <w14:ligatures w14:val="none"/>
              </w:rPr>
              <w:t xml:space="preserve">ενίσχυση </w:t>
            </w:r>
            <w:r w:rsidRPr="00F312BF">
              <w:rPr>
                <w:rFonts w:ascii="Calibri" w:eastAsia="Times New Roman" w:hAnsi="Calibri" w:cs="Times New Roman"/>
                <w:kern w:val="0"/>
                <w:sz w:val="24"/>
                <w:szCs w:val="24"/>
                <w:lang w:eastAsia="el-GR"/>
                <w14:ligatures w14:val="none"/>
              </w:rPr>
              <w:t xml:space="preserve">μονάδων διανυκτέρευσης στην περιοχή του Δήμου Ι.Π. Μεσολογγίου </w:t>
            </w:r>
            <w:r>
              <w:rPr>
                <w:rFonts w:ascii="Calibri" w:eastAsia="Times New Roman" w:hAnsi="Calibri" w:cs="Times New Roman"/>
                <w:kern w:val="0"/>
                <w:sz w:val="24"/>
                <w:szCs w:val="24"/>
                <w:lang w:eastAsia="el-GR"/>
                <w14:ligatures w14:val="none"/>
              </w:rPr>
              <w:t>ή/</w:t>
            </w:r>
            <w:r w:rsidRPr="00F312BF">
              <w:rPr>
                <w:rFonts w:ascii="Calibri" w:eastAsia="Times New Roman" w:hAnsi="Calibri" w:cs="Times New Roman"/>
                <w:kern w:val="0"/>
                <w:sz w:val="24"/>
                <w:szCs w:val="24"/>
                <w:lang w:eastAsia="el-GR"/>
                <w14:ligatures w14:val="none"/>
              </w:rPr>
              <w:t>και σε ορεινές κοινότητες</w:t>
            </w:r>
          </w:p>
          <w:p w14:paraId="31FF9C62" w14:textId="77777777" w:rsidR="00E56F55" w:rsidRDefault="00E56F55" w:rsidP="00E56F55">
            <w:pPr>
              <w:pStyle w:val="a6"/>
              <w:numPr>
                <w:ilvl w:val="0"/>
                <w:numId w:val="32"/>
              </w:numPr>
              <w:spacing w:after="120" w:line="288" w:lineRule="auto"/>
              <w:jc w:val="both"/>
              <w:rPr>
                <w:rFonts w:ascii="Calibri" w:eastAsia="Times New Roman" w:hAnsi="Calibri" w:cs="Times New Roman"/>
                <w:kern w:val="0"/>
                <w:sz w:val="24"/>
                <w:szCs w:val="24"/>
                <w:lang w:eastAsia="el-GR"/>
                <w14:ligatures w14:val="none"/>
              </w:rPr>
            </w:pPr>
            <w:r>
              <w:rPr>
                <w:rFonts w:ascii="Calibri" w:eastAsia="Times New Roman" w:hAnsi="Calibri" w:cs="Times New Roman"/>
                <w:kern w:val="0"/>
                <w:sz w:val="24"/>
                <w:szCs w:val="24"/>
                <w:lang w:eastAsia="el-GR"/>
                <w14:ligatures w14:val="none"/>
              </w:rPr>
              <w:t xml:space="preserve">ενίσχυση </w:t>
            </w:r>
            <w:proofErr w:type="spellStart"/>
            <w:r w:rsidRPr="00F312BF">
              <w:rPr>
                <w:rFonts w:ascii="Calibri" w:eastAsia="Times New Roman" w:hAnsi="Calibri" w:cs="Times New Roman"/>
                <w:kern w:val="0"/>
                <w:sz w:val="24"/>
                <w:szCs w:val="24"/>
                <w:lang w:eastAsia="el-GR"/>
                <w14:ligatures w14:val="none"/>
              </w:rPr>
              <w:t>camping</w:t>
            </w:r>
            <w:proofErr w:type="spellEnd"/>
          </w:p>
          <w:p w14:paraId="361F39CA" w14:textId="77777777" w:rsidR="00E56F55" w:rsidRDefault="00E56F55" w:rsidP="00E56F55">
            <w:pPr>
              <w:pStyle w:val="a6"/>
              <w:numPr>
                <w:ilvl w:val="0"/>
                <w:numId w:val="32"/>
              </w:numPr>
              <w:spacing w:after="120" w:line="288" w:lineRule="auto"/>
              <w:jc w:val="both"/>
              <w:rPr>
                <w:rFonts w:ascii="Calibri" w:eastAsia="Times New Roman" w:hAnsi="Calibri" w:cs="Times New Roman"/>
                <w:kern w:val="0"/>
                <w:sz w:val="24"/>
                <w:szCs w:val="24"/>
                <w:lang w:eastAsia="el-GR"/>
                <w14:ligatures w14:val="none"/>
              </w:rPr>
            </w:pPr>
            <w:r>
              <w:rPr>
                <w:rFonts w:ascii="Calibri" w:eastAsia="Times New Roman" w:hAnsi="Calibri" w:cs="Times New Roman"/>
                <w:kern w:val="0"/>
                <w:sz w:val="24"/>
                <w:szCs w:val="24"/>
                <w:lang w:eastAsia="el-GR"/>
                <w14:ligatures w14:val="none"/>
              </w:rPr>
              <w:t xml:space="preserve">ενίσχυση </w:t>
            </w:r>
            <w:r w:rsidRPr="00F312BF">
              <w:rPr>
                <w:rFonts w:ascii="Calibri" w:eastAsia="Times New Roman" w:hAnsi="Calibri" w:cs="Times New Roman"/>
                <w:kern w:val="0"/>
                <w:sz w:val="24"/>
                <w:szCs w:val="24"/>
                <w:lang w:eastAsia="el-GR"/>
                <w14:ligatures w14:val="none"/>
              </w:rPr>
              <w:t>μονάδων υγειονομικού ενδιαφέροντος στην ορεινή Ναυπακτία</w:t>
            </w:r>
          </w:p>
          <w:p w14:paraId="66F8BA38" w14:textId="77777777" w:rsidR="00E56F55" w:rsidRDefault="00E56F55" w:rsidP="00E56F55">
            <w:pPr>
              <w:pStyle w:val="a6"/>
              <w:numPr>
                <w:ilvl w:val="0"/>
                <w:numId w:val="32"/>
              </w:numPr>
              <w:spacing w:after="120" w:line="288" w:lineRule="auto"/>
              <w:jc w:val="both"/>
              <w:rPr>
                <w:rFonts w:ascii="Calibri" w:eastAsia="Times New Roman" w:hAnsi="Calibri" w:cs="Times New Roman"/>
                <w:kern w:val="0"/>
                <w:sz w:val="24"/>
                <w:szCs w:val="24"/>
                <w:lang w:eastAsia="el-GR"/>
                <w14:ligatures w14:val="none"/>
              </w:rPr>
            </w:pPr>
            <w:r>
              <w:rPr>
                <w:rFonts w:ascii="Calibri" w:eastAsia="Times New Roman" w:hAnsi="Calibri" w:cs="Times New Roman"/>
                <w:kern w:val="0"/>
                <w:sz w:val="24"/>
                <w:szCs w:val="24"/>
                <w:lang w:eastAsia="el-GR"/>
                <w14:ligatures w14:val="none"/>
              </w:rPr>
              <w:t xml:space="preserve">ενίσχυση </w:t>
            </w:r>
            <w:r w:rsidRPr="00F312BF">
              <w:rPr>
                <w:rFonts w:ascii="Calibri" w:eastAsia="Times New Roman" w:hAnsi="Calibri" w:cs="Times New Roman"/>
                <w:kern w:val="0"/>
                <w:sz w:val="24"/>
                <w:szCs w:val="24"/>
                <w:lang w:eastAsia="el-GR"/>
                <w14:ligatures w14:val="none"/>
              </w:rPr>
              <w:t>επιχειρήσεων εναλλακτικού τουρισμού στην ορεινή Ναυπακτία</w:t>
            </w:r>
          </w:p>
          <w:p w14:paraId="6F0CED41" w14:textId="77777777" w:rsidR="00E56F55" w:rsidRDefault="00E56F55" w:rsidP="00E56F55">
            <w:pPr>
              <w:pStyle w:val="a6"/>
              <w:numPr>
                <w:ilvl w:val="0"/>
                <w:numId w:val="30"/>
              </w:numPr>
              <w:spacing w:after="120" w:line="288" w:lineRule="auto"/>
              <w:jc w:val="both"/>
              <w:rPr>
                <w:rFonts w:ascii="Calibri" w:eastAsia="Times New Roman" w:hAnsi="Calibri" w:cs="Times New Roman"/>
                <w:kern w:val="0"/>
                <w:sz w:val="24"/>
                <w:szCs w:val="24"/>
                <w:lang w:eastAsia="el-GR"/>
                <w14:ligatures w14:val="none"/>
              </w:rPr>
            </w:pPr>
            <w:r w:rsidRPr="00CF3107">
              <w:rPr>
                <w:rFonts w:ascii="Calibri" w:eastAsia="Times New Roman" w:hAnsi="Calibri" w:cs="Times New Roman"/>
                <w:kern w:val="0"/>
                <w:sz w:val="24"/>
                <w:szCs w:val="24"/>
                <w:lang w:eastAsia="el-GR"/>
                <w14:ligatures w14:val="none"/>
              </w:rPr>
              <w:t>βελτίωση της περιβαλλοντικής συνείδησης και των περιβαλλοντικών υπηρεσιών, αξιοποιώντας τόσο την χρήση ΑΠΕ όσο και την κυκλική οικονομία</w:t>
            </w:r>
          </w:p>
          <w:p w14:paraId="5DF6BA91" w14:textId="77777777" w:rsidR="00E56F55" w:rsidRDefault="00E56F55" w:rsidP="00E56F55">
            <w:pPr>
              <w:pStyle w:val="a6"/>
              <w:numPr>
                <w:ilvl w:val="0"/>
                <w:numId w:val="30"/>
              </w:numPr>
              <w:spacing w:after="120" w:line="288" w:lineRule="auto"/>
              <w:jc w:val="both"/>
              <w:rPr>
                <w:rFonts w:ascii="Calibri" w:eastAsia="Times New Roman" w:hAnsi="Calibri" w:cs="Times New Roman"/>
                <w:kern w:val="0"/>
                <w:sz w:val="24"/>
                <w:szCs w:val="24"/>
                <w:lang w:eastAsia="el-GR"/>
                <w14:ligatures w14:val="none"/>
              </w:rPr>
            </w:pPr>
            <w:r w:rsidRPr="00CF3107">
              <w:rPr>
                <w:rFonts w:ascii="Calibri" w:eastAsia="Times New Roman" w:hAnsi="Calibri" w:cs="Times New Roman"/>
                <w:kern w:val="0"/>
                <w:sz w:val="24"/>
                <w:szCs w:val="24"/>
                <w:lang w:eastAsia="el-GR"/>
                <w14:ligatures w14:val="none"/>
              </w:rPr>
              <w:t>ενσωμάτωση καινοτομιών στην παραγωγική διαδικασία</w:t>
            </w:r>
          </w:p>
          <w:p w14:paraId="5D603280" w14:textId="77777777" w:rsidR="00E56F55" w:rsidRDefault="00E56F55" w:rsidP="00E56F55">
            <w:pPr>
              <w:pStyle w:val="a6"/>
              <w:numPr>
                <w:ilvl w:val="0"/>
                <w:numId w:val="30"/>
              </w:numPr>
              <w:spacing w:after="120" w:line="288" w:lineRule="auto"/>
              <w:jc w:val="both"/>
              <w:rPr>
                <w:rFonts w:ascii="Calibri" w:eastAsia="Times New Roman" w:hAnsi="Calibri" w:cs="Times New Roman"/>
                <w:kern w:val="0"/>
                <w:sz w:val="24"/>
                <w:szCs w:val="24"/>
                <w:lang w:eastAsia="el-GR"/>
                <w14:ligatures w14:val="none"/>
              </w:rPr>
            </w:pPr>
            <w:r w:rsidRPr="00CF3107">
              <w:rPr>
                <w:rFonts w:ascii="Calibri" w:eastAsia="Times New Roman" w:hAnsi="Calibri" w:cs="Times New Roman"/>
                <w:kern w:val="0"/>
                <w:sz w:val="24"/>
                <w:szCs w:val="24"/>
                <w:lang w:eastAsia="el-GR"/>
                <w14:ligatures w14:val="none"/>
              </w:rPr>
              <w:t>ψηφιακή αναβάθμιση επιχειρήσεων</w:t>
            </w:r>
          </w:p>
          <w:p w14:paraId="4E7E52EF" w14:textId="77777777" w:rsidR="00E56F55" w:rsidRDefault="00E56F55" w:rsidP="00E56F55">
            <w:pPr>
              <w:pStyle w:val="a6"/>
              <w:numPr>
                <w:ilvl w:val="0"/>
                <w:numId w:val="30"/>
              </w:numPr>
              <w:spacing w:after="120" w:line="288" w:lineRule="auto"/>
              <w:jc w:val="both"/>
              <w:rPr>
                <w:rFonts w:ascii="Calibri" w:eastAsia="Times New Roman" w:hAnsi="Calibri" w:cs="Times New Roman"/>
                <w:kern w:val="0"/>
                <w:sz w:val="24"/>
                <w:szCs w:val="24"/>
                <w:lang w:eastAsia="el-GR"/>
                <w14:ligatures w14:val="none"/>
              </w:rPr>
            </w:pPr>
            <w:r w:rsidRPr="00CF3107">
              <w:rPr>
                <w:rFonts w:ascii="Calibri" w:eastAsia="Times New Roman" w:hAnsi="Calibri" w:cs="Times New Roman"/>
                <w:kern w:val="0"/>
                <w:sz w:val="24"/>
                <w:szCs w:val="24"/>
                <w:lang w:eastAsia="el-GR"/>
                <w14:ligatures w14:val="none"/>
              </w:rPr>
              <w:t>εφαρμογή προτύπων ποιότητας και εμπορικών ετικετών</w:t>
            </w:r>
          </w:p>
          <w:p w14:paraId="5F406D05" w14:textId="77777777" w:rsidR="00E56F55" w:rsidRDefault="00E56F55" w:rsidP="00E56F55">
            <w:pPr>
              <w:pStyle w:val="a6"/>
              <w:numPr>
                <w:ilvl w:val="0"/>
                <w:numId w:val="30"/>
              </w:numPr>
              <w:spacing w:after="120" w:line="288" w:lineRule="auto"/>
              <w:jc w:val="both"/>
              <w:rPr>
                <w:rFonts w:ascii="Calibri" w:eastAsia="Times New Roman" w:hAnsi="Calibri" w:cs="Times New Roman"/>
                <w:kern w:val="0"/>
                <w:sz w:val="24"/>
                <w:szCs w:val="24"/>
                <w:lang w:eastAsia="el-GR"/>
                <w14:ligatures w14:val="none"/>
              </w:rPr>
            </w:pPr>
            <w:r w:rsidRPr="00CF3107">
              <w:rPr>
                <w:rFonts w:ascii="Calibri" w:eastAsia="Times New Roman" w:hAnsi="Calibri" w:cs="Times New Roman"/>
                <w:kern w:val="0"/>
                <w:sz w:val="24"/>
                <w:szCs w:val="24"/>
                <w:lang w:eastAsia="el-GR"/>
                <w14:ligatures w14:val="none"/>
              </w:rPr>
              <w:t>διατήρηση/δημιουργία θέσεων εργασίας</w:t>
            </w:r>
          </w:p>
          <w:p w14:paraId="45A33C9F" w14:textId="77777777" w:rsidR="00E56F55" w:rsidRDefault="00E56F55" w:rsidP="00E56F55">
            <w:pPr>
              <w:pStyle w:val="a6"/>
              <w:numPr>
                <w:ilvl w:val="0"/>
                <w:numId w:val="30"/>
              </w:numPr>
              <w:spacing w:after="120" w:line="288" w:lineRule="auto"/>
              <w:jc w:val="both"/>
              <w:rPr>
                <w:rFonts w:ascii="Calibri" w:eastAsia="Times New Roman" w:hAnsi="Calibri" w:cs="Times New Roman"/>
                <w:kern w:val="0"/>
                <w:sz w:val="24"/>
                <w:szCs w:val="24"/>
                <w:lang w:eastAsia="el-GR"/>
                <w14:ligatures w14:val="none"/>
              </w:rPr>
            </w:pPr>
            <w:r w:rsidRPr="00CF3107">
              <w:rPr>
                <w:rFonts w:ascii="Calibri" w:eastAsia="Times New Roman" w:hAnsi="Calibri" w:cs="Times New Roman"/>
                <w:kern w:val="0"/>
                <w:sz w:val="24"/>
                <w:szCs w:val="24"/>
                <w:lang w:eastAsia="el-GR"/>
                <w14:ligatures w14:val="none"/>
              </w:rPr>
              <w:t>ανάδειξη της τοπικής γαστρονομίας</w:t>
            </w:r>
          </w:p>
          <w:p w14:paraId="22597781" w14:textId="77777777" w:rsidR="00E56F55" w:rsidRDefault="00E56F55" w:rsidP="00E56F55">
            <w:pPr>
              <w:pStyle w:val="a6"/>
              <w:numPr>
                <w:ilvl w:val="0"/>
                <w:numId w:val="30"/>
              </w:numPr>
              <w:spacing w:after="120" w:line="288" w:lineRule="auto"/>
              <w:jc w:val="both"/>
              <w:rPr>
                <w:rFonts w:ascii="Calibri" w:eastAsia="Times New Roman" w:hAnsi="Calibri" w:cs="Times New Roman"/>
                <w:kern w:val="0"/>
                <w:sz w:val="24"/>
                <w:szCs w:val="24"/>
                <w:lang w:eastAsia="el-GR"/>
                <w14:ligatures w14:val="none"/>
              </w:rPr>
            </w:pPr>
            <w:r w:rsidRPr="00CF3107">
              <w:rPr>
                <w:rFonts w:ascii="Calibri" w:eastAsia="Times New Roman" w:hAnsi="Calibri" w:cs="Times New Roman"/>
                <w:kern w:val="0"/>
                <w:sz w:val="24"/>
                <w:szCs w:val="24"/>
                <w:lang w:eastAsia="el-GR"/>
                <w14:ligatures w14:val="none"/>
              </w:rPr>
              <w:t>υποστήριξη της κοινωνικής επιχειρηματικότητας</w:t>
            </w:r>
          </w:p>
          <w:p w14:paraId="5D4A5E3D" w14:textId="77777777" w:rsidR="00E56F55" w:rsidRDefault="00E56F55" w:rsidP="00E56F55">
            <w:pPr>
              <w:pStyle w:val="a6"/>
              <w:numPr>
                <w:ilvl w:val="0"/>
                <w:numId w:val="30"/>
              </w:numPr>
              <w:spacing w:after="120" w:line="288" w:lineRule="auto"/>
              <w:jc w:val="both"/>
              <w:rPr>
                <w:rFonts w:ascii="Calibri" w:eastAsia="Times New Roman" w:hAnsi="Calibri" w:cs="Times New Roman"/>
                <w:kern w:val="0"/>
                <w:sz w:val="24"/>
                <w:szCs w:val="24"/>
                <w:lang w:eastAsia="el-GR"/>
                <w14:ligatures w14:val="none"/>
              </w:rPr>
            </w:pPr>
            <w:r w:rsidRPr="00CF3107">
              <w:rPr>
                <w:rFonts w:ascii="Calibri" w:eastAsia="Times New Roman" w:hAnsi="Calibri" w:cs="Times New Roman"/>
                <w:kern w:val="0"/>
                <w:sz w:val="24"/>
                <w:szCs w:val="24"/>
                <w:lang w:eastAsia="el-GR"/>
                <w14:ligatures w14:val="none"/>
              </w:rPr>
              <w:t>υποστήριξη της επιχειρηματικότητας στην ορεινή ζώνη</w:t>
            </w:r>
          </w:p>
          <w:p w14:paraId="090E23DA" w14:textId="77777777" w:rsidR="00E56F55" w:rsidRDefault="00E56F55" w:rsidP="00E56F55">
            <w:pPr>
              <w:pStyle w:val="a6"/>
              <w:numPr>
                <w:ilvl w:val="0"/>
                <w:numId w:val="30"/>
              </w:numPr>
              <w:spacing w:after="120" w:line="288" w:lineRule="auto"/>
              <w:jc w:val="both"/>
              <w:rPr>
                <w:rFonts w:ascii="Calibri" w:eastAsia="Times New Roman" w:hAnsi="Calibri" w:cs="Times New Roman"/>
                <w:kern w:val="0"/>
                <w:sz w:val="24"/>
                <w:szCs w:val="24"/>
                <w:lang w:eastAsia="el-GR"/>
                <w14:ligatures w14:val="none"/>
              </w:rPr>
            </w:pPr>
            <w:r w:rsidRPr="00CF3107">
              <w:rPr>
                <w:rFonts w:ascii="Calibri" w:eastAsia="Times New Roman" w:hAnsi="Calibri" w:cs="Times New Roman"/>
                <w:kern w:val="0"/>
                <w:sz w:val="24"/>
                <w:szCs w:val="24"/>
                <w:lang w:eastAsia="el-GR"/>
                <w14:ligatures w14:val="none"/>
              </w:rPr>
              <w:t>υποστήριξη της νεανικής επιχειρηματικότητας και εργασίας στην ορεινή ζώνη</w:t>
            </w:r>
          </w:p>
          <w:p w14:paraId="7E8225ED" w14:textId="77777777" w:rsidR="00E56F55" w:rsidRDefault="00E56F55" w:rsidP="00E56F55">
            <w:pPr>
              <w:pStyle w:val="a6"/>
              <w:numPr>
                <w:ilvl w:val="0"/>
                <w:numId w:val="30"/>
              </w:numPr>
              <w:spacing w:after="120" w:line="288" w:lineRule="auto"/>
              <w:jc w:val="both"/>
              <w:rPr>
                <w:rFonts w:ascii="Calibri" w:eastAsia="Times New Roman" w:hAnsi="Calibri" w:cs="Times New Roman"/>
                <w:kern w:val="0"/>
                <w:sz w:val="24"/>
                <w:szCs w:val="24"/>
                <w:lang w:eastAsia="el-GR"/>
                <w14:ligatures w14:val="none"/>
              </w:rPr>
            </w:pPr>
            <w:r w:rsidRPr="00CF3107">
              <w:rPr>
                <w:rFonts w:ascii="Calibri" w:eastAsia="Times New Roman" w:hAnsi="Calibri" w:cs="Times New Roman"/>
                <w:kern w:val="0"/>
                <w:sz w:val="24"/>
                <w:szCs w:val="24"/>
                <w:lang w:eastAsia="el-GR"/>
                <w14:ligatures w14:val="none"/>
              </w:rPr>
              <w:t>υποστήριξη της γυναικείας επιχειρηματικότητας</w:t>
            </w:r>
          </w:p>
          <w:p w14:paraId="61F5FD17" w14:textId="77777777" w:rsidR="00E56F55" w:rsidRPr="00447EA7" w:rsidRDefault="00E56F55" w:rsidP="00E56F55">
            <w:pPr>
              <w:pStyle w:val="a6"/>
              <w:numPr>
                <w:ilvl w:val="0"/>
                <w:numId w:val="30"/>
              </w:numPr>
              <w:spacing w:after="120" w:line="288" w:lineRule="auto"/>
              <w:jc w:val="both"/>
              <w:rPr>
                <w:rFonts w:ascii="Calibri" w:eastAsia="Times New Roman" w:hAnsi="Calibri" w:cs="Times New Roman"/>
                <w:kern w:val="0"/>
                <w:sz w:val="24"/>
                <w:szCs w:val="24"/>
                <w:lang w:eastAsia="el-GR"/>
                <w14:ligatures w14:val="none"/>
              </w:rPr>
            </w:pPr>
            <w:r w:rsidRPr="00447EA7">
              <w:rPr>
                <w:rFonts w:ascii="Calibri" w:eastAsia="Times New Roman" w:hAnsi="Calibri" w:cs="Times New Roman"/>
                <w:kern w:val="0"/>
                <w:sz w:val="24"/>
                <w:szCs w:val="24"/>
                <w:lang w:eastAsia="el-GR"/>
                <w14:ligatures w14:val="none"/>
              </w:rPr>
              <w:t>υποστήριξη της επιχειρηματικότητας των ανέργων</w:t>
            </w:r>
          </w:p>
          <w:p w14:paraId="34FB4F45" w14:textId="77777777" w:rsidR="00E56F55" w:rsidRPr="002007C7" w:rsidRDefault="00E56F55" w:rsidP="00244FCF">
            <w:pPr>
              <w:spacing w:after="120" w:line="288" w:lineRule="auto"/>
              <w:jc w:val="both"/>
              <w:rPr>
                <w:rFonts w:ascii="Calibri" w:eastAsia="Times New Roman" w:hAnsi="Calibri" w:cs="Times New Roman"/>
                <w:kern w:val="0"/>
                <w:sz w:val="24"/>
                <w:szCs w:val="24"/>
                <w:lang w:eastAsia="el-GR"/>
                <w14:ligatures w14:val="none"/>
              </w:rPr>
            </w:pPr>
          </w:p>
          <w:p w14:paraId="281CE3D5" w14:textId="77777777" w:rsidR="00E56F55" w:rsidRPr="00447EA7" w:rsidRDefault="00E56F55" w:rsidP="00244FCF">
            <w:pPr>
              <w:spacing w:after="120" w:line="288" w:lineRule="auto"/>
              <w:jc w:val="both"/>
              <w:rPr>
                <w:rFonts w:ascii="Calibri" w:eastAsia="Times New Roman" w:hAnsi="Calibri" w:cs="Times New Roman"/>
                <w:kern w:val="0"/>
                <w:sz w:val="24"/>
                <w:szCs w:val="24"/>
                <w:u w:val="single"/>
                <w:lang w:eastAsia="el-GR"/>
                <w14:ligatures w14:val="none"/>
              </w:rPr>
            </w:pPr>
            <w:proofErr w:type="spellStart"/>
            <w:r w:rsidRPr="00447EA7">
              <w:rPr>
                <w:rFonts w:ascii="Calibri" w:eastAsia="Times New Roman" w:hAnsi="Calibri" w:cs="Times New Roman"/>
                <w:kern w:val="0"/>
                <w:sz w:val="24"/>
                <w:szCs w:val="24"/>
                <w:u w:val="single"/>
                <w:lang w:eastAsia="el-GR"/>
                <w14:ligatures w14:val="none"/>
              </w:rPr>
              <w:t>Μοριοδοτούμενοι</w:t>
            </w:r>
            <w:proofErr w:type="spellEnd"/>
            <w:r w:rsidRPr="00447EA7">
              <w:rPr>
                <w:rFonts w:ascii="Calibri" w:eastAsia="Times New Roman" w:hAnsi="Calibri" w:cs="Times New Roman"/>
                <w:kern w:val="0"/>
                <w:sz w:val="24"/>
                <w:szCs w:val="24"/>
                <w:u w:val="single"/>
                <w:lang w:eastAsia="el-GR"/>
                <w14:ligatures w14:val="none"/>
              </w:rPr>
              <w:t xml:space="preserve"> ειδικοί όροι εφαρμογής</w:t>
            </w:r>
          </w:p>
          <w:p w14:paraId="775D2D14" w14:textId="77777777" w:rsidR="00E56F55" w:rsidRDefault="00E56F55" w:rsidP="00E56F55">
            <w:pPr>
              <w:pStyle w:val="a6"/>
              <w:numPr>
                <w:ilvl w:val="0"/>
                <w:numId w:val="31"/>
              </w:numPr>
              <w:spacing w:after="120" w:line="288" w:lineRule="auto"/>
              <w:jc w:val="both"/>
              <w:rPr>
                <w:rFonts w:ascii="Calibri" w:eastAsia="Times New Roman" w:hAnsi="Calibri" w:cs="Times New Roman"/>
                <w:kern w:val="0"/>
                <w:sz w:val="24"/>
                <w:szCs w:val="24"/>
                <w:lang w:eastAsia="el-GR"/>
                <w14:ligatures w14:val="none"/>
              </w:rPr>
            </w:pPr>
            <w:r w:rsidRPr="00447EA7">
              <w:rPr>
                <w:rFonts w:ascii="Calibri" w:eastAsia="Times New Roman" w:hAnsi="Calibri" w:cs="Times New Roman"/>
                <w:kern w:val="0"/>
                <w:sz w:val="24"/>
                <w:szCs w:val="24"/>
                <w:lang w:eastAsia="el-GR"/>
                <w14:ligatures w14:val="none"/>
              </w:rPr>
              <w:t>Η πράξη αφορά</w:t>
            </w:r>
            <w:r>
              <w:rPr>
                <w:rFonts w:ascii="Calibri" w:eastAsia="Times New Roman" w:hAnsi="Calibri" w:cs="Times New Roman"/>
                <w:kern w:val="0"/>
                <w:sz w:val="24"/>
                <w:szCs w:val="24"/>
                <w:lang w:eastAsia="el-GR"/>
                <w14:ligatures w14:val="none"/>
              </w:rPr>
              <w:t>:</w:t>
            </w:r>
            <w:r w:rsidRPr="00447EA7">
              <w:rPr>
                <w:rFonts w:ascii="Calibri" w:eastAsia="Times New Roman" w:hAnsi="Calibri" w:cs="Times New Roman"/>
                <w:kern w:val="0"/>
                <w:sz w:val="24"/>
                <w:szCs w:val="24"/>
                <w:lang w:eastAsia="el-GR"/>
                <w14:ligatures w14:val="none"/>
              </w:rPr>
              <w:t xml:space="preserve"> </w:t>
            </w:r>
          </w:p>
          <w:p w14:paraId="4C975C24" w14:textId="77777777" w:rsidR="00E56F55" w:rsidRDefault="00E56F55" w:rsidP="00E56F55">
            <w:pPr>
              <w:pStyle w:val="a6"/>
              <w:numPr>
                <w:ilvl w:val="0"/>
                <w:numId w:val="33"/>
              </w:numPr>
              <w:spacing w:after="120" w:line="288" w:lineRule="auto"/>
              <w:jc w:val="both"/>
              <w:rPr>
                <w:rFonts w:ascii="Calibri" w:eastAsia="Times New Roman" w:hAnsi="Calibri" w:cs="Times New Roman"/>
                <w:kern w:val="0"/>
                <w:sz w:val="24"/>
                <w:szCs w:val="24"/>
                <w:lang w:eastAsia="el-GR"/>
                <w14:ligatures w14:val="none"/>
              </w:rPr>
            </w:pPr>
            <w:r w:rsidRPr="00447EA7">
              <w:rPr>
                <w:rFonts w:ascii="Calibri" w:eastAsia="Times New Roman" w:hAnsi="Calibri" w:cs="Times New Roman"/>
                <w:kern w:val="0"/>
                <w:sz w:val="24"/>
                <w:szCs w:val="24"/>
                <w:lang w:eastAsia="el-GR"/>
                <w14:ligatures w14:val="none"/>
              </w:rPr>
              <w:t>ειδική μορφή τουρισμού</w:t>
            </w:r>
          </w:p>
          <w:p w14:paraId="65B69EED" w14:textId="77777777" w:rsidR="00E56F55" w:rsidRDefault="00E56F55" w:rsidP="00E56F55">
            <w:pPr>
              <w:pStyle w:val="a6"/>
              <w:numPr>
                <w:ilvl w:val="0"/>
                <w:numId w:val="33"/>
              </w:numPr>
              <w:spacing w:after="120" w:line="288" w:lineRule="auto"/>
              <w:jc w:val="both"/>
              <w:rPr>
                <w:rFonts w:ascii="Calibri" w:eastAsia="Times New Roman" w:hAnsi="Calibri" w:cs="Times New Roman"/>
                <w:kern w:val="0"/>
                <w:sz w:val="24"/>
                <w:szCs w:val="24"/>
                <w:lang w:eastAsia="el-GR"/>
                <w14:ligatures w14:val="none"/>
              </w:rPr>
            </w:pPr>
            <w:r w:rsidRPr="00447EA7">
              <w:rPr>
                <w:rFonts w:ascii="Calibri" w:eastAsia="Times New Roman" w:hAnsi="Calibri" w:cs="Times New Roman"/>
                <w:kern w:val="0"/>
                <w:sz w:val="24"/>
                <w:szCs w:val="24"/>
                <w:lang w:eastAsia="el-GR"/>
                <w14:ligatures w14:val="none"/>
              </w:rPr>
              <w:t xml:space="preserve">επισκέψιμη μονάδα </w:t>
            </w:r>
            <w:proofErr w:type="spellStart"/>
            <w:r w:rsidRPr="00447EA7">
              <w:rPr>
                <w:rFonts w:ascii="Calibri" w:eastAsia="Times New Roman" w:hAnsi="Calibri" w:cs="Times New Roman"/>
                <w:kern w:val="0"/>
                <w:sz w:val="24"/>
                <w:szCs w:val="24"/>
                <w:lang w:eastAsia="el-GR"/>
                <w14:ligatures w14:val="none"/>
              </w:rPr>
              <w:t>αγροδιατροφής</w:t>
            </w:r>
            <w:proofErr w:type="spellEnd"/>
            <w:r w:rsidRPr="00447EA7">
              <w:rPr>
                <w:rFonts w:ascii="Calibri" w:eastAsia="Times New Roman" w:hAnsi="Calibri" w:cs="Times New Roman"/>
                <w:kern w:val="0"/>
                <w:sz w:val="24"/>
                <w:szCs w:val="24"/>
                <w:lang w:eastAsia="el-GR"/>
                <w14:ligatures w14:val="none"/>
              </w:rPr>
              <w:t xml:space="preserve"> (σ.σ. δημιουργία τουριστικής μονάδας σε υφιστάμενη μονάδα </w:t>
            </w:r>
            <w:proofErr w:type="spellStart"/>
            <w:r w:rsidRPr="00447EA7">
              <w:rPr>
                <w:rFonts w:ascii="Calibri" w:eastAsia="Times New Roman" w:hAnsi="Calibri" w:cs="Times New Roman"/>
                <w:kern w:val="0"/>
                <w:sz w:val="24"/>
                <w:szCs w:val="24"/>
                <w:lang w:eastAsia="el-GR"/>
                <w14:ligatures w14:val="none"/>
              </w:rPr>
              <w:t>αγροδιατροφής</w:t>
            </w:r>
            <w:proofErr w:type="spellEnd"/>
            <w:r w:rsidRPr="00447EA7">
              <w:rPr>
                <w:rFonts w:ascii="Calibri" w:eastAsia="Times New Roman" w:hAnsi="Calibri" w:cs="Times New Roman"/>
                <w:kern w:val="0"/>
                <w:sz w:val="24"/>
                <w:szCs w:val="24"/>
                <w:lang w:eastAsia="el-GR"/>
                <w14:ligatures w14:val="none"/>
              </w:rPr>
              <w:t>, π.χ. οινοποιείο, τυροκομείο)</w:t>
            </w:r>
          </w:p>
          <w:p w14:paraId="29FBDFBD" w14:textId="77777777" w:rsidR="00E56F55" w:rsidRDefault="00E56F55" w:rsidP="00E56F55">
            <w:pPr>
              <w:pStyle w:val="a6"/>
              <w:numPr>
                <w:ilvl w:val="0"/>
                <w:numId w:val="33"/>
              </w:numPr>
              <w:spacing w:after="120" w:line="288" w:lineRule="auto"/>
              <w:jc w:val="both"/>
              <w:rPr>
                <w:rFonts w:ascii="Calibri" w:eastAsia="Times New Roman" w:hAnsi="Calibri" w:cs="Times New Roman"/>
                <w:kern w:val="0"/>
                <w:sz w:val="24"/>
                <w:szCs w:val="24"/>
                <w:lang w:eastAsia="el-GR"/>
                <w14:ligatures w14:val="none"/>
              </w:rPr>
            </w:pPr>
            <w:r w:rsidRPr="00447EA7">
              <w:rPr>
                <w:rFonts w:ascii="Calibri" w:eastAsia="Times New Roman" w:hAnsi="Calibri" w:cs="Times New Roman"/>
                <w:kern w:val="0"/>
                <w:sz w:val="24"/>
                <w:szCs w:val="24"/>
                <w:lang w:eastAsia="el-GR"/>
                <w14:ligatures w14:val="none"/>
              </w:rPr>
              <w:t>εγκατάσταση τουριστικής μονάδας σε αγροκτήματα παραγωγής βιολογικών προϊόντων</w:t>
            </w:r>
          </w:p>
          <w:p w14:paraId="3EC30FE1" w14:textId="77777777" w:rsidR="00E56F55" w:rsidRDefault="00E56F55" w:rsidP="00E56F55">
            <w:pPr>
              <w:pStyle w:val="a6"/>
              <w:numPr>
                <w:ilvl w:val="0"/>
                <w:numId w:val="33"/>
              </w:numPr>
              <w:spacing w:after="120" w:line="288" w:lineRule="auto"/>
              <w:jc w:val="both"/>
              <w:rPr>
                <w:rFonts w:ascii="Calibri" w:eastAsia="Times New Roman" w:hAnsi="Calibri" w:cs="Times New Roman"/>
                <w:kern w:val="0"/>
                <w:sz w:val="24"/>
                <w:szCs w:val="24"/>
                <w:lang w:eastAsia="el-GR"/>
                <w14:ligatures w14:val="none"/>
              </w:rPr>
            </w:pPr>
            <w:r w:rsidRPr="00447EA7">
              <w:rPr>
                <w:rFonts w:ascii="Calibri" w:eastAsia="Times New Roman" w:hAnsi="Calibri" w:cs="Times New Roman"/>
                <w:kern w:val="0"/>
                <w:sz w:val="24"/>
                <w:szCs w:val="24"/>
                <w:lang w:eastAsia="el-GR"/>
                <w14:ligatures w14:val="none"/>
              </w:rPr>
              <w:t>μονάδα διανυκτέρευσης στην περιοχή του Δήμου Ι.Π. Μεσολογγίου</w:t>
            </w:r>
          </w:p>
          <w:p w14:paraId="5C4509BF" w14:textId="77777777" w:rsidR="00E56F55" w:rsidRDefault="00E56F55" w:rsidP="00E56F55">
            <w:pPr>
              <w:pStyle w:val="a6"/>
              <w:numPr>
                <w:ilvl w:val="0"/>
                <w:numId w:val="33"/>
              </w:numPr>
              <w:spacing w:after="120" w:line="288" w:lineRule="auto"/>
              <w:jc w:val="both"/>
              <w:rPr>
                <w:rFonts w:ascii="Calibri" w:eastAsia="Times New Roman" w:hAnsi="Calibri" w:cs="Times New Roman"/>
                <w:kern w:val="0"/>
                <w:sz w:val="24"/>
                <w:szCs w:val="24"/>
                <w:lang w:eastAsia="el-GR"/>
                <w14:ligatures w14:val="none"/>
              </w:rPr>
            </w:pPr>
            <w:proofErr w:type="spellStart"/>
            <w:r w:rsidRPr="00447EA7">
              <w:rPr>
                <w:rFonts w:ascii="Calibri" w:eastAsia="Times New Roman" w:hAnsi="Calibri" w:cs="Times New Roman"/>
                <w:kern w:val="0"/>
                <w:sz w:val="24"/>
                <w:szCs w:val="24"/>
                <w:lang w:eastAsia="el-GR"/>
                <w14:ligatures w14:val="none"/>
              </w:rPr>
              <w:t>camping</w:t>
            </w:r>
            <w:proofErr w:type="spellEnd"/>
          </w:p>
          <w:p w14:paraId="5F93CA83" w14:textId="77777777" w:rsidR="00E56F55" w:rsidRDefault="00E56F55" w:rsidP="00E56F55">
            <w:pPr>
              <w:pStyle w:val="a6"/>
              <w:numPr>
                <w:ilvl w:val="0"/>
                <w:numId w:val="33"/>
              </w:numPr>
              <w:spacing w:after="120" w:line="288" w:lineRule="auto"/>
              <w:jc w:val="both"/>
              <w:rPr>
                <w:rFonts w:ascii="Calibri" w:eastAsia="Times New Roman" w:hAnsi="Calibri" w:cs="Times New Roman"/>
                <w:kern w:val="0"/>
                <w:sz w:val="24"/>
                <w:szCs w:val="24"/>
                <w:lang w:eastAsia="el-GR"/>
                <w14:ligatures w14:val="none"/>
              </w:rPr>
            </w:pPr>
            <w:r w:rsidRPr="00447EA7">
              <w:rPr>
                <w:rFonts w:ascii="Calibri" w:eastAsia="Times New Roman" w:hAnsi="Calibri" w:cs="Times New Roman"/>
                <w:kern w:val="0"/>
                <w:sz w:val="24"/>
                <w:szCs w:val="24"/>
                <w:lang w:eastAsia="el-GR"/>
                <w14:ligatures w14:val="none"/>
              </w:rPr>
              <w:t>μονάδα υγειονομικού ενδιαφέροντος στην ορεινή Ναυπακτία</w:t>
            </w:r>
          </w:p>
          <w:p w14:paraId="43CCF388" w14:textId="77777777" w:rsidR="00E56F55" w:rsidRDefault="00E56F55" w:rsidP="00E56F55">
            <w:pPr>
              <w:pStyle w:val="a6"/>
              <w:numPr>
                <w:ilvl w:val="0"/>
                <w:numId w:val="33"/>
              </w:numPr>
              <w:spacing w:after="120" w:line="288" w:lineRule="auto"/>
              <w:jc w:val="both"/>
              <w:rPr>
                <w:rFonts w:ascii="Calibri" w:eastAsia="Times New Roman" w:hAnsi="Calibri" w:cs="Times New Roman"/>
                <w:kern w:val="0"/>
                <w:sz w:val="24"/>
                <w:szCs w:val="24"/>
                <w:lang w:eastAsia="el-GR"/>
                <w14:ligatures w14:val="none"/>
              </w:rPr>
            </w:pPr>
            <w:r w:rsidRPr="00447EA7">
              <w:rPr>
                <w:rFonts w:ascii="Calibri" w:eastAsia="Times New Roman" w:hAnsi="Calibri" w:cs="Times New Roman"/>
                <w:kern w:val="0"/>
                <w:sz w:val="24"/>
                <w:szCs w:val="24"/>
                <w:lang w:eastAsia="el-GR"/>
                <w14:ligatures w14:val="none"/>
              </w:rPr>
              <w:t>επιχείρηση εναλλακτικού τουρισμού στην ορεινή Ναυπακτία</w:t>
            </w:r>
          </w:p>
          <w:p w14:paraId="28A7907C" w14:textId="77777777" w:rsidR="00E56F55" w:rsidRDefault="00E56F55" w:rsidP="00E56F55">
            <w:pPr>
              <w:pStyle w:val="a6"/>
              <w:numPr>
                <w:ilvl w:val="0"/>
                <w:numId w:val="31"/>
              </w:numPr>
              <w:spacing w:after="120" w:line="288" w:lineRule="auto"/>
              <w:jc w:val="both"/>
              <w:rPr>
                <w:rFonts w:ascii="Calibri" w:eastAsia="Times New Roman" w:hAnsi="Calibri" w:cs="Times New Roman"/>
                <w:kern w:val="0"/>
                <w:sz w:val="24"/>
                <w:szCs w:val="24"/>
                <w:lang w:eastAsia="el-GR"/>
                <w14:ligatures w14:val="none"/>
              </w:rPr>
            </w:pPr>
            <w:r w:rsidRPr="00447EA7">
              <w:rPr>
                <w:rFonts w:ascii="Calibri" w:eastAsia="Times New Roman" w:hAnsi="Calibri" w:cs="Times New Roman"/>
                <w:kern w:val="0"/>
                <w:sz w:val="24"/>
                <w:szCs w:val="24"/>
                <w:lang w:eastAsia="el-GR"/>
                <w14:ligatures w14:val="none"/>
              </w:rPr>
              <w:t>Η πράξη πραγματοποιεί δαπάνες για την προστασία του περιβάλλοντος σε ποσοστό άνω του 15% του επιλέξιμου προϋπολογισμού.</w:t>
            </w:r>
          </w:p>
          <w:p w14:paraId="3F5EA3FD" w14:textId="77777777" w:rsidR="00E56F55" w:rsidRDefault="00E56F55" w:rsidP="00E56F55">
            <w:pPr>
              <w:pStyle w:val="a6"/>
              <w:numPr>
                <w:ilvl w:val="0"/>
                <w:numId w:val="31"/>
              </w:numPr>
              <w:spacing w:after="120" w:line="288" w:lineRule="auto"/>
              <w:jc w:val="both"/>
              <w:rPr>
                <w:rFonts w:ascii="Calibri" w:eastAsia="Times New Roman" w:hAnsi="Calibri" w:cs="Times New Roman"/>
                <w:kern w:val="0"/>
                <w:sz w:val="24"/>
                <w:szCs w:val="24"/>
                <w:lang w:eastAsia="el-GR"/>
                <w14:ligatures w14:val="none"/>
              </w:rPr>
            </w:pPr>
            <w:r w:rsidRPr="00447EA7">
              <w:rPr>
                <w:rFonts w:ascii="Calibri" w:eastAsia="Times New Roman" w:hAnsi="Calibri" w:cs="Times New Roman"/>
                <w:kern w:val="0"/>
                <w:sz w:val="24"/>
                <w:szCs w:val="24"/>
                <w:lang w:eastAsia="el-GR"/>
                <w14:ligatures w14:val="none"/>
              </w:rPr>
              <w:t>Η πράξη εφαρμόζει πρακτικές κυκλικής οικονομίας.</w:t>
            </w:r>
          </w:p>
          <w:p w14:paraId="2CC5EA91" w14:textId="77777777" w:rsidR="00E56F55" w:rsidRDefault="00E56F55" w:rsidP="00E56F55">
            <w:pPr>
              <w:pStyle w:val="a6"/>
              <w:numPr>
                <w:ilvl w:val="0"/>
                <w:numId w:val="31"/>
              </w:numPr>
              <w:spacing w:after="120" w:line="288" w:lineRule="auto"/>
              <w:jc w:val="both"/>
              <w:rPr>
                <w:rFonts w:ascii="Calibri" w:eastAsia="Times New Roman" w:hAnsi="Calibri" w:cs="Times New Roman"/>
                <w:kern w:val="0"/>
                <w:sz w:val="24"/>
                <w:szCs w:val="24"/>
                <w:lang w:eastAsia="el-GR"/>
                <w14:ligatures w14:val="none"/>
              </w:rPr>
            </w:pPr>
            <w:r w:rsidRPr="00447EA7">
              <w:rPr>
                <w:rFonts w:ascii="Calibri" w:eastAsia="Times New Roman" w:hAnsi="Calibri" w:cs="Times New Roman"/>
                <w:kern w:val="0"/>
                <w:sz w:val="24"/>
                <w:szCs w:val="24"/>
                <w:lang w:eastAsia="el-GR"/>
                <w14:ligatures w14:val="none"/>
              </w:rPr>
              <w:lastRenderedPageBreak/>
              <w:t>Η πράξη πραγματοποιεί δαπάνες για την ενσωμάτωση καινοτομίας σε ποσοστό άνω του 15% του επιλέξιμου προϋπολογισμού.</w:t>
            </w:r>
          </w:p>
          <w:p w14:paraId="3FC4855B" w14:textId="77777777" w:rsidR="00E56F55" w:rsidRDefault="00E56F55" w:rsidP="00E56F55">
            <w:pPr>
              <w:pStyle w:val="a6"/>
              <w:numPr>
                <w:ilvl w:val="0"/>
                <w:numId w:val="31"/>
              </w:numPr>
              <w:spacing w:after="120" w:line="288" w:lineRule="auto"/>
              <w:jc w:val="both"/>
              <w:rPr>
                <w:rFonts w:ascii="Calibri" w:eastAsia="Times New Roman" w:hAnsi="Calibri" w:cs="Times New Roman"/>
                <w:kern w:val="0"/>
                <w:sz w:val="24"/>
                <w:szCs w:val="24"/>
                <w:lang w:eastAsia="el-GR"/>
                <w14:ligatures w14:val="none"/>
              </w:rPr>
            </w:pPr>
            <w:r w:rsidRPr="00447EA7">
              <w:rPr>
                <w:rFonts w:ascii="Calibri" w:eastAsia="Times New Roman" w:hAnsi="Calibri" w:cs="Times New Roman"/>
                <w:kern w:val="0"/>
                <w:sz w:val="24"/>
                <w:szCs w:val="24"/>
                <w:lang w:eastAsia="el-GR"/>
                <w14:ligatures w14:val="none"/>
              </w:rPr>
              <w:t>Η πράξη συμβάλλει στην ψηφιακή αναβάθμιση της επιχείρησης.</w:t>
            </w:r>
          </w:p>
          <w:p w14:paraId="713CD53D" w14:textId="77777777" w:rsidR="00E56F55" w:rsidRDefault="00E56F55" w:rsidP="00E56F55">
            <w:pPr>
              <w:pStyle w:val="a6"/>
              <w:numPr>
                <w:ilvl w:val="0"/>
                <w:numId w:val="31"/>
              </w:numPr>
              <w:spacing w:after="120" w:line="288" w:lineRule="auto"/>
              <w:jc w:val="both"/>
              <w:rPr>
                <w:rFonts w:ascii="Calibri" w:eastAsia="Times New Roman" w:hAnsi="Calibri" w:cs="Times New Roman"/>
                <w:kern w:val="0"/>
                <w:sz w:val="24"/>
                <w:szCs w:val="24"/>
                <w:lang w:eastAsia="el-GR"/>
                <w14:ligatures w14:val="none"/>
              </w:rPr>
            </w:pPr>
            <w:r w:rsidRPr="00447EA7">
              <w:rPr>
                <w:rFonts w:ascii="Calibri" w:eastAsia="Times New Roman" w:hAnsi="Calibri" w:cs="Times New Roman"/>
                <w:kern w:val="0"/>
                <w:sz w:val="24"/>
                <w:szCs w:val="24"/>
                <w:lang w:eastAsia="el-GR"/>
                <w14:ligatures w14:val="none"/>
              </w:rPr>
              <w:t>Η πράξη εφαρμόζει πρότυπα ποιότητα ή/και εμπορικές ετικέτες.</w:t>
            </w:r>
          </w:p>
          <w:p w14:paraId="45CD758D" w14:textId="77777777" w:rsidR="00E56F55" w:rsidRDefault="00E56F55" w:rsidP="00E56F55">
            <w:pPr>
              <w:pStyle w:val="a6"/>
              <w:numPr>
                <w:ilvl w:val="0"/>
                <w:numId w:val="31"/>
              </w:numPr>
              <w:spacing w:after="120" w:line="288" w:lineRule="auto"/>
              <w:jc w:val="both"/>
              <w:rPr>
                <w:rFonts w:ascii="Calibri" w:eastAsia="Times New Roman" w:hAnsi="Calibri" w:cs="Times New Roman"/>
                <w:kern w:val="0"/>
                <w:sz w:val="24"/>
                <w:szCs w:val="24"/>
                <w:lang w:eastAsia="el-GR"/>
                <w14:ligatures w14:val="none"/>
              </w:rPr>
            </w:pPr>
            <w:r w:rsidRPr="00447EA7">
              <w:rPr>
                <w:rFonts w:ascii="Calibri" w:eastAsia="Times New Roman" w:hAnsi="Calibri" w:cs="Times New Roman"/>
                <w:kern w:val="0"/>
                <w:sz w:val="24"/>
                <w:szCs w:val="24"/>
                <w:lang w:eastAsia="el-GR"/>
                <w14:ligatures w14:val="none"/>
              </w:rPr>
              <w:t>Η πράξη διατηρεί ή δημιουργεί θέσεις εργασίας.</w:t>
            </w:r>
          </w:p>
          <w:p w14:paraId="76238DBE" w14:textId="77777777" w:rsidR="00E56F55" w:rsidRDefault="00E56F55" w:rsidP="00E56F55">
            <w:pPr>
              <w:pStyle w:val="a6"/>
              <w:numPr>
                <w:ilvl w:val="0"/>
                <w:numId w:val="31"/>
              </w:numPr>
              <w:spacing w:after="120" w:line="288" w:lineRule="auto"/>
              <w:jc w:val="both"/>
              <w:rPr>
                <w:rFonts w:ascii="Calibri" w:eastAsia="Times New Roman" w:hAnsi="Calibri" w:cs="Times New Roman"/>
                <w:kern w:val="0"/>
                <w:sz w:val="24"/>
                <w:szCs w:val="24"/>
                <w:lang w:eastAsia="el-GR"/>
                <w14:ligatures w14:val="none"/>
              </w:rPr>
            </w:pPr>
            <w:r w:rsidRPr="00447EA7">
              <w:rPr>
                <w:rFonts w:ascii="Calibri" w:eastAsia="Times New Roman" w:hAnsi="Calibri" w:cs="Times New Roman"/>
                <w:kern w:val="0"/>
                <w:sz w:val="24"/>
                <w:szCs w:val="24"/>
                <w:lang w:eastAsia="el-GR"/>
                <w14:ligatures w14:val="none"/>
              </w:rPr>
              <w:t>Η πράξη αναδεικνύει την τοπική γαστρονομία.</w:t>
            </w:r>
          </w:p>
          <w:p w14:paraId="4D01A4F7" w14:textId="77777777" w:rsidR="00E56F55" w:rsidRDefault="00E56F55" w:rsidP="00E56F55">
            <w:pPr>
              <w:pStyle w:val="a6"/>
              <w:numPr>
                <w:ilvl w:val="0"/>
                <w:numId w:val="31"/>
              </w:numPr>
              <w:spacing w:after="120" w:line="288" w:lineRule="auto"/>
              <w:jc w:val="both"/>
              <w:rPr>
                <w:rFonts w:ascii="Calibri" w:eastAsia="Times New Roman" w:hAnsi="Calibri" w:cs="Times New Roman"/>
                <w:kern w:val="0"/>
                <w:sz w:val="24"/>
                <w:szCs w:val="24"/>
                <w:lang w:eastAsia="el-GR"/>
                <w14:ligatures w14:val="none"/>
              </w:rPr>
            </w:pPr>
            <w:r w:rsidRPr="00447EA7">
              <w:rPr>
                <w:rFonts w:ascii="Calibri" w:eastAsia="Times New Roman" w:hAnsi="Calibri" w:cs="Times New Roman"/>
                <w:kern w:val="0"/>
                <w:sz w:val="24"/>
                <w:szCs w:val="24"/>
                <w:lang w:eastAsia="el-GR"/>
                <w14:ligatures w14:val="none"/>
              </w:rPr>
              <w:t>Ο δικαιούχος είναι κοινωνική επιχείρηση.</w:t>
            </w:r>
          </w:p>
          <w:p w14:paraId="532263C8" w14:textId="77777777" w:rsidR="00E56F55" w:rsidRDefault="00E56F55" w:rsidP="00E56F55">
            <w:pPr>
              <w:pStyle w:val="a6"/>
              <w:numPr>
                <w:ilvl w:val="0"/>
                <w:numId w:val="31"/>
              </w:numPr>
              <w:spacing w:after="120" w:line="288" w:lineRule="auto"/>
              <w:jc w:val="both"/>
              <w:rPr>
                <w:rFonts w:ascii="Calibri" w:eastAsia="Times New Roman" w:hAnsi="Calibri" w:cs="Times New Roman"/>
                <w:kern w:val="0"/>
                <w:sz w:val="24"/>
                <w:szCs w:val="24"/>
                <w:lang w:eastAsia="el-GR"/>
                <w14:ligatures w14:val="none"/>
              </w:rPr>
            </w:pPr>
            <w:r w:rsidRPr="00447EA7">
              <w:rPr>
                <w:rFonts w:ascii="Calibri" w:eastAsia="Times New Roman" w:hAnsi="Calibri" w:cs="Times New Roman"/>
                <w:kern w:val="0"/>
                <w:sz w:val="24"/>
                <w:szCs w:val="24"/>
                <w:lang w:eastAsia="el-GR"/>
                <w14:ligatures w14:val="none"/>
              </w:rPr>
              <w:t>Η πράξη υλοποιείται σε ορεινή περιοχή.</w:t>
            </w:r>
          </w:p>
          <w:p w14:paraId="695AD781" w14:textId="77777777" w:rsidR="00E56F55" w:rsidRDefault="00E56F55" w:rsidP="00E56F55">
            <w:pPr>
              <w:pStyle w:val="a6"/>
              <w:numPr>
                <w:ilvl w:val="0"/>
                <w:numId w:val="31"/>
              </w:numPr>
              <w:spacing w:after="120" w:line="288" w:lineRule="auto"/>
              <w:jc w:val="both"/>
              <w:rPr>
                <w:rFonts w:ascii="Calibri" w:eastAsia="Times New Roman" w:hAnsi="Calibri" w:cs="Times New Roman"/>
                <w:kern w:val="0"/>
                <w:sz w:val="24"/>
                <w:szCs w:val="24"/>
                <w:lang w:eastAsia="el-GR"/>
                <w14:ligatures w14:val="none"/>
              </w:rPr>
            </w:pPr>
            <w:r w:rsidRPr="00447EA7">
              <w:rPr>
                <w:rFonts w:ascii="Calibri" w:eastAsia="Times New Roman" w:hAnsi="Calibri" w:cs="Times New Roman"/>
                <w:kern w:val="0"/>
                <w:sz w:val="24"/>
                <w:szCs w:val="24"/>
                <w:lang w:eastAsia="el-GR"/>
                <w14:ligatures w14:val="none"/>
              </w:rPr>
              <w:t>Σε πράξη που υλοποιείται σε ορεινή περιοχή, είτε ο δικαιούχος είναι νέος/νέα έως 39 ετών ή εταιρικό σχήμα νέων είτε η πράξη διατηρεί/δημιουργεί θέση εργασίας για νέους/νέες.</w:t>
            </w:r>
          </w:p>
          <w:p w14:paraId="5D0A66A0" w14:textId="77777777" w:rsidR="00E56F55" w:rsidRPr="00447EA7" w:rsidRDefault="00E56F55" w:rsidP="00E56F55">
            <w:pPr>
              <w:pStyle w:val="a6"/>
              <w:numPr>
                <w:ilvl w:val="0"/>
                <w:numId w:val="31"/>
              </w:numPr>
              <w:spacing w:after="120" w:line="288" w:lineRule="auto"/>
              <w:jc w:val="both"/>
              <w:rPr>
                <w:rFonts w:ascii="Calibri" w:eastAsia="Times New Roman" w:hAnsi="Calibri" w:cs="Times New Roman"/>
                <w:kern w:val="0"/>
                <w:sz w:val="24"/>
                <w:szCs w:val="24"/>
                <w:lang w:eastAsia="el-GR"/>
                <w14:ligatures w14:val="none"/>
              </w:rPr>
            </w:pPr>
            <w:r w:rsidRPr="00447EA7">
              <w:rPr>
                <w:rFonts w:ascii="Calibri" w:eastAsia="Times New Roman" w:hAnsi="Calibri" w:cs="Times New Roman"/>
                <w:kern w:val="0"/>
                <w:sz w:val="24"/>
                <w:szCs w:val="24"/>
                <w:lang w:eastAsia="el-GR"/>
                <w14:ligatures w14:val="none"/>
              </w:rPr>
              <w:t>Ο δικαιούχος είναι γυναίκα ή εταιρικό σχήμα γυναικών. ΙΓ.Ο δικαιούχος είναι άνεργος ή εταιρικό σχήμα ανέργων.</w:t>
            </w:r>
          </w:p>
          <w:p w14:paraId="730FDE24" w14:textId="77777777" w:rsidR="00E56F55" w:rsidRPr="002007C7" w:rsidRDefault="00E56F55" w:rsidP="00244FCF">
            <w:pPr>
              <w:spacing w:after="120" w:line="288" w:lineRule="auto"/>
              <w:jc w:val="both"/>
              <w:rPr>
                <w:rFonts w:ascii="Calibri" w:eastAsia="Times New Roman" w:hAnsi="Calibri" w:cs="Times New Roman"/>
                <w:kern w:val="0"/>
                <w:sz w:val="24"/>
                <w:szCs w:val="24"/>
                <w:lang w:eastAsia="el-GR"/>
                <w14:ligatures w14:val="none"/>
              </w:rPr>
            </w:pPr>
            <w:r w:rsidRPr="002007C7">
              <w:rPr>
                <w:rFonts w:ascii="Calibri" w:eastAsia="Times New Roman" w:hAnsi="Calibri" w:cs="Times New Roman"/>
                <w:kern w:val="0"/>
                <w:sz w:val="24"/>
                <w:szCs w:val="24"/>
                <w:lang w:eastAsia="el-GR"/>
                <w14:ligatures w14:val="none"/>
              </w:rPr>
              <w:t xml:space="preserve">Η </w:t>
            </w:r>
            <w:proofErr w:type="spellStart"/>
            <w:r w:rsidRPr="002007C7">
              <w:rPr>
                <w:rFonts w:ascii="Calibri" w:eastAsia="Times New Roman" w:hAnsi="Calibri" w:cs="Times New Roman"/>
                <w:kern w:val="0"/>
                <w:sz w:val="24"/>
                <w:szCs w:val="24"/>
                <w:lang w:eastAsia="el-GR"/>
                <w14:ligatures w14:val="none"/>
              </w:rPr>
              <w:t>μοριοδότηση</w:t>
            </w:r>
            <w:proofErr w:type="spellEnd"/>
            <w:r w:rsidRPr="002007C7">
              <w:rPr>
                <w:rFonts w:ascii="Calibri" w:eastAsia="Times New Roman" w:hAnsi="Calibri" w:cs="Times New Roman"/>
                <w:kern w:val="0"/>
                <w:sz w:val="24"/>
                <w:szCs w:val="24"/>
                <w:lang w:eastAsia="el-GR"/>
                <w14:ligatures w14:val="none"/>
              </w:rPr>
              <w:t xml:space="preserve"> θα λαμβάνει υπόψη την ιεράρχηση των αναγκών, δηλαδή ο συντελεστής βαρύτητας του εκάστοτε κριτηρίου θα έχει σχέση με την κατάταξη της ανάγκης από την οποία προκύπτει.</w:t>
            </w:r>
          </w:p>
          <w:p w14:paraId="42C9F900" w14:textId="77777777" w:rsidR="00E56F55" w:rsidRPr="002007C7" w:rsidRDefault="00E56F55" w:rsidP="00244FCF">
            <w:pPr>
              <w:spacing w:after="120" w:line="288" w:lineRule="auto"/>
              <w:jc w:val="both"/>
              <w:rPr>
                <w:rFonts w:ascii="Calibri" w:eastAsia="Times New Roman" w:hAnsi="Calibri" w:cs="Times New Roman"/>
                <w:kern w:val="0"/>
                <w:sz w:val="24"/>
                <w:szCs w:val="24"/>
                <w:lang w:eastAsia="el-GR"/>
                <w14:ligatures w14:val="none"/>
              </w:rPr>
            </w:pPr>
            <w:r w:rsidRPr="002007C7">
              <w:rPr>
                <w:rFonts w:ascii="Calibri" w:eastAsia="Times New Roman" w:hAnsi="Calibri" w:cs="Times New Roman"/>
                <w:kern w:val="0"/>
                <w:sz w:val="24"/>
                <w:szCs w:val="24"/>
                <w:lang w:eastAsia="el-GR"/>
                <w14:ligatures w14:val="none"/>
              </w:rPr>
              <w:t xml:space="preserve">Η Τοπική Στρατηγική αξιοποιεί/εκμεταλλεύεται την σχέση «διατιθέμενοι πόροι – ζήτηση», όπου δεδομένα η ζήτηση (σ.σ. προϋπολογισμός δημόσιας δαπάνης αιτήσεων στήριξης) θα υπερκαλύπτει τους διαθέσιμους πόρους, γεγονός που συνεπάγεται ότι οι δικαιούχοι θα επιδιώξουν να καλύψουν το μέγιστο δυνατό πλήθος </w:t>
            </w:r>
            <w:proofErr w:type="spellStart"/>
            <w:r w:rsidRPr="002007C7">
              <w:rPr>
                <w:rFonts w:ascii="Calibri" w:eastAsia="Times New Roman" w:hAnsi="Calibri" w:cs="Times New Roman"/>
                <w:kern w:val="0"/>
                <w:sz w:val="24"/>
                <w:szCs w:val="24"/>
                <w:lang w:eastAsia="el-GR"/>
                <w14:ligatures w14:val="none"/>
              </w:rPr>
              <w:t>μοριοδοτούμενων</w:t>
            </w:r>
            <w:proofErr w:type="spellEnd"/>
            <w:r w:rsidRPr="002007C7">
              <w:rPr>
                <w:rFonts w:ascii="Calibri" w:eastAsia="Times New Roman" w:hAnsi="Calibri" w:cs="Times New Roman"/>
                <w:kern w:val="0"/>
                <w:sz w:val="24"/>
                <w:szCs w:val="24"/>
                <w:lang w:eastAsia="el-GR"/>
                <w14:ligatures w14:val="none"/>
              </w:rPr>
              <w:t xml:space="preserve"> κριτηρίων, προκειμένου να λάβουν την μέγιστη δυνατή βαθμολογία και να ενταχθούν στο τοπικό πρόγραμμα.</w:t>
            </w:r>
          </w:p>
          <w:p w14:paraId="59623A75" w14:textId="77777777" w:rsidR="00E56F55" w:rsidRPr="009543E8" w:rsidRDefault="00E56F55" w:rsidP="00244FCF">
            <w:pPr>
              <w:spacing w:after="120" w:line="288" w:lineRule="auto"/>
              <w:jc w:val="both"/>
              <w:rPr>
                <w:rFonts w:ascii="Calibri" w:eastAsia="Times New Roman" w:hAnsi="Calibri" w:cs="Times New Roman"/>
                <w:kern w:val="0"/>
                <w:sz w:val="24"/>
                <w:szCs w:val="24"/>
                <w:lang w:eastAsia="el-GR"/>
                <w14:ligatures w14:val="none"/>
              </w:rPr>
            </w:pPr>
            <w:r w:rsidRPr="002007C7">
              <w:rPr>
                <w:rFonts w:ascii="Calibri" w:eastAsia="Times New Roman" w:hAnsi="Calibri" w:cs="Times New Roman"/>
                <w:kern w:val="0"/>
                <w:sz w:val="24"/>
                <w:szCs w:val="24"/>
                <w:lang w:eastAsia="el-GR"/>
                <w14:ligatures w14:val="none"/>
              </w:rPr>
              <w:t>Τα κριτήρια θα εξειδικευτούν και συμπληρωθούν περαιτέρω πριν την δημοσίευση προσκλήσεων για την επιλογή πράξεων.</w:t>
            </w:r>
          </w:p>
        </w:tc>
      </w:tr>
      <w:tr w:rsidR="00E56F55" w:rsidRPr="009543E8" w14:paraId="70D086A5" w14:textId="77777777" w:rsidTr="00E56F55">
        <w:trPr>
          <w:trHeight w:val="435"/>
        </w:trPr>
        <w:tc>
          <w:tcPr>
            <w:tcW w:w="11199" w:type="dxa"/>
            <w:gridSpan w:val="3"/>
          </w:tcPr>
          <w:p w14:paraId="72D1AC6B" w14:textId="77777777" w:rsidR="00E56F55" w:rsidRPr="009543E8" w:rsidRDefault="00E56F55" w:rsidP="00244FCF">
            <w:pPr>
              <w:spacing w:after="120" w:line="288" w:lineRule="auto"/>
              <w:jc w:val="center"/>
              <w:rPr>
                <w:rFonts w:ascii="Calibri" w:eastAsia="Times New Roman" w:hAnsi="Calibri" w:cs="Times New Roman"/>
                <w:kern w:val="0"/>
                <w:sz w:val="24"/>
                <w:szCs w:val="24"/>
                <w:lang w:eastAsia="el-GR"/>
                <w14:ligatures w14:val="none"/>
              </w:rPr>
            </w:pPr>
            <w:r w:rsidRPr="009543E8">
              <w:rPr>
                <w:rFonts w:ascii="Calibri" w:eastAsia="Times New Roman" w:hAnsi="Calibri" w:cs="Arial"/>
                <w:kern w:val="0"/>
                <w:sz w:val="24"/>
                <w:szCs w:val="24"/>
                <w:lang w:eastAsia="el-GR"/>
                <w14:ligatures w14:val="none"/>
              </w:rPr>
              <w:lastRenderedPageBreak/>
              <w:t>Ανάγκες οι οποίες καλύπτονται</w:t>
            </w:r>
          </w:p>
        </w:tc>
      </w:tr>
      <w:tr w:rsidR="00E56F55" w:rsidRPr="009543E8" w14:paraId="7BC893DA" w14:textId="77777777" w:rsidTr="00E56F55">
        <w:trPr>
          <w:trHeight w:val="435"/>
        </w:trPr>
        <w:tc>
          <w:tcPr>
            <w:tcW w:w="11199" w:type="dxa"/>
            <w:gridSpan w:val="3"/>
          </w:tcPr>
          <w:p w14:paraId="0ACA58DD" w14:textId="77777777" w:rsidR="00E56F55" w:rsidRPr="009543E8" w:rsidRDefault="00E56F55" w:rsidP="00E56F55">
            <w:pPr>
              <w:numPr>
                <w:ilvl w:val="0"/>
                <w:numId w:val="25"/>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9543E8">
              <w:rPr>
                <w:rFonts w:ascii="Calibri" w:eastAsia="Times New Roman" w:hAnsi="Calibri" w:cs="Times New Roman"/>
                <w:b/>
                <w:bCs/>
                <w:kern w:val="0"/>
                <w:sz w:val="24"/>
                <w:szCs w:val="24"/>
                <w:lang w:eastAsia="el-GR"/>
                <w14:ligatures w14:val="none"/>
              </w:rPr>
              <w:t xml:space="preserve">ΘΣ2/2 </w:t>
            </w:r>
            <w:r w:rsidRPr="009543E8">
              <w:rPr>
                <w:rFonts w:ascii="Calibri" w:eastAsia="Times New Roman" w:hAnsi="Calibri" w:cs="Times New Roman"/>
                <w:kern w:val="0"/>
                <w:sz w:val="24"/>
                <w:szCs w:val="24"/>
                <w:lang w:eastAsia="el-GR"/>
                <w14:ligatures w14:val="none"/>
              </w:rPr>
              <w:t xml:space="preserve">«Ενίσχυση επιχειρήσεων παροχής τουριστικών υπηρεσιών, με έμφαση σε ειδικές μορφές τουρισμού, σε επισκέψιμες μονάδες </w:t>
            </w:r>
            <w:proofErr w:type="spellStart"/>
            <w:r w:rsidRPr="009543E8">
              <w:rPr>
                <w:rFonts w:ascii="Calibri" w:eastAsia="Times New Roman" w:hAnsi="Calibri" w:cs="Times New Roman"/>
                <w:kern w:val="0"/>
                <w:sz w:val="24"/>
                <w:szCs w:val="24"/>
                <w:lang w:eastAsia="el-GR"/>
                <w14:ligatures w14:val="none"/>
              </w:rPr>
              <w:t>αγροδιατροφής</w:t>
            </w:r>
            <w:proofErr w:type="spellEnd"/>
            <w:r w:rsidRPr="009543E8">
              <w:rPr>
                <w:rFonts w:ascii="Calibri" w:eastAsia="Times New Roman" w:hAnsi="Calibri" w:cs="Times New Roman"/>
                <w:kern w:val="0"/>
                <w:sz w:val="24"/>
                <w:szCs w:val="24"/>
                <w:lang w:eastAsia="el-GR"/>
                <w14:ligatures w14:val="none"/>
              </w:rPr>
              <w:t xml:space="preserve">, σε </w:t>
            </w:r>
            <w:proofErr w:type="spellStart"/>
            <w:r w:rsidRPr="009543E8">
              <w:rPr>
                <w:rFonts w:ascii="Calibri" w:eastAsia="Times New Roman" w:hAnsi="Calibri" w:cs="Times New Roman"/>
                <w:kern w:val="0"/>
                <w:sz w:val="24"/>
                <w:szCs w:val="24"/>
                <w:lang w:eastAsia="el-GR"/>
                <w14:ligatures w14:val="none"/>
              </w:rPr>
              <w:t>εγακτεστημένες</w:t>
            </w:r>
            <w:proofErr w:type="spellEnd"/>
            <w:r w:rsidRPr="009543E8">
              <w:rPr>
                <w:rFonts w:ascii="Calibri" w:eastAsia="Times New Roman" w:hAnsi="Calibri" w:cs="Times New Roman"/>
                <w:kern w:val="0"/>
                <w:sz w:val="24"/>
                <w:szCs w:val="24"/>
                <w:lang w:eastAsia="el-GR"/>
                <w14:ligatures w14:val="none"/>
              </w:rPr>
              <w:t xml:space="preserve"> επιχειρήσεις σε αγροκτήματα παραγωγής βιολογικών προϊόντων, σε μονάδες διανυκτέρευσης στον Δήμο Ι.Π. Μεσολογγίου, σε </w:t>
            </w:r>
            <w:r w:rsidRPr="009543E8">
              <w:rPr>
                <w:rFonts w:ascii="Calibri" w:eastAsia="Times New Roman" w:hAnsi="Calibri" w:cs="Times New Roman"/>
                <w:kern w:val="0"/>
                <w:sz w:val="24"/>
                <w:szCs w:val="24"/>
                <w:lang w:val="en-US" w:eastAsia="el-GR"/>
                <w14:ligatures w14:val="none"/>
              </w:rPr>
              <w:t>camping</w:t>
            </w:r>
            <w:r w:rsidRPr="009543E8">
              <w:rPr>
                <w:rFonts w:ascii="Calibri" w:eastAsia="Times New Roman" w:hAnsi="Calibri" w:cs="Times New Roman"/>
                <w:kern w:val="0"/>
                <w:sz w:val="24"/>
                <w:szCs w:val="24"/>
                <w:lang w:eastAsia="el-GR"/>
                <w14:ligatures w14:val="none"/>
              </w:rPr>
              <w:t>, σε μονάδες υγειονομικού ενδιαφέροντος στην ορεινή Ναυπακτία και σε επιχειρήσεις εναλλακτικού τουρισμού στην ορεινή Ναυπακτία»</w:t>
            </w:r>
          </w:p>
          <w:p w14:paraId="0FBFBF93" w14:textId="77777777" w:rsidR="00E56F55" w:rsidRPr="009543E8" w:rsidRDefault="00E56F55" w:rsidP="00E56F55">
            <w:pPr>
              <w:numPr>
                <w:ilvl w:val="0"/>
                <w:numId w:val="25"/>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9543E8">
              <w:rPr>
                <w:rFonts w:ascii="Calibri" w:eastAsia="Times New Roman" w:hAnsi="Calibri" w:cs="Times New Roman"/>
                <w:b/>
                <w:bCs/>
                <w:kern w:val="0"/>
                <w:sz w:val="24"/>
                <w:szCs w:val="24"/>
                <w:lang w:eastAsia="el-GR"/>
                <w14:ligatures w14:val="none"/>
              </w:rPr>
              <w:t>ΘΣ7/2</w:t>
            </w:r>
            <w:r w:rsidRPr="009543E8">
              <w:rPr>
                <w:rFonts w:ascii="Calibri" w:eastAsia="Times New Roman" w:hAnsi="Calibri" w:cs="Times New Roman"/>
                <w:kern w:val="0"/>
                <w:sz w:val="24"/>
                <w:szCs w:val="24"/>
                <w:lang w:eastAsia="el-GR"/>
                <w14:ligatures w14:val="none"/>
              </w:rPr>
              <w:t xml:space="preserve"> «Ενσωμάτωση καινοτομιών στην μεταποίηση </w:t>
            </w:r>
            <w:proofErr w:type="spellStart"/>
            <w:r w:rsidRPr="009543E8">
              <w:rPr>
                <w:rFonts w:ascii="Calibri" w:eastAsia="Times New Roman" w:hAnsi="Calibri" w:cs="Times New Roman"/>
                <w:kern w:val="0"/>
                <w:sz w:val="24"/>
                <w:szCs w:val="24"/>
                <w:lang w:eastAsia="el-GR"/>
                <w14:ligatures w14:val="none"/>
              </w:rPr>
              <w:t>αγροδιατροφής</w:t>
            </w:r>
            <w:proofErr w:type="spellEnd"/>
            <w:r w:rsidRPr="009543E8">
              <w:rPr>
                <w:rFonts w:ascii="Calibri" w:eastAsia="Times New Roman" w:hAnsi="Calibri" w:cs="Times New Roman"/>
                <w:kern w:val="0"/>
                <w:sz w:val="24"/>
                <w:szCs w:val="24"/>
                <w:lang w:eastAsia="el-GR"/>
                <w14:ligatures w14:val="none"/>
              </w:rPr>
              <w:t xml:space="preserve"> και στον τουρισμό»</w:t>
            </w:r>
          </w:p>
          <w:p w14:paraId="4A25211A" w14:textId="77777777" w:rsidR="00E56F55" w:rsidRPr="009543E8" w:rsidRDefault="00E56F55" w:rsidP="00E56F55">
            <w:pPr>
              <w:numPr>
                <w:ilvl w:val="0"/>
                <w:numId w:val="25"/>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9543E8">
              <w:rPr>
                <w:rFonts w:ascii="Calibri" w:eastAsia="Times New Roman" w:hAnsi="Calibri" w:cs="Times New Roman"/>
                <w:b/>
                <w:bCs/>
                <w:kern w:val="0"/>
                <w:sz w:val="24"/>
                <w:szCs w:val="24"/>
                <w:lang w:eastAsia="el-GR"/>
                <w14:ligatures w14:val="none"/>
              </w:rPr>
              <w:t xml:space="preserve">ΘΣ2/7 </w:t>
            </w:r>
            <w:r w:rsidRPr="009543E8">
              <w:rPr>
                <w:rFonts w:ascii="Calibri" w:eastAsia="Times New Roman" w:hAnsi="Calibri" w:cs="Times New Roman"/>
                <w:kern w:val="0"/>
                <w:sz w:val="24"/>
                <w:szCs w:val="24"/>
                <w:lang w:eastAsia="el-GR"/>
                <w14:ligatures w14:val="none"/>
              </w:rPr>
              <w:t>«Αναβάθμιση του τουριστικού τομέα, με την ενσωμάτωση καινοτομιών και την χρήση ΑΠΕ»</w:t>
            </w:r>
          </w:p>
          <w:p w14:paraId="0D73ACDA" w14:textId="77777777" w:rsidR="00E56F55" w:rsidRPr="009543E8" w:rsidRDefault="00E56F55" w:rsidP="00E56F55">
            <w:pPr>
              <w:numPr>
                <w:ilvl w:val="0"/>
                <w:numId w:val="25"/>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9543E8">
              <w:rPr>
                <w:rFonts w:ascii="Calibri" w:eastAsia="Times New Roman" w:hAnsi="Calibri" w:cs="Times New Roman"/>
                <w:b/>
                <w:bCs/>
                <w:kern w:val="0"/>
                <w:sz w:val="24"/>
                <w:szCs w:val="24"/>
                <w:lang w:eastAsia="el-GR"/>
                <w14:ligatures w14:val="none"/>
              </w:rPr>
              <w:t xml:space="preserve">ΘΣ2/6 </w:t>
            </w:r>
            <w:r w:rsidRPr="009543E8">
              <w:rPr>
                <w:rFonts w:ascii="Calibri" w:eastAsia="Times New Roman" w:hAnsi="Calibri" w:cs="Times New Roman"/>
                <w:kern w:val="0"/>
                <w:sz w:val="24"/>
                <w:szCs w:val="24"/>
                <w:lang w:eastAsia="el-GR"/>
                <w14:ligatures w14:val="none"/>
              </w:rPr>
              <w:t>«Ενίσχυση της ανταγωνιστικότητας των επιχειρήσεων του τοπικού παραγωγικού συστήματος, με έμφαση στον εκσυγχρονισμό και την ψηφιακή αναβάθμιση των εμπορικών επιχειρήσεων και των επιχειρήσεων παροχής υπηρεσιών»</w:t>
            </w:r>
          </w:p>
          <w:p w14:paraId="29BAE8D6" w14:textId="77777777" w:rsidR="00E56F55" w:rsidRPr="009543E8" w:rsidRDefault="00E56F55" w:rsidP="00E56F55">
            <w:pPr>
              <w:numPr>
                <w:ilvl w:val="0"/>
                <w:numId w:val="25"/>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9543E8">
              <w:rPr>
                <w:rFonts w:ascii="Calibri" w:eastAsia="Times New Roman" w:hAnsi="Calibri" w:cs="Times New Roman"/>
                <w:b/>
                <w:bCs/>
                <w:kern w:val="0"/>
                <w:sz w:val="24"/>
                <w:szCs w:val="24"/>
                <w:lang w:eastAsia="el-GR"/>
                <w14:ligatures w14:val="none"/>
              </w:rPr>
              <w:t xml:space="preserve">ΘΣ2/1 </w:t>
            </w:r>
            <w:r w:rsidRPr="009543E8">
              <w:rPr>
                <w:rFonts w:ascii="Calibri" w:eastAsia="Times New Roman" w:hAnsi="Calibri" w:cs="Times New Roman"/>
                <w:kern w:val="0"/>
                <w:sz w:val="24"/>
                <w:szCs w:val="24"/>
                <w:lang w:eastAsia="el-GR"/>
                <w14:ligatures w14:val="none"/>
              </w:rPr>
              <w:t>«Εφαρμογή προτύπων ποιότητας και εμπορικών ετικετών από τις επιχειρήσεις παροχής τουριστικών υπηρεσιών»</w:t>
            </w:r>
          </w:p>
          <w:p w14:paraId="028311B8" w14:textId="77777777" w:rsidR="00E56F55" w:rsidRPr="009543E8" w:rsidRDefault="00E56F55" w:rsidP="00E56F55">
            <w:pPr>
              <w:numPr>
                <w:ilvl w:val="0"/>
                <w:numId w:val="25"/>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9543E8">
              <w:rPr>
                <w:rFonts w:ascii="Calibri" w:eastAsia="Times New Roman" w:hAnsi="Calibri" w:cs="Times New Roman"/>
                <w:b/>
                <w:bCs/>
                <w:kern w:val="0"/>
                <w:sz w:val="24"/>
                <w:szCs w:val="24"/>
                <w:lang w:eastAsia="el-GR"/>
                <w14:ligatures w14:val="none"/>
              </w:rPr>
              <w:t xml:space="preserve">ΘΣ3/3 </w:t>
            </w:r>
            <w:r w:rsidRPr="009543E8">
              <w:rPr>
                <w:rFonts w:ascii="Calibri" w:eastAsia="Times New Roman" w:hAnsi="Calibri" w:cs="Times New Roman"/>
                <w:kern w:val="0"/>
                <w:sz w:val="24"/>
                <w:szCs w:val="24"/>
                <w:lang w:eastAsia="el-GR"/>
                <w14:ligatures w14:val="none"/>
              </w:rPr>
              <w:t>«Ενίσχυση της επιχειρηματικότητας για την δημιουργία ή/και διατήρηση θέσεων εργασίας»</w:t>
            </w:r>
          </w:p>
          <w:p w14:paraId="794B6741" w14:textId="77777777" w:rsidR="00E56F55" w:rsidRPr="009543E8" w:rsidRDefault="00E56F55" w:rsidP="00E56F55">
            <w:pPr>
              <w:numPr>
                <w:ilvl w:val="0"/>
                <w:numId w:val="25"/>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9543E8">
              <w:rPr>
                <w:rFonts w:ascii="Calibri" w:eastAsia="Times New Roman" w:hAnsi="Calibri" w:cs="Times New Roman"/>
                <w:b/>
                <w:bCs/>
                <w:kern w:val="0"/>
                <w:sz w:val="24"/>
                <w:szCs w:val="24"/>
                <w:lang w:eastAsia="el-GR"/>
                <w14:ligatures w14:val="none"/>
              </w:rPr>
              <w:t xml:space="preserve">ΘΣ2/4 </w:t>
            </w:r>
            <w:r w:rsidRPr="009543E8">
              <w:rPr>
                <w:rFonts w:ascii="Calibri" w:eastAsia="Times New Roman" w:hAnsi="Calibri" w:cs="Times New Roman"/>
                <w:kern w:val="0"/>
                <w:sz w:val="24"/>
                <w:szCs w:val="24"/>
                <w:lang w:eastAsia="el-GR"/>
                <w14:ligatures w14:val="none"/>
              </w:rPr>
              <w:t>«Ανάδειξη της τοπικής γαστρονομίας, μέσω προσφερόμενων γευμάτων σε επιχειρήσεις υγειονομικού ενδιαφέροντος και σε μονάδες διανυκτέρευσης»</w:t>
            </w:r>
          </w:p>
          <w:p w14:paraId="5CC51749" w14:textId="77777777" w:rsidR="00E56F55" w:rsidRPr="009543E8" w:rsidRDefault="00E56F55" w:rsidP="00E56F55">
            <w:pPr>
              <w:numPr>
                <w:ilvl w:val="0"/>
                <w:numId w:val="25"/>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9543E8">
              <w:rPr>
                <w:rFonts w:ascii="Calibri" w:eastAsia="Times New Roman" w:hAnsi="Calibri" w:cs="Times New Roman"/>
                <w:b/>
                <w:bCs/>
                <w:kern w:val="0"/>
                <w:sz w:val="24"/>
                <w:szCs w:val="24"/>
                <w:lang w:eastAsia="el-GR"/>
                <w14:ligatures w14:val="none"/>
              </w:rPr>
              <w:lastRenderedPageBreak/>
              <w:t xml:space="preserve">ΘΣ3/1 </w:t>
            </w:r>
            <w:r w:rsidRPr="009543E8">
              <w:rPr>
                <w:rFonts w:ascii="Calibri" w:eastAsia="Times New Roman" w:hAnsi="Calibri" w:cs="Times New Roman"/>
                <w:kern w:val="0"/>
                <w:sz w:val="24"/>
                <w:szCs w:val="24"/>
                <w:lang w:eastAsia="el-GR"/>
                <w14:ligatures w14:val="none"/>
              </w:rPr>
              <w:t>«Δημιουργία θέσεων εργασίας για ευάλωτες κοινωνικά ομάδες και αύξηση των κοινωνικών δράσεων των επιχειρήσεων, μέσω της ενίσχυσης της κοινωνικής επιχειρηματικότητας»</w:t>
            </w:r>
          </w:p>
          <w:p w14:paraId="101B20DE" w14:textId="77777777" w:rsidR="00E56F55" w:rsidRPr="009543E8" w:rsidRDefault="00E56F55" w:rsidP="00E56F55">
            <w:pPr>
              <w:numPr>
                <w:ilvl w:val="0"/>
                <w:numId w:val="25"/>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9543E8">
              <w:rPr>
                <w:rFonts w:ascii="Calibri" w:eastAsia="Times New Roman" w:hAnsi="Calibri" w:cs="Times New Roman"/>
                <w:b/>
                <w:bCs/>
                <w:kern w:val="0"/>
                <w:sz w:val="24"/>
                <w:szCs w:val="24"/>
                <w:lang w:eastAsia="el-GR"/>
                <w14:ligatures w14:val="none"/>
              </w:rPr>
              <w:t xml:space="preserve">ΘΣ2/5 </w:t>
            </w:r>
            <w:r w:rsidRPr="009543E8">
              <w:rPr>
                <w:rFonts w:ascii="Calibri" w:eastAsia="Times New Roman" w:hAnsi="Calibri" w:cs="Times New Roman"/>
                <w:kern w:val="0"/>
                <w:sz w:val="24"/>
                <w:szCs w:val="24"/>
                <w:lang w:eastAsia="el-GR"/>
                <w14:ligatures w14:val="none"/>
              </w:rPr>
              <w:t>«Ενίσχυση επιχειρηματικών δραστηριοτήτων στην ορεινή ζώνη της περιοχής παρέμβασης για την υποστήριξη της νεανικής επιχειρηματικότητας και εργασίας</w:t>
            </w:r>
          </w:p>
        </w:tc>
      </w:tr>
    </w:tbl>
    <w:p w14:paraId="63D7F5A9" w14:textId="77777777" w:rsidR="00824538" w:rsidRDefault="00824538"/>
    <w:p w14:paraId="51322516" w14:textId="77777777" w:rsidR="00C121E0" w:rsidRDefault="00C121E0"/>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01"/>
        <w:gridCol w:w="6379"/>
      </w:tblGrid>
      <w:tr w:rsidR="00AF5EAA" w:rsidRPr="000F4546" w14:paraId="76506A04" w14:textId="77777777" w:rsidTr="003D0931">
        <w:tc>
          <w:tcPr>
            <w:tcW w:w="3119" w:type="dxa"/>
          </w:tcPr>
          <w:p w14:paraId="75B2B5E8" w14:textId="77777777" w:rsidR="00AF5EAA" w:rsidRPr="000F4546" w:rsidRDefault="00AF5EAA" w:rsidP="00244FCF">
            <w:pPr>
              <w:spacing w:after="120" w:line="288" w:lineRule="auto"/>
              <w:jc w:val="both"/>
              <w:rPr>
                <w:rFonts w:ascii="Calibri" w:eastAsia="Times New Roman" w:hAnsi="Calibri" w:cs="Arial"/>
                <w:kern w:val="0"/>
                <w:sz w:val="24"/>
                <w:szCs w:val="24"/>
                <w:lang w:val="en-US" w:eastAsia="el-GR"/>
                <w14:ligatures w14:val="none"/>
              </w:rPr>
            </w:pPr>
            <w:r w:rsidRPr="000F4546">
              <w:rPr>
                <w:rFonts w:ascii="Calibri" w:eastAsia="Times New Roman" w:hAnsi="Calibri" w:cs="Arial"/>
                <w:kern w:val="0"/>
                <w:sz w:val="24"/>
                <w:szCs w:val="24"/>
                <w:lang w:eastAsia="el-GR"/>
                <w14:ligatures w14:val="none"/>
              </w:rPr>
              <w:t xml:space="preserve">Τίτλος </w:t>
            </w:r>
            <w:proofErr w:type="spellStart"/>
            <w:r w:rsidRPr="000F4546">
              <w:rPr>
                <w:rFonts w:ascii="Calibri" w:eastAsia="Times New Roman" w:hAnsi="Calibri" w:cs="Arial"/>
                <w:kern w:val="0"/>
                <w:sz w:val="24"/>
                <w:szCs w:val="24"/>
                <w:lang w:eastAsia="el-GR"/>
                <w14:ligatures w14:val="none"/>
              </w:rPr>
              <w:t>Υπο</w:t>
            </w:r>
            <w:proofErr w:type="spellEnd"/>
            <w:r w:rsidRPr="000F4546">
              <w:rPr>
                <w:rFonts w:ascii="Calibri" w:eastAsia="Times New Roman" w:hAnsi="Calibri" w:cs="Arial"/>
                <w:kern w:val="0"/>
                <w:sz w:val="24"/>
                <w:szCs w:val="24"/>
                <w:lang w:eastAsia="el-GR"/>
                <w14:ligatures w14:val="none"/>
              </w:rPr>
              <w:t>-παρέμβασης</w:t>
            </w:r>
          </w:p>
        </w:tc>
        <w:tc>
          <w:tcPr>
            <w:tcW w:w="8080" w:type="dxa"/>
            <w:gridSpan w:val="2"/>
          </w:tcPr>
          <w:p w14:paraId="63F9842C" w14:textId="77777777" w:rsidR="00AF5EAA" w:rsidRPr="000F4546" w:rsidRDefault="00AF5EAA" w:rsidP="00AF5EAA">
            <w:pPr>
              <w:pStyle w:val="2"/>
              <w:jc w:val="both"/>
              <w:rPr>
                <w:rFonts w:eastAsia="Times New Roman"/>
                <w:lang w:eastAsia="el-GR"/>
              </w:rPr>
            </w:pPr>
            <w:bookmarkStart w:id="6" w:name="_Toc205918664"/>
            <w:r w:rsidRPr="000F4546">
              <w:rPr>
                <w:rFonts w:eastAsia="Times New Roman"/>
                <w:lang w:eastAsia="el-GR"/>
              </w:rPr>
              <w:t>Ενίσχυση επιχειρήσεων παροχής υπηρεσιών</w:t>
            </w:r>
            <w:bookmarkEnd w:id="6"/>
          </w:p>
        </w:tc>
      </w:tr>
      <w:tr w:rsidR="00AF5EAA" w:rsidRPr="000F4546" w14:paraId="7EEC5BD0" w14:textId="77777777" w:rsidTr="003D0931">
        <w:tc>
          <w:tcPr>
            <w:tcW w:w="3119" w:type="dxa"/>
          </w:tcPr>
          <w:p w14:paraId="06001A16" w14:textId="77777777" w:rsidR="00AF5EAA" w:rsidRPr="000F4546" w:rsidRDefault="00AF5EAA" w:rsidP="00244FCF">
            <w:pPr>
              <w:spacing w:after="120" w:line="288" w:lineRule="auto"/>
              <w:jc w:val="both"/>
              <w:rPr>
                <w:rFonts w:ascii="Calibri" w:eastAsia="Times New Roman" w:hAnsi="Calibri" w:cs="Arial"/>
                <w:kern w:val="0"/>
                <w:sz w:val="24"/>
                <w:szCs w:val="24"/>
                <w:lang w:eastAsia="el-GR"/>
                <w14:ligatures w14:val="none"/>
              </w:rPr>
            </w:pPr>
            <w:r w:rsidRPr="000F4546">
              <w:rPr>
                <w:rFonts w:ascii="Calibri" w:eastAsia="Times New Roman" w:hAnsi="Calibri" w:cs="Arial"/>
                <w:kern w:val="0"/>
                <w:sz w:val="24"/>
                <w:szCs w:val="24"/>
                <w:lang w:eastAsia="el-GR"/>
                <w14:ligatures w14:val="none"/>
              </w:rPr>
              <w:t xml:space="preserve">Κωδικός </w:t>
            </w:r>
            <w:proofErr w:type="spellStart"/>
            <w:r w:rsidRPr="000F4546">
              <w:rPr>
                <w:rFonts w:ascii="Calibri" w:eastAsia="Times New Roman" w:hAnsi="Calibri" w:cs="Arial"/>
                <w:kern w:val="0"/>
                <w:sz w:val="24"/>
                <w:szCs w:val="24"/>
                <w:lang w:eastAsia="el-GR"/>
                <w14:ligatures w14:val="none"/>
              </w:rPr>
              <w:t>Υπο</w:t>
            </w:r>
            <w:proofErr w:type="spellEnd"/>
            <w:r w:rsidRPr="000F4546">
              <w:rPr>
                <w:rFonts w:ascii="Calibri" w:eastAsia="Times New Roman" w:hAnsi="Calibri" w:cs="Arial"/>
                <w:kern w:val="0"/>
                <w:sz w:val="24"/>
                <w:szCs w:val="24"/>
                <w:lang w:eastAsia="el-GR"/>
                <w14:ligatures w14:val="none"/>
              </w:rPr>
              <w:t>-παρέμβασης</w:t>
            </w:r>
          </w:p>
        </w:tc>
        <w:tc>
          <w:tcPr>
            <w:tcW w:w="8080" w:type="dxa"/>
            <w:gridSpan w:val="2"/>
          </w:tcPr>
          <w:p w14:paraId="4CF57091" w14:textId="77777777" w:rsidR="00AF5EAA" w:rsidRPr="000F4546" w:rsidRDefault="00AF5EAA" w:rsidP="00244FCF">
            <w:pPr>
              <w:spacing w:after="120" w:line="288" w:lineRule="auto"/>
              <w:jc w:val="both"/>
              <w:rPr>
                <w:rFonts w:ascii="Calibri" w:eastAsia="Times New Roman" w:hAnsi="Calibri" w:cs="Arial"/>
                <w:b/>
                <w:bCs/>
                <w:kern w:val="0"/>
                <w:sz w:val="24"/>
                <w:szCs w:val="24"/>
                <w:lang w:eastAsia="el-GR"/>
                <w14:ligatures w14:val="none"/>
              </w:rPr>
            </w:pPr>
            <w:r w:rsidRPr="000F4546">
              <w:rPr>
                <w:rFonts w:ascii="Calibri" w:eastAsia="Times New Roman" w:hAnsi="Calibri" w:cs="Arial"/>
                <w:b/>
                <w:bCs/>
                <w:kern w:val="0"/>
                <w:sz w:val="24"/>
                <w:szCs w:val="24"/>
                <w:lang w:eastAsia="el-GR"/>
                <w14:ligatures w14:val="none"/>
              </w:rPr>
              <w:t>Π3-77-4.1-1.6</w:t>
            </w:r>
          </w:p>
        </w:tc>
      </w:tr>
      <w:tr w:rsidR="00AF5EAA" w:rsidRPr="000F4546" w14:paraId="10D6011D" w14:textId="77777777" w:rsidTr="003D0931">
        <w:tc>
          <w:tcPr>
            <w:tcW w:w="3119" w:type="dxa"/>
          </w:tcPr>
          <w:p w14:paraId="4C8B4567" w14:textId="77777777" w:rsidR="00AF5EAA" w:rsidRPr="000F4546" w:rsidRDefault="00AF5EAA" w:rsidP="00244FCF">
            <w:pPr>
              <w:spacing w:after="120" w:line="288" w:lineRule="auto"/>
              <w:jc w:val="both"/>
              <w:rPr>
                <w:rFonts w:ascii="Calibri" w:eastAsia="Times New Roman" w:hAnsi="Calibri" w:cs="Arial"/>
                <w:kern w:val="0"/>
                <w:sz w:val="24"/>
                <w:szCs w:val="24"/>
                <w:lang w:eastAsia="el-GR"/>
                <w14:ligatures w14:val="none"/>
              </w:rPr>
            </w:pPr>
            <w:r w:rsidRPr="000F4546">
              <w:rPr>
                <w:rFonts w:ascii="Calibri" w:eastAsia="Times New Roman" w:hAnsi="Calibri" w:cs="Arial"/>
                <w:kern w:val="0"/>
                <w:sz w:val="24"/>
                <w:szCs w:val="24"/>
                <w:lang w:eastAsia="el-GR"/>
                <w14:ligatures w14:val="none"/>
              </w:rPr>
              <w:t>Θεματικός Στόχος</w:t>
            </w:r>
          </w:p>
        </w:tc>
        <w:tc>
          <w:tcPr>
            <w:tcW w:w="8080" w:type="dxa"/>
            <w:gridSpan w:val="2"/>
          </w:tcPr>
          <w:p w14:paraId="15F27097" w14:textId="77777777" w:rsidR="00AF5EAA" w:rsidRPr="000F4546" w:rsidRDefault="00AF5EAA" w:rsidP="00244FCF">
            <w:pPr>
              <w:spacing w:after="120" w:line="288" w:lineRule="auto"/>
              <w:jc w:val="both"/>
              <w:rPr>
                <w:rFonts w:ascii="Calibri" w:eastAsia="Times New Roman" w:hAnsi="Calibri" w:cs="Arial"/>
                <w:b/>
                <w:bCs/>
                <w:kern w:val="0"/>
                <w:sz w:val="24"/>
                <w:szCs w:val="24"/>
                <w:lang w:eastAsia="el-GR"/>
                <w14:ligatures w14:val="none"/>
              </w:rPr>
            </w:pPr>
            <w:r w:rsidRPr="000F4546">
              <w:rPr>
                <w:rFonts w:ascii="Calibri" w:eastAsia="Times New Roman" w:hAnsi="Calibri" w:cs="Arial"/>
                <w:b/>
                <w:bCs/>
                <w:kern w:val="0"/>
                <w:sz w:val="24"/>
                <w:szCs w:val="24"/>
                <w:lang w:eastAsia="el-GR"/>
                <w14:ligatures w14:val="none"/>
              </w:rPr>
              <w:t>Ενίσχυση επιχειρήσεων για την βελτίωση της ελκυστικότητας της περιοχής</w:t>
            </w:r>
          </w:p>
        </w:tc>
      </w:tr>
      <w:tr w:rsidR="00AF5EAA" w:rsidRPr="000F4546" w14:paraId="6DA7EB50" w14:textId="77777777" w:rsidTr="00AF5EAA">
        <w:tc>
          <w:tcPr>
            <w:tcW w:w="11199" w:type="dxa"/>
            <w:gridSpan w:val="3"/>
          </w:tcPr>
          <w:p w14:paraId="7CF5681C" w14:textId="77777777" w:rsidR="00AF5EAA" w:rsidRPr="000F4546" w:rsidRDefault="00AF5EAA" w:rsidP="00244FCF">
            <w:pPr>
              <w:spacing w:after="120" w:line="288" w:lineRule="auto"/>
              <w:jc w:val="center"/>
              <w:rPr>
                <w:rFonts w:ascii="Calibri" w:eastAsia="Times New Roman" w:hAnsi="Calibri" w:cs="Arial"/>
                <w:kern w:val="0"/>
                <w:sz w:val="24"/>
                <w:szCs w:val="24"/>
                <w:lang w:eastAsia="el-GR"/>
                <w14:ligatures w14:val="none"/>
              </w:rPr>
            </w:pPr>
            <w:r w:rsidRPr="000F4546">
              <w:rPr>
                <w:rFonts w:ascii="Calibri" w:eastAsia="Times New Roman" w:hAnsi="Calibri" w:cs="Arial"/>
                <w:kern w:val="0"/>
                <w:sz w:val="24"/>
                <w:szCs w:val="24"/>
                <w:lang w:eastAsia="el-GR"/>
                <w14:ligatures w14:val="none"/>
              </w:rPr>
              <w:t xml:space="preserve">Αναλυτική Περιγραφή </w:t>
            </w:r>
            <w:proofErr w:type="spellStart"/>
            <w:r w:rsidRPr="000F4546">
              <w:rPr>
                <w:rFonts w:ascii="Calibri" w:eastAsia="Times New Roman" w:hAnsi="Calibri" w:cs="Arial"/>
                <w:kern w:val="0"/>
                <w:sz w:val="24"/>
                <w:szCs w:val="24"/>
                <w:lang w:eastAsia="el-GR"/>
                <w14:ligatures w14:val="none"/>
              </w:rPr>
              <w:t>Υπο</w:t>
            </w:r>
            <w:proofErr w:type="spellEnd"/>
            <w:r w:rsidRPr="000F4546">
              <w:rPr>
                <w:rFonts w:ascii="Calibri" w:eastAsia="Times New Roman" w:hAnsi="Calibri" w:cs="Arial"/>
                <w:kern w:val="0"/>
                <w:sz w:val="24"/>
                <w:szCs w:val="24"/>
                <w:lang w:eastAsia="el-GR"/>
                <w14:ligatures w14:val="none"/>
              </w:rPr>
              <w:t>-παρέμβασης</w:t>
            </w:r>
          </w:p>
        </w:tc>
      </w:tr>
      <w:tr w:rsidR="00AF5EAA" w:rsidRPr="000F4546" w14:paraId="76A7EC9A" w14:textId="77777777" w:rsidTr="00AF5EAA">
        <w:tc>
          <w:tcPr>
            <w:tcW w:w="11199" w:type="dxa"/>
            <w:gridSpan w:val="3"/>
          </w:tcPr>
          <w:p w14:paraId="5DFB40B1" w14:textId="77777777" w:rsidR="00AF5EAA" w:rsidRPr="00FB36BD" w:rsidRDefault="00AF5EAA" w:rsidP="00244FCF">
            <w:p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FB36BD">
              <w:rPr>
                <w:rFonts w:ascii="Calibri" w:eastAsia="Times New Roman" w:hAnsi="Calibri" w:cs="Calibri"/>
                <w:bCs/>
                <w:kern w:val="0"/>
                <w:sz w:val="24"/>
                <w:szCs w:val="24"/>
                <w:lang w:eastAsia="el-GR"/>
                <w14:ligatures w14:val="none"/>
              </w:rPr>
              <w:t xml:space="preserve">Η </w:t>
            </w:r>
            <w:proofErr w:type="spellStart"/>
            <w:r w:rsidRPr="00FB36BD">
              <w:rPr>
                <w:rFonts w:ascii="Calibri" w:eastAsia="Times New Roman" w:hAnsi="Calibri" w:cs="Calibri"/>
                <w:bCs/>
                <w:kern w:val="0"/>
                <w:sz w:val="24"/>
                <w:szCs w:val="24"/>
                <w:lang w:eastAsia="el-GR"/>
                <w14:ligatures w14:val="none"/>
              </w:rPr>
              <w:t>υπο</w:t>
            </w:r>
            <w:proofErr w:type="spellEnd"/>
            <w:r w:rsidRPr="00FB36BD">
              <w:rPr>
                <w:rFonts w:ascii="Calibri" w:eastAsia="Times New Roman" w:hAnsi="Calibri" w:cs="Calibri"/>
                <w:bCs/>
                <w:kern w:val="0"/>
                <w:sz w:val="24"/>
                <w:szCs w:val="24"/>
                <w:lang w:eastAsia="el-GR"/>
                <w14:ligatures w14:val="none"/>
              </w:rPr>
              <w:t>-παρέμβαση αφορά την ενίσχυση πράξεων ίδρυσης και εκσυγχρονισμού παροχής υπηρεσιών και εμπορικών επιχειρήσεων.</w:t>
            </w:r>
          </w:p>
          <w:p w14:paraId="0AED9E0C" w14:textId="77777777" w:rsidR="00AF5EAA" w:rsidRPr="00FB36BD" w:rsidRDefault="00AF5EAA" w:rsidP="00244FCF">
            <w:p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FB36BD">
              <w:rPr>
                <w:rFonts w:ascii="Calibri" w:eastAsia="Times New Roman" w:hAnsi="Calibri" w:cs="Calibri"/>
                <w:bCs/>
                <w:kern w:val="0"/>
                <w:sz w:val="24"/>
                <w:szCs w:val="24"/>
                <w:lang w:eastAsia="el-GR"/>
                <w14:ligatures w14:val="none"/>
              </w:rPr>
              <w:t xml:space="preserve">Η </w:t>
            </w:r>
            <w:proofErr w:type="spellStart"/>
            <w:r w:rsidRPr="00FB36BD">
              <w:rPr>
                <w:rFonts w:ascii="Calibri" w:eastAsia="Times New Roman" w:hAnsi="Calibri" w:cs="Calibri"/>
                <w:bCs/>
                <w:kern w:val="0"/>
                <w:sz w:val="24"/>
                <w:szCs w:val="24"/>
                <w:lang w:eastAsia="el-GR"/>
                <w14:ligatures w14:val="none"/>
              </w:rPr>
              <w:t>υπο</w:t>
            </w:r>
            <w:proofErr w:type="spellEnd"/>
            <w:r w:rsidRPr="00FB36BD">
              <w:rPr>
                <w:rFonts w:ascii="Calibri" w:eastAsia="Times New Roman" w:hAnsi="Calibri" w:cs="Calibri"/>
                <w:bCs/>
                <w:kern w:val="0"/>
                <w:sz w:val="24"/>
                <w:szCs w:val="24"/>
                <w:lang w:eastAsia="el-GR"/>
                <w14:ligatures w14:val="none"/>
              </w:rPr>
              <w:t xml:space="preserve">-παρέμβαση συμβάλλει στην ενδυνάμωση της τοπικής οικονομίας, σύμφωνα με τα στοιχεία της ανάλυσης SWOT (S10, W5, W6), ενώ λαμβάνοντας υπόψη και τις ανάγκες που προέκυψαν, καθώς και τους όρους της πρόσκλησης, στοχεύει περαιτέρω (μέσω </w:t>
            </w:r>
            <w:proofErr w:type="spellStart"/>
            <w:r w:rsidRPr="00FB36BD">
              <w:rPr>
                <w:rFonts w:ascii="Calibri" w:eastAsia="Times New Roman" w:hAnsi="Calibri" w:cs="Calibri"/>
                <w:bCs/>
                <w:kern w:val="0"/>
                <w:sz w:val="24"/>
                <w:szCs w:val="24"/>
                <w:lang w:eastAsia="el-GR"/>
                <w14:ligatures w14:val="none"/>
              </w:rPr>
              <w:t>μοριοδότησης</w:t>
            </w:r>
            <w:proofErr w:type="spellEnd"/>
            <w:r w:rsidRPr="00FB36BD">
              <w:rPr>
                <w:rFonts w:ascii="Calibri" w:eastAsia="Times New Roman" w:hAnsi="Calibri" w:cs="Calibri"/>
                <w:bCs/>
                <w:kern w:val="0"/>
                <w:sz w:val="24"/>
                <w:szCs w:val="24"/>
                <w:lang w:eastAsia="el-GR"/>
                <w14:ligatures w14:val="none"/>
              </w:rPr>
              <w:t xml:space="preserve"> των υποψηφίων δικαιούχων):</w:t>
            </w:r>
          </w:p>
          <w:p w14:paraId="58D4DA5F" w14:textId="77777777" w:rsidR="00AF5EAA" w:rsidRDefault="00AF5EAA" w:rsidP="00AF5EAA">
            <w:pPr>
              <w:pStyle w:val="a6"/>
              <w:numPr>
                <w:ilvl w:val="0"/>
                <w:numId w:val="35"/>
              </w:num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E56553">
              <w:rPr>
                <w:rFonts w:ascii="Calibri" w:eastAsia="Times New Roman" w:hAnsi="Calibri" w:cs="Calibri"/>
                <w:bCs/>
                <w:kern w:val="0"/>
                <w:sz w:val="24"/>
                <w:szCs w:val="24"/>
                <w:lang w:eastAsia="el-GR"/>
                <w14:ligatures w14:val="none"/>
              </w:rPr>
              <w:t>στην υποστήριξη της επιχειρηματικότητας και εργασίας των ευπαθών και ευάλωτων κοινωνικά ομάδων (ανάγκη ΘΣ2/3)</w:t>
            </w:r>
          </w:p>
          <w:p w14:paraId="78CA4833" w14:textId="77777777" w:rsidR="00AF5EAA" w:rsidRDefault="00AF5EAA" w:rsidP="00AF5EAA">
            <w:pPr>
              <w:pStyle w:val="a6"/>
              <w:numPr>
                <w:ilvl w:val="0"/>
                <w:numId w:val="35"/>
              </w:num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E56553">
              <w:rPr>
                <w:rFonts w:ascii="Calibri" w:eastAsia="Times New Roman" w:hAnsi="Calibri" w:cs="Calibri"/>
                <w:bCs/>
                <w:kern w:val="0"/>
                <w:sz w:val="24"/>
                <w:szCs w:val="24"/>
                <w:lang w:eastAsia="el-GR"/>
                <w14:ligatures w14:val="none"/>
              </w:rPr>
              <w:t>στην ενίσχυση επιχειρήσεων για την παροχή κοινωνικών υπηρεσιών (ανάγκη ΘΣ3/4 και όρος πρόσκλησης)</w:t>
            </w:r>
          </w:p>
          <w:p w14:paraId="0340B6A1" w14:textId="77777777" w:rsidR="00AF5EAA" w:rsidRDefault="00AF5EAA" w:rsidP="00AF5EAA">
            <w:pPr>
              <w:pStyle w:val="a6"/>
              <w:numPr>
                <w:ilvl w:val="0"/>
                <w:numId w:val="35"/>
              </w:num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E56553">
              <w:rPr>
                <w:rFonts w:ascii="Calibri" w:eastAsia="Times New Roman" w:hAnsi="Calibri" w:cs="Calibri"/>
                <w:bCs/>
                <w:kern w:val="0"/>
                <w:sz w:val="24"/>
                <w:szCs w:val="24"/>
                <w:lang w:eastAsia="el-GR"/>
                <w14:ligatures w14:val="none"/>
              </w:rPr>
              <w:t>στην ψηφιακή αναβάθμιση των επιχειρήσεων (ανάγκη ΘΣ2/6)</w:t>
            </w:r>
          </w:p>
          <w:p w14:paraId="64AAF9C1" w14:textId="77777777" w:rsidR="00AF5EAA" w:rsidRDefault="00AF5EAA" w:rsidP="00AF5EAA">
            <w:pPr>
              <w:pStyle w:val="a6"/>
              <w:numPr>
                <w:ilvl w:val="0"/>
                <w:numId w:val="35"/>
              </w:num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E56553">
              <w:rPr>
                <w:rFonts w:ascii="Calibri" w:eastAsia="Times New Roman" w:hAnsi="Calibri" w:cs="Calibri"/>
                <w:bCs/>
                <w:kern w:val="0"/>
                <w:sz w:val="24"/>
                <w:szCs w:val="24"/>
                <w:lang w:eastAsia="el-GR"/>
                <w14:ligatures w14:val="none"/>
              </w:rPr>
              <w:t>στον εκσυγχρονισμό των επιχειρήσεων (ανάγκη ΘΣ2/6)</w:t>
            </w:r>
          </w:p>
          <w:p w14:paraId="0E3C54F5" w14:textId="77777777" w:rsidR="00AF5EAA" w:rsidRDefault="00AF5EAA" w:rsidP="00AF5EAA">
            <w:pPr>
              <w:pStyle w:val="a6"/>
              <w:numPr>
                <w:ilvl w:val="0"/>
                <w:numId w:val="35"/>
              </w:num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E56553">
              <w:rPr>
                <w:rFonts w:ascii="Calibri" w:eastAsia="Times New Roman" w:hAnsi="Calibri" w:cs="Calibri"/>
                <w:bCs/>
                <w:kern w:val="0"/>
                <w:sz w:val="24"/>
                <w:szCs w:val="24"/>
                <w:lang w:eastAsia="el-GR"/>
                <w14:ligatures w14:val="none"/>
              </w:rPr>
              <w:t>στην διατήρηση/δημιουργία θέσεων εργασίας (ανάγκη ΘΣ3/3)</w:t>
            </w:r>
          </w:p>
          <w:p w14:paraId="3B93FE71" w14:textId="77777777" w:rsidR="00AF5EAA" w:rsidRDefault="00AF5EAA" w:rsidP="00AF5EAA">
            <w:pPr>
              <w:pStyle w:val="a6"/>
              <w:numPr>
                <w:ilvl w:val="0"/>
                <w:numId w:val="35"/>
              </w:num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E56553">
              <w:rPr>
                <w:rFonts w:ascii="Calibri" w:eastAsia="Times New Roman" w:hAnsi="Calibri" w:cs="Calibri"/>
                <w:bCs/>
                <w:kern w:val="0"/>
                <w:sz w:val="24"/>
                <w:szCs w:val="24"/>
                <w:lang w:eastAsia="el-GR"/>
                <w14:ligatures w14:val="none"/>
              </w:rPr>
              <w:t>στην υποστήριξη της κοινωνικής επιχειρηματικότητας (ανάγκη ΘΣ3/1 και όρος πρόσκλησης)</w:t>
            </w:r>
          </w:p>
          <w:p w14:paraId="3794FACF" w14:textId="77777777" w:rsidR="00AF5EAA" w:rsidRDefault="00AF5EAA" w:rsidP="00AF5EAA">
            <w:pPr>
              <w:pStyle w:val="a6"/>
              <w:numPr>
                <w:ilvl w:val="0"/>
                <w:numId w:val="35"/>
              </w:num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E56553">
              <w:rPr>
                <w:rFonts w:ascii="Calibri" w:eastAsia="Times New Roman" w:hAnsi="Calibri" w:cs="Calibri"/>
                <w:bCs/>
                <w:kern w:val="0"/>
                <w:sz w:val="24"/>
                <w:szCs w:val="24"/>
                <w:lang w:eastAsia="el-GR"/>
                <w14:ligatures w14:val="none"/>
              </w:rPr>
              <w:t>στην υποστήριξη της επιχειρηματικότητας στην ορεινή ζώνη (ανάγκη ΘΣ2/5 και όρος πρόσκλησης)</w:t>
            </w:r>
          </w:p>
          <w:p w14:paraId="6966B528" w14:textId="77777777" w:rsidR="00AF5EAA" w:rsidRDefault="00AF5EAA" w:rsidP="00AF5EAA">
            <w:pPr>
              <w:pStyle w:val="a6"/>
              <w:numPr>
                <w:ilvl w:val="0"/>
                <w:numId w:val="35"/>
              </w:num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E56553">
              <w:rPr>
                <w:rFonts w:ascii="Calibri" w:eastAsia="Times New Roman" w:hAnsi="Calibri" w:cs="Calibri"/>
                <w:bCs/>
                <w:kern w:val="0"/>
                <w:sz w:val="24"/>
                <w:szCs w:val="24"/>
                <w:lang w:eastAsia="el-GR"/>
                <w14:ligatures w14:val="none"/>
              </w:rPr>
              <w:t>στην υποστήριξη της νεανικής επιχειρηματικότητας και εργασίας στην ορεινή ζώνη (ανάγκη ΘΣ2/5)</w:t>
            </w:r>
          </w:p>
          <w:p w14:paraId="2440B732" w14:textId="77777777" w:rsidR="00AF5EAA" w:rsidRDefault="00AF5EAA" w:rsidP="00AF5EAA">
            <w:pPr>
              <w:pStyle w:val="a6"/>
              <w:numPr>
                <w:ilvl w:val="0"/>
                <w:numId w:val="35"/>
              </w:num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E56553">
              <w:rPr>
                <w:rFonts w:ascii="Calibri" w:eastAsia="Times New Roman" w:hAnsi="Calibri" w:cs="Calibri"/>
                <w:bCs/>
                <w:kern w:val="0"/>
                <w:sz w:val="24"/>
                <w:szCs w:val="24"/>
                <w:lang w:eastAsia="el-GR"/>
                <w14:ligatures w14:val="none"/>
              </w:rPr>
              <w:t>στην υποστήριξη της γυναικείας επιχειρηματικότητας (όρος πρόσκλησης)</w:t>
            </w:r>
          </w:p>
          <w:p w14:paraId="61C0AFB6" w14:textId="77777777" w:rsidR="00AF5EAA" w:rsidRPr="00E56553" w:rsidRDefault="00AF5EAA" w:rsidP="00AF5EAA">
            <w:pPr>
              <w:pStyle w:val="a6"/>
              <w:numPr>
                <w:ilvl w:val="0"/>
                <w:numId w:val="35"/>
              </w:num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E56553">
              <w:rPr>
                <w:rFonts w:ascii="Calibri" w:eastAsia="Times New Roman" w:hAnsi="Calibri" w:cs="Calibri"/>
                <w:bCs/>
                <w:kern w:val="0"/>
                <w:sz w:val="24"/>
                <w:szCs w:val="24"/>
                <w:lang w:eastAsia="el-GR"/>
                <w14:ligatures w14:val="none"/>
              </w:rPr>
              <w:t>στην υποστήριξη της επιχειρηματικότητας των ανέργων (όρος πρόσκλησης)</w:t>
            </w:r>
          </w:p>
          <w:p w14:paraId="3821BBF3" w14:textId="77777777" w:rsidR="00AF5EAA" w:rsidRPr="00FB36BD" w:rsidRDefault="00AF5EAA" w:rsidP="00244FCF">
            <w:p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FB36BD">
              <w:rPr>
                <w:rFonts w:ascii="Calibri" w:eastAsia="Times New Roman" w:hAnsi="Calibri" w:cs="Calibri"/>
                <w:bCs/>
                <w:kern w:val="0"/>
                <w:sz w:val="24"/>
                <w:szCs w:val="24"/>
                <w:lang w:eastAsia="el-GR"/>
                <w14:ligatures w14:val="none"/>
              </w:rPr>
              <w:t>Οι επιλέξιμες πράξεις πρέπει να ικανοποιούν τουλάχιστον τέσσερις από τους προαναφερόμενους στόχους.</w:t>
            </w:r>
          </w:p>
          <w:p w14:paraId="01342329" w14:textId="77777777" w:rsidR="00AF5EAA" w:rsidRPr="00FB36BD" w:rsidRDefault="00AF5EAA" w:rsidP="00244FCF">
            <w:p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FB36BD">
              <w:rPr>
                <w:rFonts w:ascii="Calibri" w:eastAsia="Times New Roman" w:hAnsi="Calibri" w:cs="Calibri"/>
                <w:bCs/>
                <w:kern w:val="0"/>
                <w:sz w:val="24"/>
                <w:szCs w:val="24"/>
                <w:lang w:eastAsia="el-GR"/>
                <w14:ligatures w14:val="none"/>
              </w:rPr>
              <w:t xml:space="preserve">Η </w:t>
            </w:r>
            <w:proofErr w:type="spellStart"/>
            <w:r w:rsidRPr="00FB36BD">
              <w:rPr>
                <w:rFonts w:ascii="Calibri" w:eastAsia="Times New Roman" w:hAnsi="Calibri" w:cs="Calibri"/>
                <w:bCs/>
                <w:kern w:val="0"/>
                <w:sz w:val="24"/>
                <w:szCs w:val="24"/>
                <w:lang w:eastAsia="el-GR"/>
                <w14:ligatures w14:val="none"/>
              </w:rPr>
              <w:t>υπο</w:t>
            </w:r>
            <w:proofErr w:type="spellEnd"/>
            <w:r w:rsidRPr="00FB36BD">
              <w:rPr>
                <w:rFonts w:ascii="Calibri" w:eastAsia="Times New Roman" w:hAnsi="Calibri" w:cs="Calibri"/>
                <w:bCs/>
                <w:kern w:val="0"/>
                <w:sz w:val="24"/>
                <w:szCs w:val="24"/>
                <w:lang w:eastAsia="el-GR"/>
                <w14:ligatures w14:val="none"/>
              </w:rPr>
              <w:t>-παρέμβαση υπάγεται στον Στρατηγικό Αναπτυξιακό Στόχο 1 (Σ.Α.Σ.1) «Βελτίωση της ανταγωνιστικότητας και ανθεκτικότητας του Τοπικού Παραγωγικού Συστήματος», στην ενότητα «Τριτογενής τομέας, πλην του τουρισμού» και ικανοποιεί τους παρακάτω Ειδικούς Στόχους (Ε.Σ.) της Τοπικής Στρατηγικής:</w:t>
            </w:r>
          </w:p>
          <w:p w14:paraId="4835931E" w14:textId="77777777" w:rsidR="00AF5EAA" w:rsidRDefault="00AF5EAA" w:rsidP="00AF5EAA">
            <w:pPr>
              <w:pStyle w:val="a6"/>
              <w:numPr>
                <w:ilvl w:val="0"/>
                <w:numId w:val="36"/>
              </w:num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0B4BC4">
              <w:rPr>
                <w:rFonts w:ascii="Calibri" w:eastAsia="Times New Roman" w:hAnsi="Calibri" w:cs="Calibri"/>
                <w:bCs/>
                <w:kern w:val="0"/>
                <w:sz w:val="24"/>
                <w:szCs w:val="24"/>
                <w:lang w:eastAsia="el-GR"/>
                <w14:ligatures w14:val="none"/>
              </w:rPr>
              <w:t>Ε.Σ.3: Βελτίωση της περιβαλλοντικής συνείδησης και των περιβαλλοντικών πρακτικών των επιχειρήσεων, αξιοποιώντας και την κυκλική οικονομία</w:t>
            </w:r>
          </w:p>
          <w:p w14:paraId="4A59BAB8" w14:textId="77777777" w:rsidR="00AF5EAA" w:rsidRDefault="00AF5EAA" w:rsidP="00AF5EAA">
            <w:pPr>
              <w:pStyle w:val="a6"/>
              <w:numPr>
                <w:ilvl w:val="0"/>
                <w:numId w:val="36"/>
              </w:num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0B4BC4">
              <w:rPr>
                <w:rFonts w:ascii="Calibri" w:eastAsia="Times New Roman" w:hAnsi="Calibri" w:cs="Calibri"/>
                <w:bCs/>
                <w:kern w:val="0"/>
                <w:sz w:val="24"/>
                <w:szCs w:val="24"/>
                <w:lang w:eastAsia="el-GR"/>
                <w14:ligatures w14:val="none"/>
              </w:rPr>
              <w:t>Ε.Σ.4: Κάλυψη αναγκών ευάλωτων και ευπαθών κοινωνικά ομάδων σε κοινωνικές υποδομές, δομές και υπηρεσίες</w:t>
            </w:r>
          </w:p>
          <w:p w14:paraId="6F5CFB75" w14:textId="77777777" w:rsidR="00AF5EAA" w:rsidRDefault="00AF5EAA" w:rsidP="00AF5EAA">
            <w:pPr>
              <w:pStyle w:val="a6"/>
              <w:numPr>
                <w:ilvl w:val="0"/>
                <w:numId w:val="36"/>
              </w:num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0B4BC4">
              <w:rPr>
                <w:rFonts w:ascii="Calibri" w:eastAsia="Times New Roman" w:hAnsi="Calibri" w:cs="Calibri"/>
                <w:bCs/>
                <w:kern w:val="0"/>
                <w:sz w:val="24"/>
                <w:szCs w:val="24"/>
                <w:lang w:eastAsia="el-GR"/>
                <w14:ligatures w14:val="none"/>
              </w:rPr>
              <w:lastRenderedPageBreak/>
              <w:t>Ε.Σ.6: Στήριξη του δευτερογενούς και τριτογενούς τομέα παραγωγής, για την βελτίωση της ανταγωνιστικότητάς του και την διατήρηση/δημιουργία θέσεων εργασίας</w:t>
            </w:r>
          </w:p>
          <w:p w14:paraId="5D27B6CE" w14:textId="77777777" w:rsidR="00AF5EAA" w:rsidRDefault="00AF5EAA" w:rsidP="00AF5EAA">
            <w:pPr>
              <w:pStyle w:val="a6"/>
              <w:numPr>
                <w:ilvl w:val="0"/>
                <w:numId w:val="36"/>
              </w:num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0B4BC4">
              <w:rPr>
                <w:rFonts w:ascii="Calibri" w:eastAsia="Times New Roman" w:hAnsi="Calibri" w:cs="Calibri"/>
                <w:bCs/>
                <w:kern w:val="0"/>
                <w:sz w:val="24"/>
                <w:szCs w:val="24"/>
                <w:lang w:eastAsia="el-GR"/>
                <w14:ligatures w14:val="none"/>
              </w:rPr>
              <w:t>Ε.Σ.12: Ψηφιακή αναβάθμιση και εκσυγχρονισμός των επιχειρήσεων του Τοπικού Παραγωγικού Συστήματος</w:t>
            </w:r>
          </w:p>
          <w:p w14:paraId="579CEE0D" w14:textId="77777777" w:rsidR="00AF5EAA" w:rsidRDefault="00AF5EAA" w:rsidP="00AF5EAA">
            <w:pPr>
              <w:pStyle w:val="a6"/>
              <w:numPr>
                <w:ilvl w:val="0"/>
                <w:numId w:val="36"/>
              </w:num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0B4BC4">
              <w:rPr>
                <w:rFonts w:ascii="Calibri" w:eastAsia="Times New Roman" w:hAnsi="Calibri" w:cs="Calibri"/>
                <w:bCs/>
                <w:kern w:val="0"/>
                <w:sz w:val="24"/>
                <w:szCs w:val="24"/>
                <w:lang w:eastAsia="el-GR"/>
                <w14:ligatures w14:val="none"/>
              </w:rPr>
              <w:t>Ε.Σ.14:  Στήριξη της κοινωνικής και συλλογικής επιχειρηματικότητας, καθώς και της επιχειρηματικότητας στον κλάδο των κοινωνικών υπηρεσιών</w:t>
            </w:r>
          </w:p>
          <w:p w14:paraId="3A65542C" w14:textId="77777777" w:rsidR="00AF5EAA" w:rsidRPr="000B4BC4" w:rsidRDefault="00AF5EAA" w:rsidP="00AF5EAA">
            <w:pPr>
              <w:pStyle w:val="a6"/>
              <w:numPr>
                <w:ilvl w:val="0"/>
                <w:numId w:val="36"/>
              </w:num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0B4BC4">
              <w:rPr>
                <w:rFonts w:ascii="Calibri" w:eastAsia="Times New Roman" w:hAnsi="Calibri" w:cs="Calibri"/>
                <w:bCs/>
                <w:kern w:val="0"/>
                <w:sz w:val="24"/>
                <w:szCs w:val="24"/>
                <w:lang w:eastAsia="el-GR"/>
                <w14:ligatures w14:val="none"/>
              </w:rPr>
              <w:t>Ε.Σ.16: Στήριξη της επιχειρηματικότητας στην ορεινή ζώνη και ιδιαίτερα της νεανικής επιχειρηματικότητας.</w:t>
            </w:r>
          </w:p>
          <w:p w14:paraId="5C5AE197" w14:textId="77777777" w:rsidR="00AF5EAA" w:rsidRPr="00FB36BD" w:rsidRDefault="00AF5EAA" w:rsidP="00244FCF">
            <w:p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FB36BD">
              <w:rPr>
                <w:rFonts w:ascii="Calibri" w:eastAsia="Times New Roman" w:hAnsi="Calibri" w:cs="Calibri"/>
                <w:bCs/>
                <w:kern w:val="0"/>
                <w:sz w:val="24"/>
                <w:szCs w:val="24"/>
                <w:lang w:eastAsia="el-GR"/>
                <w14:ligatures w14:val="none"/>
              </w:rPr>
              <w:t xml:space="preserve">Για την ικανοποίηση των Ειδικών Στόχων τίθενται υποχρεωτικοί και </w:t>
            </w:r>
            <w:proofErr w:type="spellStart"/>
            <w:r w:rsidRPr="00FB36BD">
              <w:rPr>
                <w:rFonts w:ascii="Calibri" w:eastAsia="Times New Roman" w:hAnsi="Calibri" w:cs="Calibri"/>
                <w:bCs/>
                <w:kern w:val="0"/>
                <w:sz w:val="24"/>
                <w:szCs w:val="24"/>
                <w:lang w:eastAsia="el-GR"/>
                <w14:ligatures w14:val="none"/>
              </w:rPr>
              <w:t>μοριοδοτούμενοι</w:t>
            </w:r>
            <w:proofErr w:type="spellEnd"/>
            <w:r w:rsidRPr="00FB36BD">
              <w:rPr>
                <w:rFonts w:ascii="Calibri" w:eastAsia="Times New Roman" w:hAnsi="Calibri" w:cs="Calibri"/>
                <w:bCs/>
                <w:kern w:val="0"/>
                <w:sz w:val="24"/>
                <w:szCs w:val="24"/>
                <w:lang w:eastAsia="el-GR"/>
                <w14:ligatures w14:val="none"/>
              </w:rPr>
              <w:t xml:space="preserve"> ειδικοί όροι εφαρμογής της </w:t>
            </w:r>
            <w:proofErr w:type="spellStart"/>
            <w:r w:rsidRPr="00FB36BD">
              <w:rPr>
                <w:rFonts w:ascii="Calibri" w:eastAsia="Times New Roman" w:hAnsi="Calibri" w:cs="Calibri"/>
                <w:bCs/>
                <w:kern w:val="0"/>
                <w:sz w:val="24"/>
                <w:szCs w:val="24"/>
                <w:lang w:eastAsia="el-GR"/>
                <w14:ligatures w14:val="none"/>
              </w:rPr>
              <w:t>υπο</w:t>
            </w:r>
            <w:proofErr w:type="spellEnd"/>
            <w:r w:rsidRPr="00FB36BD">
              <w:rPr>
                <w:rFonts w:ascii="Calibri" w:eastAsia="Times New Roman" w:hAnsi="Calibri" w:cs="Calibri"/>
                <w:bCs/>
                <w:kern w:val="0"/>
                <w:sz w:val="24"/>
                <w:szCs w:val="24"/>
                <w:lang w:eastAsia="el-GR"/>
                <w14:ligatures w14:val="none"/>
              </w:rPr>
              <w:t xml:space="preserve">-παρέμβασης, οι οποίοι αναλύονται στο πεδίο «Ειδικοί όροι εφαρμογής </w:t>
            </w:r>
            <w:proofErr w:type="spellStart"/>
            <w:r w:rsidRPr="00FB36BD">
              <w:rPr>
                <w:rFonts w:ascii="Calibri" w:eastAsia="Times New Roman" w:hAnsi="Calibri" w:cs="Calibri"/>
                <w:bCs/>
                <w:kern w:val="0"/>
                <w:sz w:val="24"/>
                <w:szCs w:val="24"/>
                <w:lang w:eastAsia="el-GR"/>
                <w14:ligatures w14:val="none"/>
              </w:rPr>
              <w:t>Υπο</w:t>
            </w:r>
            <w:proofErr w:type="spellEnd"/>
            <w:r w:rsidRPr="00FB36BD">
              <w:rPr>
                <w:rFonts w:ascii="Calibri" w:eastAsia="Times New Roman" w:hAnsi="Calibri" w:cs="Calibri"/>
                <w:bCs/>
                <w:kern w:val="0"/>
                <w:sz w:val="24"/>
                <w:szCs w:val="24"/>
                <w:lang w:eastAsia="el-GR"/>
                <w14:ligatures w14:val="none"/>
              </w:rPr>
              <w:t>-παρέμβασης» του παρόντος τεχνικού δελτίου.</w:t>
            </w:r>
          </w:p>
          <w:p w14:paraId="258D543E" w14:textId="77777777" w:rsidR="00AF5EAA" w:rsidRPr="00FB36BD" w:rsidRDefault="00AF5EAA" w:rsidP="00244FCF">
            <w:p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FB36BD">
              <w:rPr>
                <w:rFonts w:ascii="Calibri" w:eastAsia="Times New Roman" w:hAnsi="Calibri" w:cs="Calibri"/>
                <w:bCs/>
                <w:kern w:val="0"/>
                <w:sz w:val="24"/>
                <w:szCs w:val="24"/>
                <w:lang w:eastAsia="el-GR"/>
                <w14:ligatures w14:val="none"/>
              </w:rPr>
              <w:t>Η υπό-παρέμβαση υπόκειται στο ακόλουθο θεσμικό/κανονιστικό πλαίσιο:</w:t>
            </w:r>
          </w:p>
          <w:p w14:paraId="39E5A810" w14:textId="77777777" w:rsidR="00AF5EAA" w:rsidRDefault="00AF5EAA" w:rsidP="00AF5EAA">
            <w:pPr>
              <w:pStyle w:val="a6"/>
              <w:numPr>
                <w:ilvl w:val="0"/>
                <w:numId w:val="37"/>
              </w:num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0B4BC4">
              <w:rPr>
                <w:rFonts w:ascii="Calibri" w:eastAsia="Times New Roman" w:hAnsi="Calibri" w:cs="Calibri"/>
                <w:bCs/>
                <w:kern w:val="0"/>
                <w:sz w:val="24"/>
                <w:szCs w:val="24"/>
                <w:lang w:eastAsia="el-GR"/>
                <w14:ligatures w14:val="none"/>
              </w:rPr>
              <w:t>Κανονιστική Βάση: ΚΑΝ (ΕΕ) 2021/2115, αρ.73</w:t>
            </w:r>
          </w:p>
          <w:p w14:paraId="3A6D49FA" w14:textId="77777777" w:rsidR="00AF5EAA" w:rsidRPr="000B4BC4" w:rsidRDefault="00AF5EAA" w:rsidP="00AF5EAA">
            <w:pPr>
              <w:pStyle w:val="a6"/>
              <w:numPr>
                <w:ilvl w:val="0"/>
                <w:numId w:val="37"/>
              </w:num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0B4BC4">
              <w:rPr>
                <w:rFonts w:ascii="Calibri" w:eastAsia="Times New Roman" w:hAnsi="Calibri" w:cs="Calibri"/>
                <w:bCs/>
                <w:kern w:val="0"/>
                <w:sz w:val="24"/>
                <w:szCs w:val="24"/>
                <w:lang w:eastAsia="el-GR"/>
                <w14:ligatures w14:val="none"/>
              </w:rPr>
              <w:t>Καθεστώς Ενίσχυσης: ΚΑΝ (ΕΕ) 2023/2831</w:t>
            </w:r>
          </w:p>
          <w:p w14:paraId="0DBBBF56" w14:textId="77777777" w:rsidR="00AF5EAA" w:rsidRPr="000F4546" w:rsidRDefault="00AF5EAA" w:rsidP="00244FCF">
            <w:pPr>
              <w:autoSpaceDE w:val="0"/>
              <w:autoSpaceDN w:val="0"/>
              <w:adjustRightInd w:val="0"/>
              <w:spacing w:before="120" w:after="0" w:line="276" w:lineRule="auto"/>
              <w:jc w:val="both"/>
              <w:rPr>
                <w:rFonts w:ascii="Calibri" w:eastAsia="Times New Roman" w:hAnsi="Calibri" w:cs="Calibri"/>
                <w:bCs/>
                <w:kern w:val="0"/>
                <w:sz w:val="24"/>
                <w:szCs w:val="24"/>
                <w:lang w:eastAsia="el-GR"/>
                <w14:ligatures w14:val="none"/>
              </w:rPr>
            </w:pPr>
            <w:r w:rsidRPr="00FB36BD">
              <w:rPr>
                <w:rFonts w:ascii="Calibri" w:eastAsia="Times New Roman" w:hAnsi="Calibri" w:cs="Calibri"/>
                <w:bCs/>
                <w:kern w:val="0"/>
                <w:sz w:val="24"/>
                <w:szCs w:val="24"/>
                <w:lang w:eastAsia="el-GR"/>
                <w14:ligatures w14:val="none"/>
              </w:rPr>
              <w:t>Το ποσοστό ενίσχυσης ανέρχεται σε 65% για μικρές επιχειρήσεις και σε 60% για μεσαίες επιχειρήσεις. Ο μέγιστος συνολικός προϋπολογισμός ανά πράξη δύναται να ανέλθει έως 300.000€.</w:t>
            </w:r>
          </w:p>
        </w:tc>
      </w:tr>
      <w:tr w:rsidR="00AF5EAA" w:rsidRPr="000F4546" w14:paraId="093A138E" w14:textId="77777777" w:rsidTr="00AF5EAA">
        <w:tc>
          <w:tcPr>
            <w:tcW w:w="11199" w:type="dxa"/>
            <w:gridSpan w:val="3"/>
          </w:tcPr>
          <w:p w14:paraId="232CD026" w14:textId="77777777" w:rsidR="00AF5EAA" w:rsidRPr="000F4546" w:rsidRDefault="00AF5EAA" w:rsidP="00244FCF">
            <w:pPr>
              <w:spacing w:after="120" w:line="288" w:lineRule="auto"/>
              <w:jc w:val="center"/>
              <w:rPr>
                <w:rFonts w:ascii="Calibri" w:eastAsia="Times New Roman" w:hAnsi="Calibri" w:cs="Arial"/>
                <w:kern w:val="0"/>
                <w:sz w:val="24"/>
                <w:szCs w:val="24"/>
                <w:lang w:eastAsia="el-GR"/>
                <w14:ligatures w14:val="none"/>
              </w:rPr>
            </w:pPr>
            <w:r w:rsidRPr="000F4546">
              <w:rPr>
                <w:rFonts w:ascii="Calibri" w:eastAsia="Times New Roman" w:hAnsi="Calibri" w:cs="Arial"/>
                <w:kern w:val="0"/>
                <w:sz w:val="24"/>
                <w:szCs w:val="24"/>
                <w:lang w:eastAsia="el-GR"/>
                <w14:ligatures w14:val="none"/>
              </w:rPr>
              <w:lastRenderedPageBreak/>
              <w:t>Χρηματοδοτικά στοιχεία</w:t>
            </w:r>
          </w:p>
        </w:tc>
      </w:tr>
      <w:tr w:rsidR="00AF5EAA" w:rsidRPr="000F4546" w14:paraId="0AB5D7ED" w14:textId="77777777" w:rsidTr="00AF5EAA">
        <w:trPr>
          <w:trHeight w:val="435"/>
        </w:trPr>
        <w:tc>
          <w:tcPr>
            <w:tcW w:w="4820" w:type="dxa"/>
            <w:gridSpan w:val="2"/>
          </w:tcPr>
          <w:p w14:paraId="140CE895" w14:textId="77777777" w:rsidR="00AF5EAA" w:rsidRPr="000F4546" w:rsidRDefault="00AF5EAA" w:rsidP="00244FCF">
            <w:pPr>
              <w:spacing w:after="120" w:line="288" w:lineRule="auto"/>
              <w:jc w:val="center"/>
              <w:rPr>
                <w:rFonts w:ascii="Calibri" w:eastAsia="Times New Roman" w:hAnsi="Calibri" w:cs="Arial"/>
                <w:kern w:val="0"/>
                <w:sz w:val="24"/>
                <w:szCs w:val="24"/>
                <w:lang w:eastAsia="el-GR"/>
                <w14:ligatures w14:val="none"/>
              </w:rPr>
            </w:pPr>
          </w:p>
        </w:tc>
        <w:tc>
          <w:tcPr>
            <w:tcW w:w="6379" w:type="dxa"/>
          </w:tcPr>
          <w:p w14:paraId="4E43663C" w14:textId="77777777" w:rsidR="00AF5EAA" w:rsidRPr="000F4546" w:rsidRDefault="00AF5EAA" w:rsidP="00244FCF">
            <w:pPr>
              <w:spacing w:after="120" w:line="288" w:lineRule="auto"/>
              <w:jc w:val="center"/>
              <w:rPr>
                <w:rFonts w:ascii="Calibri" w:eastAsia="Times New Roman" w:hAnsi="Calibri" w:cs="Arial"/>
                <w:kern w:val="0"/>
                <w:sz w:val="24"/>
                <w:szCs w:val="24"/>
                <w:lang w:eastAsia="el-GR"/>
                <w14:ligatures w14:val="none"/>
              </w:rPr>
            </w:pPr>
            <w:r w:rsidRPr="000F4546">
              <w:rPr>
                <w:rFonts w:ascii="Calibri" w:eastAsia="Times New Roman" w:hAnsi="Calibri" w:cs="Arial"/>
                <w:kern w:val="0"/>
                <w:sz w:val="24"/>
                <w:szCs w:val="24"/>
                <w:lang w:eastAsia="el-GR"/>
                <w14:ligatures w14:val="none"/>
              </w:rPr>
              <w:t>Ποσό (€)</w:t>
            </w:r>
          </w:p>
        </w:tc>
      </w:tr>
      <w:tr w:rsidR="00AF5EAA" w:rsidRPr="000F4546" w14:paraId="34EDBAD4" w14:textId="77777777" w:rsidTr="00AF5EAA">
        <w:trPr>
          <w:trHeight w:val="432"/>
        </w:trPr>
        <w:tc>
          <w:tcPr>
            <w:tcW w:w="4820" w:type="dxa"/>
            <w:gridSpan w:val="2"/>
          </w:tcPr>
          <w:p w14:paraId="7D29678D" w14:textId="77777777" w:rsidR="00AF5EAA" w:rsidRPr="000F4546" w:rsidRDefault="00AF5EAA" w:rsidP="00244FCF">
            <w:pPr>
              <w:spacing w:after="120" w:line="288" w:lineRule="auto"/>
              <w:jc w:val="center"/>
              <w:rPr>
                <w:rFonts w:ascii="Calibri" w:eastAsia="Times New Roman" w:hAnsi="Calibri" w:cs="Arial"/>
                <w:kern w:val="0"/>
                <w:sz w:val="24"/>
                <w:szCs w:val="24"/>
                <w:lang w:eastAsia="el-GR"/>
                <w14:ligatures w14:val="none"/>
              </w:rPr>
            </w:pPr>
            <w:r w:rsidRPr="000F4546">
              <w:rPr>
                <w:rFonts w:ascii="Calibri" w:eastAsia="Times New Roman" w:hAnsi="Calibri" w:cs="Arial"/>
                <w:kern w:val="0"/>
                <w:sz w:val="24"/>
                <w:szCs w:val="24"/>
                <w:lang w:eastAsia="el-GR"/>
                <w14:ligatures w14:val="none"/>
              </w:rPr>
              <w:t>Συνολικός Προϋπολογισμός</w:t>
            </w:r>
          </w:p>
        </w:tc>
        <w:tc>
          <w:tcPr>
            <w:tcW w:w="6379" w:type="dxa"/>
          </w:tcPr>
          <w:p w14:paraId="38767EDD" w14:textId="77777777" w:rsidR="00AF5EAA" w:rsidRPr="000F4546" w:rsidRDefault="00AF5EAA" w:rsidP="00244FCF">
            <w:pPr>
              <w:spacing w:after="120" w:line="288" w:lineRule="auto"/>
              <w:jc w:val="center"/>
              <w:rPr>
                <w:rFonts w:ascii="Calibri" w:eastAsia="Times New Roman" w:hAnsi="Calibri" w:cs="Arial"/>
                <w:kern w:val="0"/>
                <w:sz w:val="24"/>
                <w:szCs w:val="24"/>
                <w:lang w:eastAsia="el-GR"/>
                <w14:ligatures w14:val="none"/>
              </w:rPr>
            </w:pPr>
            <w:r w:rsidRPr="007E5864">
              <w:rPr>
                <w:rFonts w:ascii="Calibri" w:eastAsia="Times New Roman" w:hAnsi="Calibri" w:cs="Arial"/>
                <w:kern w:val="0"/>
                <w:sz w:val="24"/>
                <w:szCs w:val="24"/>
                <w:lang w:eastAsia="el-GR"/>
                <w14:ligatures w14:val="none"/>
              </w:rPr>
              <w:t>446</w:t>
            </w:r>
            <w:r>
              <w:rPr>
                <w:rFonts w:ascii="Calibri" w:eastAsia="Times New Roman" w:hAnsi="Calibri" w:cs="Arial"/>
                <w:kern w:val="0"/>
                <w:sz w:val="24"/>
                <w:szCs w:val="24"/>
                <w:lang w:eastAsia="el-GR"/>
                <w14:ligatures w14:val="none"/>
              </w:rPr>
              <w:t>.</w:t>
            </w:r>
            <w:r w:rsidRPr="007E5864">
              <w:rPr>
                <w:rFonts w:ascii="Calibri" w:eastAsia="Times New Roman" w:hAnsi="Calibri" w:cs="Arial"/>
                <w:kern w:val="0"/>
                <w:sz w:val="24"/>
                <w:szCs w:val="24"/>
                <w:lang w:eastAsia="el-GR"/>
                <w14:ligatures w14:val="none"/>
              </w:rPr>
              <w:t>153,85</w:t>
            </w:r>
          </w:p>
        </w:tc>
      </w:tr>
      <w:tr w:rsidR="00AF5EAA" w:rsidRPr="000F4546" w14:paraId="3E9D294E" w14:textId="77777777" w:rsidTr="00AF5EAA">
        <w:trPr>
          <w:trHeight w:val="432"/>
        </w:trPr>
        <w:tc>
          <w:tcPr>
            <w:tcW w:w="4820" w:type="dxa"/>
            <w:gridSpan w:val="2"/>
          </w:tcPr>
          <w:p w14:paraId="1F2528FD" w14:textId="77777777" w:rsidR="00AF5EAA" w:rsidRPr="000F4546" w:rsidRDefault="00AF5EAA" w:rsidP="00244FCF">
            <w:pPr>
              <w:spacing w:after="120" w:line="288" w:lineRule="auto"/>
              <w:jc w:val="center"/>
              <w:rPr>
                <w:rFonts w:ascii="Calibri" w:eastAsia="Times New Roman" w:hAnsi="Calibri" w:cs="Arial"/>
                <w:kern w:val="0"/>
                <w:sz w:val="24"/>
                <w:szCs w:val="24"/>
                <w:lang w:eastAsia="el-GR"/>
                <w14:ligatures w14:val="none"/>
              </w:rPr>
            </w:pPr>
            <w:r w:rsidRPr="000F4546">
              <w:rPr>
                <w:rFonts w:ascii="Calibri" w:eastAsia="Times New Roman" w:hAnsi="Calibri" w:cs="Arial"/>
                <w:kern w:val="0"/>
                <w:sz w:val="24"/>
                <w:szCs w:val="24"/>
                <w:lang w:eastAsia="el-GR"/>
                <w14:ligatures w14:val="none"/>
              </w:rPr>
              <w:t>Δημόσια Δαπάνη</w:t>
            </w:r>
          </w:p>
        </w:tc>
        <w:tc>
          <w:tcPr>
            <w:tcW w:w="6379" w:type="dxa"/>
          </w:tcPr>
          <w:p w14:paraId="6FA240CF" w14:textId="77777777" w:rsidR="00AF5EAA" w:rsidRPr="000F4546" w:rsidRDefault="00AF5EAA" w:rsidP="00244FCF">
            <w:pPr>
              <w:spacing w:after="120" w:line="288" w:lineRule="auto"/>
              <w:jc w:val="center"/>
              <w:rPr>
                <w:rFonts w:ascii="Calibri" w:eastAsia="Times New Roman" w:hAnsi="Calibri" w:cs="Arial"/>
                <w:kern w:val="0"/>
                <w:sz w:val="24"/>
                <w:szCs w:val="24"/>
                <w:lang w:eastAsia="el-GR"/>
                <w14:ligatures w14:val="none"/>
              </w:rPr>
            </w:pPr>
            <w:r w:rsidRPr="0062369C">
              <w:rPr>
                <w:rFonts w:ascii="Calibri" w:eastAsia="Times New Roman" w:hAnsi="Calibri" w:cs="Arial"/>
                <w:kern w:val="0"/>
                <w:sz w:val="24"/>
                <w:szCs w:val="24"/>
                <w:lang w:eastAsia="el-GR"/>
                <w14:ligatures w14:val="none"/>
              </w:rPr>
              <w:t>290</w:t>
            </w:r>
            <w:r>
              <w:rPr>
                <w:rFonts w:ascii="Calibri" w:eastAsia="Times New Roman" w:hAnsi="Calibri" w:cs="Arial"/>
                <w:kern w:val="0"/>
                <w:sz w:val="24"/>
                <w:szCs w:val="24"/>
                <w:lang w:eastAsia="el-GR"/>
                <w14:ligatures w14:val="none"/>
              </w:rPr>
              <w:t>.</w:t>
            </w:r>
            <w:r w:rsidRPr="0062369C">
              <w:rPr>
                <w:rFonts w:ascii="Calibri" w:eastAsia="Times New Roman" w:hAnsi="Calibri" w:cs="Arial"/>
                <w:kern w:val="0"/>
                <w:sz w:val="24"/>
                <w:szCs w:val="24"/>
                <w:lang w:eastAsia="el-GR"/>
                <w14:ligatures w14:val="none"/>
              </w:rPr>
              <w:t>000,00</w:t>
            </w:r>
          </w:p>
        </w:tc>
      </w:tr>
      <w:tr w:rsidR="00AF5EAA" w:rsidRPr="000F4546" w14:paraId="20939294" w14:textId="77777777" w:rsidTr="00AF5EAA">
        <w:trPr>
          <w:trHeight w:val="432"/>
        </w:trPr>
        <w:tc>
          <w:tcPr>
            <w:tcW w:w="4820" w:type="dxa"/>
            <w:gridSpan w:val="2"/>
          </w:tcPr>
          <w:p w14:paraId="2E466297" w14:textId="77777777" w:rsidR="00AF5EAA" w:rsidRPr="000F4546" w:rsidRDefault="00AF5EAA" w:rsidP="00244FCF">
            <w:pPr>
              <w:spacing w:after="120" w:line="288" w:lineRule="auto"/>
              <w:jc w:val="center"/>
              <w:rPr>
                <w:rFonts w:ascii="Calibri" w:eastAsia="Times New Roman" w:hAnsi="Calibri" w:cs="Arial"/>
                <w:kern w:val="0"/>
                <w:sz w:val="24"/>
                <w:szCs w:val="24"/>
                <w:lang w:eastAsia="el-GR"/>
                <w14:ligatures w14:val="none"/>
              </w:rPr>
            </w:pPr>
            <w:r w:rsidRPr="000F4546">
              <w:rPr>
                <w:rFonts w:ascii="Calibri" w:eastAsia="Times New Roman" w:hAnsi="Calibri" w:cs="Arial"/>
                <w:kern w:val="0"/>
                <w:sz w:val="24"/>
                <w:szCs w:val="24"/>
                <w:lang w:eastAsia="el-GR"/>
                <w14:ligatures w14:val="none"/>
              </w:rPr>
              <w:t>Ιδιωτική Συμμετοχή</w:t>
            </w:r>
          </w:p>
        </w:tc>
        <w:tc>
          <w:tcPr>
            <w:tcW w:w="6379" w:type="dxa"/>
          </w:tcPr>
          <w:p w14:paraId="5D40F8BF" w14:textId="77777777" w:rsidR="00AF5EAA" w:rsidRPr="000F4546" w:rsidRDefault="00AF5EAA" w:rsidP="00244FCF">
            <w:pPr>
              <w:spacing w:after="120" w:line="288" w:lineRule="auto"/>
              <w:jc w:val="center"/>
              <w:rPr>
                <w:rFonts w:ascii="Calibri" w:eastAsia="Times New Roman" w:hAnsi="Calibri" w:cs="Arial"/>
                <w:kern w:val="0"/>
                <w:sz w:val="24"/>
                <w:szCs w:val="24"/>
                <w:lang w:eastAsia="el-GR"/>
                <w14:ligatures w14:val="none"/>
              </w:rPr>
            </w:pPr>
            <w:r w:rsidRPr="00E73EAA">
              <w:rPr>
                <w:rFonts w:ascii="Calibri" w:eastAsia="Times New Roman" w:hAnsi="Calibri" w:cs="Arial"/>
                <w:kern w:val="0"/>
                <w:sz w:val="24"/>
                <w:szCs w:val="24"/>
                <w:lang w:eastAsia="el-GR"/>
                <w14:ligatures w14:val="none"/>
              </w:rPr>
              <w:t>156</w:t>
            </w:r>
            <w:r>
              <w:rPr>
                <w:rFonts w:ascii="Calibri" w:eastAsia="Times New Roman" w:hAnsi="Calibri" w:cs="Arial"/>
                <w:kern w:val="0"/>
                <w:sz w:val="24"/>
                <w:szCs w:val="24"/>
                <w:lang w:eastAsia="el-GR"/>
                <w14:ligatures w14:val="none"/>
              </w:rPr>
              <w:t>.</w:t>
            </w:r>
            <w:r w:rsidRPr="00E73EAA">
              <w:rPr>
                <w:rFonts w:ascii="Calibri" w:eastAsia="Times New Roman" w:hAnsi="Calibri" w:cs="Arial"/>
                <w:kern w:val="0"/>
                <w:sz w:val="24"/>
                <w:szCs w:val="24"/>
                <w:lang w:eastAsia="el-GR"/>
                <w14:ligatures w14:val="none"/>
              </w:rPr>
              <w:t>153,85</w:t>
            </w:r>
          </w:p>
        </w:tc>
      </w:tr>
      <w:tr w:rsidR="00AF5EAA" w:rsidRPr="000F4546" w14:paraId="1922D773" w14:textId="77777777" w:rsidTr="00AF5EAA">
        <w:tc>
          <w:tcPr>
            <w:tcW w:w="11199" w:type="dxa"/>
            <w:gridSpan w:val="3"/>
          </w:tcPr>
          <w:p w14:paraId="586AED6A" w14:textId="77777777" w:rsidR="00AF5EAA" w:rsidRPr="000F4546" w:rsidRDefault="00AF5EAA" w:rsidP="00244FCF">
            <w:pPr>
              <w:spacing w:after="120" w:line="288" w:lineRule="auto"/>
              <w:jc w:val="center"/>
              <w:rPr>
                <w:rFonts w:ascii="Calibri" w:eastAsia="Times New Roman" w:hAnsi="Calibri" w:cs="Times New Roman"/>
                <w:strike/>
                <w:kern w:val="0"/>
                <w:sz w:val="24"/>
                <w:szCs w:val="24"/>
                <w:lang w:eastAsia="el-GR"/>
                <w14:ligatures w14:val="none"/>
              </w:rPr>
            </w:pPr>
            <w:r w:rsidRPr="000F4546">
              <w:rPr>
                <w:rFonts w:ascii="Calibri" w:eastAsia="Times New Roman" w:hAnsi="Calibri" w:cs="Times New Roman"/>
                <w:kern w:val="0"/>
                <w:sz w:val="24"/>
                <w:szCs w:val="24"/>
                <w:lang w:eastAsia="el-GR"/>
                <w14:ligatures w14:val="none"/>
              </w:rPr>
              <w:t>Δικαιούχοι</w:t>
            </w:r>
          </w:p>
        </w:tc>
      </w:tr>
      <w:tr w:rsidR="00AF5EAA" w:rsidRPr="000F4546" w14:paraId="43CB59B1" w14:textId="77777777" w:rsidTr="00AF5EAA">
        <w:tc>
          <w:tcPr>
            <w:tcW w:w="11199" w:type="dxa"/>
            <w:gridSpan w:val="3"/>
          </w:tcPr>
          <w:p w14:paraId="68B00561" w14:textId="77777777" w:rsidR="00AF5EAA" w:rsidRPr="000F4546" w:rsidRDefault="00AF5EAA" w:rsidP="00244FCF">
            <w:pPr>
              <w:spacing w:after="120" w:line="288" w:lineRule="auto"/>
              <w:jc w:val="both"/>
              <w:rPr>
                <w:rFonts w:ascii="Calibri" w:eastAsia="Times New Roman" w:hAnsi="Calibri" w:cs="Arial"/>
                <w:kern w:val="0"/>
                <w:sz w:val="24"/>
                <w:szCs w:val="24"/>
                <w:lang w:eastAsia="el-GR"/>
                <w14:ligatures w14:val="none"/>
              </w:rPr>
            </w:pPr>
            <w:r w:rsidRPr="000F4546">
              <w:rPr>
                <w:rFonts w:ascii="Calibri" w:eastAsia="Times New Roman" w:hAnsi="Calibri" w:cs="Arial"/>
                <w:kern w:val="0"/>
                <w:sz w:val="24"/>
                <w:szCs w:val="24"/>
                <w:lang w:eastAsia="el-GR"/>
                <w14:ligatures w14:val="none"/>
              </w:rPr>
              <w:t>Υφιστάμενοι ή υπό σύσταση φορείς (φυσικά ή νομικά πρόσωπα) που βάσει καταστατικού ή άλλου νόμιμου εγγράφου δραστηριοποιούνται ή πρόκειται να δραστηριοποιηθούν στον εν λόγω τομέα</w:t>
            </w:r>
          </w:p>
        </w:tc>
      </w:tr>
      <w:tr w:rsidR="00AF5EAA" w:rsidRPr="000F4546" w14:paraId="12D2D9B1" w14:textId="77777777" w:rsidTr="00AF5EAA">
        <w:trPr>
          <w:trHeight w:val="435"/>
        </w:trPr>
        <w:tc>
          <w:tcPr>
            <w:tcW w:w="11199" w:type="dxa"/>
            <w:gridSpan w:val="3"/>
          </w:tcPr>
          <w:p w14:paraId="6B3CB403" w14:textId="77777777" w:rsidR="00AF5EAA" w:rsidRPr="000F4546" w:rsidRDefault="00AF5EAA" w:rsidP="00244FCF">
            <w:pPr>
              <w:spacing w:after="120" w:line="288" w:lineRule="auto"/>
              <w:jc w:val="center"/>
              <w:rPr>
                <w:rFonts w:ascii="Calibri" w:eastAsia="Times New Roman" w:hAnsi="Calibri" w:cs="Times New Roman"/>
                <w:kern w:val="0"/>
                <w:sz w:val="24"/>
                <w:szCs w:val="24"/>
                <w:highlight w:val="yellow"/>
                <w:lang w:eastAsia="el-GR"/>
                <w14:ligatures w14:val="none"/>
              </w:rPr>
            </w:pPr>
            <w:r w:rsidRPr="000F4546">
              <w:rPr>
                <w:rFonts w:ascii="Calibri" w:eastAsia="Times New Roman" w:hAnsi="Calibri" w:cs="Arial"/>
                <w:kern w:val="0"/>
                <w:sz w:val="24"/>
                <w:szCs w:val="24"/>
                <w:lang w:eastAsia="el-GR"/>
                <w14:ligatures w14:val="none"/>
              </w:rPr>
              <w:t xml:space="preserve">Ειδικοί όροι εφαρμογής </w:t>
            </w:r>
            <w:proofErr w:type="spellStart"/>
            <w:r w:rsidRPr="000F4546">
              <w:rPr>
                <w:rFonts w:ascii="Calibri" w:eastAsia="Times New Roman" w:hAnsi="Calibri" w:cs="Arial"/>
                <w:kern w:val="0"/>
                <w:sz w:val="24"/>
                <w:szCs w:val="24"/>
                <w:lang w:eastAsia="el-GR"/>
                <w14:ligatures w14:val="none"/>
              </w:rPr>
              <w:t>Υπο</w:t>
            </w:r>
            <w:proofErr w:type="spellEnd"/>
            <w:r w:rsidRPr="000F4546">
              <w:rPr>
                <w:rFonts w:ascii="Calibri" w:eastAsia="Times New Roman" w:hAnsi="Calibri" w:cs="Arial"/>
                <w:kern w:val="0"/>
                <w:sz w:val="24"/>
                <w:szCs w:val="24"/>
                <w:lang w:eastAsia="el-GR"/>
                <w14:ligatures w14:val="none"/>
              </w:rPr>
              <w:t>-παρέμβασης</w:t>
            </w:r>
          </w:p>
        </w:tc>
      </w:tr>
      <w:tr w:rsidR="00AF5EAA" w:rsidRPr="000F4546" w14:paraId="4EE5A8DA" w14:textId="77777777" w:rsidTr="00AF5EAA">
        <w:trPr>
          <w:trHeight w:val="435"/>
        </w:trPr>
        <w:tc>
          <w:tcPr>
            <w:tcW w:w="11199" w:type="dxa"/>
            <w:gridSpan w:val="3"/>
          </w:tcPr>
          <w:p w14:paraId="3DF625DB" w14:textId="77777777" w:rsidR="00AF5EAA" w:rsidRPr="00ED0B8D" w:rsidRDefault="00AF5EAA" w:rsidP="00244FCF">
            <w:pPr>
              <w:spacing w:after="120" w:line="288" w:lineRule="auto"/>
              <w:jc w:val="both"/>
              <w:rPr>
                <w:rFonts w:ascii="Calibri" w:eastAsia="Times New Roman" w:hAnsi="Calibri" w:cs="Times New Roman"/>
                <w:kern w:val="0"/>
                <w:sz w:val="24"/>
                <w:szCs w:val="24"/>
                <w:u w:val="single"/>
                <w:lang w:eastAsia="el-GR"/>
                <w14:ligatures w14:val="none"/>
              </w:rPr>
            </w:pPr>
            <w:r w:rsidRPr="00ED0B8D">
              <w:rPr>
                <w:rFonts w:ascii="Calibri" w:eastAsia="Times New Roman" w:hAnsi="Calibri" w:cs="Times New Roman"/>
                <w:kern w:val="0"/>
                <w:sz w:val="24"/>
                <w:szCs w:val="24"/>
                <w:u w:val="single"/>
                <w:lang w:eastAsia="el-GR"/>
                <w14:ligatures w14:val="none"/>
              </w:rPr>
              <w:t>Υποχρεωτικοί ειδικοί όροι εφαρμογής</w:t>
            </w:r>
          </w:p>
          <w:p w14:paraId="27171222" w14:textId="77777777" w:rsidR="00AF5EAA" w:rsidRDefault="00AF5EAA" w:rsidP="00AF5EAA">
            <w:pPr>
              <w:pStyle w:val="a6"/>
              <w:numPr>
                <w:ilvl w:val="0"/>
                <w:numId w:val="38"/>
              </w:numPr>
              <w:spacing w:after="120" w:line="288" w:lineRule="auto"/>
              <w:jc w:val="both"/>
              <w:rPr>
                <w:rFonts w:ascii="Calibri" w:eastAsia="Times New Roman" w:hAnsi="Calibri" w:cs="Times New Roman"/>
                <w:kern w:val="0"/>
                <w:sz w:val="24"/>
                <w:szCs w:val="24"/>
                <w:lang w:eastAsia="el-GR"/>
                <w14:ligatures w14:val="none"/>
              </w:rPr>
            </w:pPr>
            <w:r w:rsidRPr="00ED0B8D">
              <w:rPr>
                <w:rFonts w:ascii="Calibri" w:eastAsia="Times New Roman" w:hAnsi="Calibri" w:cs="Times New Roman"/>
                <w:kern w:val="0"/>
                <w:sz w:val="24"/>
                <w:szCs w:val="24"/>
                <w:lang w:eastAsia="el-GR"/>
                <w14:ligatures w14:val="none"/>
              </w:rPr>
              <w:t xml:space="preserve">Η πράξη πραγματοποιεί δαπάνες για εξοικονόμηση ενέργειας σε ποσοστό τουλάχιστον ίσο με το 5% του επιλέξιμου προϋπολογισμού, </w:t>
            </w:r>
            <w:r w:rsidRPr="009E1767">
              <w:rPr>
                <w:rFonts w:ascii="Calibri" w:eastAsia="Times New Roman" w:hAnsi="Calibri" w:cs="Times New Roman"/>
                <w:kern w:val="0"/>
                <w:sz w:val="24"/>
                <w:szCs w:val="24"/>
                <w:u w:val="single"/>
                <w:lang w:eastAsia="el-GR"/>
                <w14:ligatures w14:val="none"/>
              </w:rPr>
              <w:t>εφόσον αφορά ίδρυση</w:t>
            </w:r>
            <w:r w:rsidRPr="00ED0B8D">
              <w:rPr>
                <w:rFonts w:ascii="Calibri" w:eastAsia="Times New Roman" w:hAnsi="Calibri" w:cs="Times New Roman"/>
                <w:kern w:val="0"/>
                <w:sz w:val="24"/>
                <w:szCs w:val="24"/>
                <w:lang w:eastAsia="el-GR"/>
                <w14:ligatures w14:val="none"/>
              </w:rPr>
              <w:t>.</w:t>
            </w:r>
          </w:p>
          <w:p w14:paraId="3B1F7872" w14:textId="77777777" w:rsidR="00AF5EAA" w:rsidRPr="00ED0B8D" w:rsidRDefault="00AF5EAA" w:rsidP="00AF5EAA">
            <w:pPr>
              <w:pStyle w:val="a6"/>
              <w:numPr>
                <w:ilvl w:val="0"/>
                <w:numId w:val="38"/>
              </w:numPr>
              <w:spacing w:after="120" w:line="288" w:lineRule="auto"/>
              <w:jc w:val="both"/>
              <w:rPr>
                <w:rFonts w:ascii="Calibri" w:eastAsia="Times New Roman" w:hAnsi="Calibri" w:cs="Times New Roman"/>
                <w:kern w:val="0"/>
                <w:sz w:val="24"/>
                <w:szCs w:val="24"/>
                <w:lang w:eastAsia="el-GR"/>
                <w14:ligatures w14:val="none"/>
              </w:rPr>
            </w:pPr>
            <w:r w:rsidRPr="00ED0B8D">
              <w:rPr>
                <w:rFonts w:ascii="Calibri" w:eastAsia="Times New Roman" w:hAnsi="Calibri" w:cs="Times New Roman"/>
                <w:kern w:val="0"/>
                <w:sz w:val="24"/>
                <w:szCs w:val="24"/>
                <w:lang w:eastAsia="el-GR"/>
                <w14:ligatures w14:val="none"/>
              </w:rPr>
              <w:t>Η πράξη ικανοποιεί τουλάχιστον τρία (3) από τα παρακάτω χαρακτηριστικά:</w:t>
            </w:r>
          </w:p>
          <w:p w14:paraId="415C7BF0" w14:textId="77777777" w:rsidR="00AF5EAA" w:rsidRDefault="00AF5EAA" w:rsidP="00AF5EAA">
            <w:pPr>
              <w:pStyle w:val="a6"/>
              <w:numPr>
                <w:ilvl w:val="0"/>
                <w:numId w:val="39"/>
              </w:numPr>
              <w:spacing w:after="120" w:line="288" w:lineRule="auto"/>
              <w:jc w:val="both"/>
              <w:rPr>
                <w:rFonts w:ascii="Calibri" w:eastAsia="Times New Roman" w:hAnsi="Calibri" w:cs="Times New Roman"/>
                <w:kern w:val="0"/>
                <w:sz w:val="24"/>
                <w:szCs w:val="24"/>
                <w:lang w:eastAsia="el-GR"/>
                <w14:ligatures w14:val="none"/>
              </w:rPr>
            </w:pPr>
            <w:r w:rsidRPr="009E1767">
              <w:rPr>
                <w:rFonts w:ascii="Calibri" w:eastAsia="Times New Roman" w:hAnsi="Calibri" w:cs="Times New Roman"/>
                <w:kern w:val="0"/>
                <w:sz w:val="24"/>
                <w:szCs w:val="24"/>
                <w:lang w:eastAsia="el-GR"/>
                <w14:ligatures w14:val="none"/>
              </w:rPr>
              <w:t>υποστήριξη της επιχειρηματικότητας και εργασίας των ευπαθών και ευάλωτων κοινωνικά ομάδων</w:t>
            </w:r>
          </w:p>
          <w:p w14:paraId="140B8DD1" w14:textId="77777777" w:rsidR="00AF5EAA" w:rsidRDefault="00AF5EAA" w:rsidP="00AF5EAA">
            <w:pPr>
              <w:pStyle w:val="a6"/>
              <w:numPr>
                <w:ilvl w:val="0"/>
                <w:numId w:val="39"/>
              </w:numPr>
              <w:spacing w:after="120" w:line="288" w:lineRule="auto"/>
              <w:jc w:val="both"/>
              <w:rPr>
                <w:rFonts w:ascii="Calibri" w:eastAsia="Times New Roman" w:hAnsi="Calibri" w:cs="Times New Roman"/>
                <w:kern w:val="0"/>
                <w:sz w:val="24"/>
                <w:szCs w:val="24"/>
                <w:lang w:eastAsia="el-GR"/>
                <w14:ligatures w14:val="none"/>
              </w:rPr>
            </w:pPr>
            <w:r w:rsidRPr="00050FC8">
              <w:rPr>
                <w:rFonts w:ascii="Calibri" w:eastAsia="Times New Roman" w:hAnsi="Calibri" w:cs="Times New Roman"/>
                <w:kern w:val="0"/>
                <w:sz w:val="24"/>
                <w:szCs w:val="24"/>
                <w:lang w:eastAsia="el-GR"/>
                <w14:ligatures w14:val="none"/>
              </w:rPr>
              <w:t>βελτίωση της περιβαλλοντικής συνείδησης και των περιβαλλοντικών πρακτικών των επιχειρήσεων</w:t>
            </w:r>
          </w:p>
          <w:p w14:paraId="1A4C466C" w14:textId="77777777" w:rsidR="00AF5EAA" w:rsidRDefault="00AF5EAA" w:rsidP="00AF5EAA">
            <w:pPr>
              <w:pStyle w:val="a6"/>
              <w:numPr>
                <w:ilvl w:val="0"/>
                <w:numId w:val="39"/>
              </w:numPr>
              <w:spacing w:after="120" w:line="288" w:lineRule="auto"/>
              <w:jc w:val="both"/>
              <w:rPr>
                <w:rFonts w:ascii="Calibri" w:eastAsia="Times New Roman" w:hAnsi="Calibri" w:cs="Times New Roman"/>
                <w:kern w:val="0"/>
                <w:sz w:val="24"/>
                <w:szCs w:val="24"/>
                <w:lang w:eastAsia="el-GR"/>
                <w14:ligatures w14:val="none"/>
              </w:rPr>
            </w:pPr>
            <w:r w:rsidRPr="00050FC8">
              <w:rPr>
                <w:rFonts w:ascii="Calibri" w:eastAsia="Times New Roman" w:hAnsi="Calibri" w:cs="Times New Roman"/>
                <w:kern w:val="0"/>
                <w:sz w:val="24"/>
                <w:szCs w:val="24"/>
                <w:lang w:eastAsia="el-GR"/>
                <w14:ligatures w14:val="none"/>
              </w:rPr>
              <w:t>ενίσχυση επιχειρήσεων για την παροχή κοινωνικών υπηρεσιών</w:t>
            </w:r>
          </w:p>
          <w:p w14:paraId="7B365940" w14:textId="77777777" w:rsidR="00AF5EAA" w:rsidRDefault="00AF5EAA" w:rsidP="00AF5EAA">
            <w:pPr>
              <w:pStyle w:val="a6"/>
              <w:numPr>
                <w:ilvl w:val="0"/>
                <w:numId w:val="39"/>
              </w:numPr>
              <w:spacing w:after="120" w:line="288" w:lineRule="auto"/>
              <w:jc w:val="both"/>
              <w:rPr>
                <w:rFonts w:ascii="Calibri" w:eastAsia="Times New Roman" w:hAnsi="Calibri" w:cs="Times New Roman"/>
                <w:kern w:val="0"/>
                <w:sz w:val="24"/>
                <w:szCs w:val="24"/>
                <w:lang w:eastAsia="el-GR"/>
                <w14:ligatures w14:val="none"/>
              </w:rPr>
            </w:pPr>
            <w:r w:rsidRPr="00050FC8">
              <w:rPr>
                <w:rFonts w:ascii="Calibri" w:eastAsia="Times New Roman" w:hAnsi="Calibri" w:cs="Times New Roman"/>
                <w:kern w:val="0"/>
                <w:sz w:val="24"/>
                <w:szCs w:val="24"/>
                <w:lang w:eastAsia="el-GR"/>
                <w14:ligatures w14:val="none"/>
              </w:rPr>
              <w:t>ψηφιακή αναβάθμιση των επιχειρήσεων</w:t>
            </w:r>
          </w:p>
          <w:p w14:paraId="6F0AD90B" w14:textId="77777777" w:rsidR="00AF5EAA" w:rsidRDefault="00AF5EAA" w:rsidP="00AF5EAA">
            <w:pPr>
              <w:pStyle w:val="a6"/>
              <w:numPr>
                <w:ilvl w:val="0"/>
                <w:numId w:val="39"/>
              </w:numPr>
              <w:spacing w:after="120" w:line="288" w:lineRule="auto"/>
              <w:jc w:val="both"/>
              <w:rPr>
                <w:rFonts w:ascii="Calibri" w:eastAsia="Times New Roman" w:hAnsi="Calibri" w:cs="Times New Roman"/>
                <w:kern w:val="0"/>
                <w:sz w:val="24"/>
                <w:szCs w:val="24"/>
                <w:lang w:eastAsia="el-GR"/>
                <w14:ligatures w14:val="none"/>
              </w:rPr>
            </w:pPr>
            <w:r w:rsidRPr="00050FC8">
              <w:rPr>
                <w:rFonts w:ascii="Calibri" w:eastAsia="Times New Roman" w:hAnsi="Calibri" w:cs="Times New Roman"/>
                <w:kern w:val="0"/>
                <w:sz w:val="24"/>
                <w:szCs w:val="24"/>
                <w:lang w:eastAsia="el-GR"/>
                <w14:ligatures w14:val="none"/>
              </w:rPr>
              <w:lastRenderedPageBreak/>
              <w:t>στον εκσυγχρονισμό των επιχειρήσεων</w:t>
            </w:r>
          </w:p>
          <w:p w14:paraId="0E357150" w14:textId="77777777" w:rsidR="00AF5EAA" w:rsidRDefault="00AF5EAA" w:rsidP="00AF5EAA">
            <w:pPr>
              <w:pStyle w:val="a6"/>
              <w:numPr>
                <w:ilvl w:val="0"/>
                <w:numId w:val="39"/>
              </w:numPr>
              <w:spacing w:after="120" w:line="288" w:lineRule="auto"/>
              <w:jc w:val="both"/>
              <w:rPr>
                <w:rFonts w:ascii="Calibri" w:eastAsia="Times New Roman" w:hAnsi="Calibri" w:cs="Times New Roman"/>
                <w:kern w:val="0"/>
                <w:sz w:val="24"/>
                <w:szCs w:val="24"/>
                <w:lang w:eastAsia="el-GR"/>
                <w14:ligatures w14:val="none"/>
              </w:rPr>
            </w:pPr>
            <w:r w:rsidRPr="00050FC8">
              <w:rPr>
                <w:rFonts w:ascii="Calibri" w:eastAsia="Times New Roman" w:hAnsi="Calibri" w:cs="Times New Roman"/>
                <w:kern w:val="0"/>
                <w:sz w:val="24"/>
                <w:szCs w:val="24"/>
                <w:lang w:eastAsia="el-GR"/>
                <w14:ligatures w14:val="none"/>
              </w:rPr>
              <w:t>διατήρηση/δημιουργία θέσεων εργασίας</w:t>
            </w:r>
          </w:p>
          <w:p w14:paraId="3348B659" w14:textId="77777777" w:rsidR="00AF5EAA" w:rsidRDefault="00AF5EAA" w:rsidP="00AF5EAA">
            <w:pPr>
              <w:pStyle w:val="a6"/>
              <w:numPr>
                <w:ilvl w:val="0"/>
                <w:numId w:val="39"/>
              </w:numPr>
              <w:spacing w:after="120" w:line="288" w:lineRule="auto"/>
              <w:jc w:val="both"/>
              <w:rPr>
                <w:rFonts w:ascii="Calibri" w:eastAsia="Times New Roman" w:hAnsi="Calibri" w:cs="Times New Roman"/>
                <w:kern w:val="0"/>
                <w:sz w:val="24"/>
                <w:szCs w:val="24"/>
                <w:lang w:eastAsia="el-GR"/>
                <w14:ligatures w14:val="none"/>
              </w:rPr>
            </w:pPr>
            <w:r w:rsidRPr="00050FC8">
              <w:rPr>
                <w:rFonts w:ascii="Calibri" w:eastAsia="Times New Roman" w:hAnsi="Calibri" w:cs="Times New Roman"/>
                <w:kern w:val="0"/>
                <w:sz w:val="24"/>
                <w:szCs w:val="24"/>
                <w:lang w:eastAsia="el-GR"/>
                <w14:ligatures w14:val="none"/>
              </w:rPr>
              <w:t>υποστήριξη της κοινωνικής επιχειρηματικότητας</w:t>
            </w:r>
          </w:p>
          <w:p w14:paraId="07883539" w14:textId="77777777" w:rsidR="00AF5EAA" w:rsidRDefault="00AF5EAA" w:rsidP="00AF5EAA">
            <w:pPr>
              <w:pStyle w:val="a6"/>
              <w:numPr>
                <w:ilvl w:val="0"/>
                <w:numId w:val="39"/>
              </w:numPr>
              <w:spacing w:after="120" w:line="288" w:lineRule="auto"/>
              <w:jc w:val="both"/>
              <w:rPr>
                <w:rFonts w:ascii="Calibri" w:eastAsia="Times New Roman" w:hAnsi="Calibri" w:cs="Times New Roman"/>
                <w:kern w:val="0"/>
                <w:sz w:val="24"/>
                <w:szCs w:val="24"/>
                <w:lang w:eastAsia="el-GR"/>
                <w14:ligatures w14:val="none"/>
              </w:rPr>
            </w:pPr>
            <w:r w:rsidRPr="00050FC8">
              <w:rPr>
                <w:rFonts w:ascii="Calibri" w:eastAsia="Times New Roman" w:hAnsi="Calibri" w:cs="Times New Roman"/>
                <w:kern w:val="0"/>
                <w:sz w:val="24"/>
                <w:szCs w:val="24"/>
                <w:lang w:eastAsia="el-GR"/>
                <w14:ligatures w14:val="none"/>
              </w:rPr>
              <w:t>υποστήριξη της επιχειρηματικότητας στην ορεινή ζώνη</w:t>
            </w:r>
          </w:p>
          <w:p w14:paraId="0F6E8ABA" w14:textId="77777777" w:rsidR="00AF5EAA" w:rsidRDefault="00AF5EAA" w:rsidP="00AF5EAA">
            <w:pPr>
              <w:pStyle w:val="a6"/>
              <w:numPr>
                <w:ilvl w:val="0"/>
                <w:numId w:val="39"/>
              </w:numPr>
              <w:spacing w:after="120" w:line="288" w:lineRule="auto"/>
              <w:jc w:val="both"/>
              <w:rPr>
                <w:rFonts w:ascii="Calibri" w:eastAsia="Times New Roman" w:hAnsi="Calibri" w:cs="Times New Roman"/>
                <w:kern w:val="0"/>
                <w:sz w:val="24"/>
                <w:szCs w:val="24"/>
                <w:lang w:eastAsia="el-GR"/>
                <w14:ligatures w14:val="none"/>
              </w:rPr>
            </w:pPr>
            <w:r w:rsidRPr="00050FC8">
              <w:rPr>
                <w:rFonts w:ascii="Calibri" w:eastAsia="Times New Roman" w:hAnsi="Calibri" w:cs="Times New Roman"/>
                <w:kern w:val="0"/>
                <w:sz w:val="24"/>
                <w:szCs w:val="24"/>
                <w:lang w:eastAsia="el-GR"/>
                <w14:ligatures w14:val="none"/>
              </w:rPr>
              <w:t xml:space="preserve">υποστήριξη της νεανικής επιχειρηματικότητας και εργασίας στην ορεινή ζώνη </w:t>
            </w:r>
          </w:p>
          <w:p w14:paraId="1ECCABD5" w14:textId="77777777" w:rsidR="00AF5EAA" w:rsidRDefault="00AF5EAA" w:rsidP="00AF5EAA">
            <w:pPr>
              <w:pStyle w:val="a6"/>
              <w:numPr>
                <w:ilvl w:val="0"/>
                <w:numId w:val="39"/>
              </w:numPr>
              <w:spacing w:after="120" w:line="288" w:lineRule="auto"/>
              <w:jc w:val="both"/>
              <w:rPr>
                <w:rFonts w:ascii="Calibri" w:eastAsia="Times New Roman" w:hAnsi="Calibri" w:cs="Times New Roman"/>
                <w:kern w:val="0"/>
                <w:sz w:val="24"/>
                <w:szCs w:val="24"/>
                <w:lang w:eastAsia="el-GR"/>
                <w14:ligatures w14:val="none"/>
              </w:rPr>
            </w:pPr>
            <w:r w:rsidRPr="00050FC8">
              <w:rPr>
                <w:rFonts w:ascii="Calibri" w:eastAsia="Times New Roman" w:hAnsi="Calibri" w:cs="Times New Roman"/>
                <w:kern w:val="0"/>
                <w:sz w:val="24"/>
                <w:szCs w:val="24"/>
                <w:lang w:eastAsia="el-GR"/>
                <w14:ligatures w14:val="none"/>
              </w:rPr>
              <w:t>υποστήριξη της γυναικείας επιχειρηματικότητας</w:t>
            </w:r>
          </w:p>
          <w:p w14:paraId="2CE8CEF1" w14:textId="77777777" w:rsidR="00AF5EAA" w:rsidRPr="00B816E4" w:rsidRDefault="00AF5EAA" w:rsidP="00AF5EAA">
            <w:pPr>
              <w:pStyle w:val="a6"/>
              <w:numPr>
                <w:ilvl w:val="0"/>
                <w:numId w:val="39"/>
              </w:numPr>
              <w:spacing w:after="120" w:line="288" w:lineRule="auto"/>
              <w:jc w:val="both"/>
              <w:rPr>
                <w:rFonts w:ascii="Calibri" w:eastAsia="Times New Roman" w:hAnsi="Calibri" w:cs="Times New Roman"/>
                <w:kern w:val="0"/>
                <w:sz w:val="24"/>
                <w:szCs w:val="24"/>
                <w:lang w:eastAsia="el-GR"/>
                <w14:ligatures w14:val="none"/>
              </w:rPr>
            </w:pPr>
            <w:r w:rsidRPr="00B816E4">
              <w:rPr>
                <w:rFonts w:ascii="Calibri" w:eastAsia="Times New Roman" w:hAnsi="Calibri" w:cs="Times New Roman"/>
                <w:kern w:val="0"/>
                <w:sz w:val="24"/>
                <w:szCs w:val="24"/>
                <w:lang w:eastAsia="el-GR"/>
                <w14:ligatures w14:val="none"/>
              </w:rPr>
              <w:t>υποστήριξη της επιχειρηματικότητας των ανέργων</w:t>
            </w:r>
          </w:p>
          <w:p w14:paraId="7A57AEBE" w14:textId="77777777" w:rsidR="00AF5EAA" w:rsidRPr="00ED0B8D" w:rsidRDefault="00AF5EAA" w:rsidP="00244FCF">
            <w:pPr>
              <w:spacing w:after="120" w:line="288" w:lineRule="auto"/>
              <w:jc w:val="both"/>
              <w:rPr>
                <w:rFonts w:ascii="Calibri" w:eastAsia="Times New Roman" w:hAnsi="Calibri" w:cs="Times New Roman"/>
                <w:kern w:val="0"/>
                <w:sz w:val="24"/>
                <w:szCs w:val="24"/>
                <w:lang w:eastAsia="el-GR"/>
                <w14:ligatures w14:val="none"/>
              </w:rPr>
            </w:pPr>
          </w:p>
          <w:p w14:paraId="10D79BE6" w14:textId="77777777" w:rsidR="00AF5EAA" w:rsidRPr="00B816E4" w:rsidRDefault="00AF5EAA" w:rsidP="00244FCF">
            <w:pPr>
              <w:spacing w:after="120" w:line="288" w:lineRule="auto"/>
              <w:jc w:val="both"/>
              <w:rPr>
                <w:rFonts w:ascii="Calibri" w:eastAsia="Times New Roman" w:hAnsi="Calibri" w:cs="Times New Roman"/>
                <w:kern w:val="0"/>
                <w:sz w:val="24"/>
                <w:szCs w:val="24"/>
                <w:u w:val="single"/>
                <w:lang w:eastAsia="el-GR"/>
                <w14:ligatures w14:val="none"/>
              </w:rPr>
            </w:pPr>
            <w:proofErr w:type="spellStart"/>
            <w:r w:rsidRPr="00B816E4">
              <w:rPr>
                <w:rFonts w:ascii="Calibri" w:eastAsia="Times New Roman" w:hAnsi="Calibri" w:cs="Times New Roman"/>
                <w:kern w:val="0"/>
                <w:sz w:val="24"/>
                <w:szCs w:val="24"/>
                <w:u w:val="single"/>
                <w:lang w:eastAsia="el-GR"/>
                <w14:ligatures w14:val="none"/>
              </w:rPr>
              <w:t>Μοριοδοτούμενοι</w:t>
            </w:r>
            <w:proofErr w:type="spellEnd"/>
            <w:r w:rsidRPr="00B816E4">
              <w:rPr>
                <w:rFonts w:ascii="Calibri" w:eastAsia="Times New Roman" w:hAnsi="Calibri" w:cs="Times New Roman"/>
                <w:kern w:val="0"/>
                <w:sz w:val="24"/>
                <w:szCs w:val="24"/>
                <w:u w:val="single"/>
                <w:lang w:eastAsia="el-GR"/>
                <w14:ligatures w14:val="none"/>
              </w:rPr>
              <w:t xml:space="preserve"> ειδικοί όροι εφαρμογής</w:t>
            </w:r>
          </w:p>
          <w:p w14:paraId="3A84772F" w14:textId="77777777" w:rsidR="00AF5EAA" w:rsidRDefault="00AF5EAA" w:rsidP="00AF5EAA">
            <w:pPr>
              <w:pStyle w:val="a6"/>
              <w:numPr>
                <w:ilvl w:val="0"/>
                <w:numId w:val="40"/>
              </w:numPr>
              <w:spacing w:after="120" w:line="288" w:lineRule="auto"/>
              <w:jc w:val="both"/>
              <w:rPr>
                <w:rFonts w:ascii="Calibri" w:eastAsia="Times New Roman" w:hAnsi="Calibri" w:cs="Times New Roman"/>
                <w:kern w:val="0"/>
                <w:sz w:val="24"/>
                <w:szCs w:val="24"/>
                <w:lang w:eastAsia="el-GR"/>
                <w14:ligatures w14:val="none"/>
              </w:rPr>
            </w:pPr>
            <w:r w:rsidRPr="00B816E4">
              <w:rPr>
                <w:rFonts w:ascii="Calibri" w:eastAsia="Times New Roman" w:hAnsi="Calibri" w:cs="Times New Roman"/>
                <w:kern w:val="0"/>
                <w:sz w:val="24"/>
                <w:szCs w:val="24"/>
                <w:lang w:eastAsia="el-GR"/>
                <w14:ligatures w14:val="none"/>
              </w:rPr>
              <w:t>Ο δικαιούχος (ή οι δικαιούχοι που αποτελούν εταιρικό σχήμα) υπάγεται στις ευπαθείς ή ευάλωτες κοινωνικά ομάδες.</w:t>
            </w:r>
          </w:p>
          <w:p w14:paraId="06DD1B7F" w14:textId="77777777" w:rsidR="00AF5EAA" w:rsidRDefault="00AF5EAA" w:rsidP="00AF5EAA">
            <w:pPr>
              <w:pStyle w:val="a6"/>
              <w:numPr>
                <w:ilvl w:val="0"/>
                <w:numId w:val="40"/>
              </w:numPr>
              <w:spacing w:after="120" w:line="288" w:lineRule="auto"/>
              <w:jc w:val="both"/>
              <w:rPr>
                <w:rFonts w:ascii="Calibri" w:eastAsia="Times New Roman" w:hAnsi="Calibri" w:cs="Times New Roman"/>
                <w:kern w:val="0"/>
                <w:sz w:val="24"/>
                <w:szCs w:val="24"/>
                <w:lang w:eastAsia="el-GR"/>
                <w14:ligatures w14:val="none"/>
              </w:rPr>
            </w:pPr>
            <w:r w:rsidRPr="00B816E4">
              <w:rPr>
                <w:rFonts w:ascii="Calibri" w:eastAsia="Times New Roman" w:hAnsi="Calibri" w:cs="Times New Roman"/>
                <w:kern w:val="0"/>
                <w:sz w:val="24"/>
                <w:szCs w:val="24"/>
                <w:lang w:eastAsia="el-GR"/>
                <w14:ligatures w14:val="none"/>
              </w:rPr>
              <w:t>Η πράξη διατηρεί/δημιουργεί θέσεις εργασίας για άτομα που υπάγονται στις ευπαθείς ή ευάλωτες κοινωνικά ομάδες.</w:t>
            </w:r>
          </w:p>
          <w:p w14:paraId="6B748D4F" w14:textId="77777777" w:rsidR="00AF5EAA" w:rsidRDefault="00AF5EAA" w:rsidP="00AF5EAA">
            <w:pPr>
              <w:pStyle w:val="a6"/>
              <w:numPr>
                <w:ilvl w:val="0"/>
                <w:numId w:val="40"/>
              </w:numPr>
              <w:spacing w:after="120" w:line="288" w:lineRule="auto"/>
              <w:jc w:val="both"/>
              <w:rPr>
                <w:rFonts w:ascii="Calibri" w:eastAsia="Times New Roman" w:hAnsi="Calibri" w:cs="Times New Roman"/>
                <w:kern w:val="0"/>
                <w:sz w:val="24"/>
                <w:szCs w:val="24"/>
                <w:lang w:eastAsia="el-GR"/>
                <w14:ligatures w14:val="none"/>
              </w:rPr>
            </w:pPr>
            <w:r w:rsidRPr="00B816E4">
              <w:rPr>
                <w:rFonts w:ascii="Calibri" w:eastAsia="Times New Roman" w:hAnsi="Calibri" w:cs="Times New Roman"/>
                <w:kern w:val="0"/>
                <w:sz w:val="24"/>
                <w:szCs w:val="24"/>
                <w:lang w:eastAsia="el-GR"/>
                <w14:ligatures w14:val="none"/>
              </w:rPr>
              <w:t>Η πράξη πραγματοποιεί δαπάνες για την προστασία του περιβάλλοντος σε ποσοστό άνω του 10% του επιλέξιμου προϋπολογισμού.</w:t>
            </w:r>
          </w:p>
          <w:p w14:paraId="715DF60C" w14:textId="77777777" w:rsidR="00AF5EAA" w:rsidRDefault="00AF5EAA" w:rsidP="00AF5EAA">
            <w:pPr>
              <w:pStyle w:val="a6"/>
              <w:numPr>
                <w:ilvl w:val="0"/>
                <w:numId w:val="40"/>
              </w:numPr>
              <w:spacing w:after="120" w:line="288" w:lineRule="auto"/>
              <w:jc w:val="both"/>
              <w:rPr>
                <w:rFonts w:ascii="Calibri" w:eastAsia="Times New Roman" w:hAnsi="Calibri" w:cs="Times New Roman"/>
                <w:kern w:val="0"/>
                <w:sz w:val="24"/>
                <w:szCs w:val="24"/>
                <w:lang w:eastAsia="el-GR"/>
                <w14:ligatures w14:val="none"/>
              </w:rPr>
            </w:pPr>
            <w:r w:rsidRPr="00B816E4">
              <w:rPr>
                <w:rFonts w:ascii="Calibri" w:eastAsia="Times New Roman" w:hAnsi="Calibri" w:cs="Times New Roman"/>
                <w:kern w:val="0"/>
                <w:sz w:val="24"/>
                <w:szCs w:val="24"/>
                <w:lang w:eastAsia="el-GR"/>
                <w14:ligatures w14:val="none"/>
              </w:rPr>
              <w:t>Η πράξη εφαρμόζει πρακτικές κυκλικής οικονομίας.</w:t>
            </w:r>
          </w:p>
          <w:p w14:paraId="3CB52F5C" w14:textId="77777777" w:rsidR="00AF5EAA" w:rsidRDefault="00AF5EAA" w:rsidP="00AF5EAA">
            <w:pPr>
              <w:pStyle w:val="a6"/>
              <w:numPr>
                <w:ilvl w:val="0"/>
                <w:numId w:val="40"/>
              </w:numPr>
              <w:spacing w:after="120" w:line="288" w:lineRule="auto"/>
              <w:jc w:val="both"/>
              <w:rPr>
                <w:rFonts w:ascii="Calibri" w:eastAsia="Times New Roman" w:hAnsi="Calibri" w:cs="Times New Roman"/>
                <w:kern w:val="0"/>
                <w:sz w:val="24"/>
                <w:szCs w:val="24"/>
                <w:lang w:eastAsia="el-GR"/>
                <w14:ligatures w14:val="none"/>
              </w:rPr>
            </w:pPr>
            <w:r w:rsidRPr="00B816E4">
              <w:rPr>
                <w:rFonts w:ascii="Calibri" w:eastAsia="Times New Roman" w:hAnsi="Calibri" w:cs="Times New Roman"/>
                <w:kern w:val="0"/>
                <w:sz w:val="24"/>
                <w:szCs w:val="24"/>
                <w:lang w:eastAsia="el-GR"/>
                <w14:ligatures w14:val="none"/>
              </w:rPr>
              <w:t>Η επιχειρηματική δραστηριότητα αφορά την παροχή κοινωνικών υπηρεσιών (σ.σ. πρόσθετα μόρια όταν η δραστηριότητα αφορά ανήλικα άτομα, ηλικιωμένους, άτομα με αναπηρία, μετανάστες).</w:t>
            </w:r>
          </w:p>
          <w:p w14:paraId="0DE69FC9" w14:textId="77777777" w:rsidR="00AF5EAA" w:rsidRDefault="00AF5EAA" w:rsidP="00AF5EAA">
            <w:pPr>
              <w:pStyle w:val="a6"/>
              <w:numPr>
                <w:ilvl w:val="0"/>
                <w:numId w:val="40"/>
              </w:numPr>
              <w:spacing w:after="120" w:line="288" w:lineRule="auto"/>
              <w:jc w:val="both"/>
              <w:rPr>
                <w:rFonts w:ascii="Calibri" w:eastAsia="Times New Roman" w:hAnsi="Calibri" w:cs="Times New Roman"/>
                <w:kern w:val="0"/>
                <w:sz w:val="24"/>
                <w:szCs w:val="24"/>
                <w:lang w:eastAsia="el-GR"/>
                <w14:ligatures w14:val="none"/>
              </w:rPr>
            </w:pPr>
            <w:r w:rsidRPr="00B816E4">
              <w:rPr>
                <w:rFonts w:ascii="Calibri" w:eastAsia="Times New Roman" w:hAnsi="Calibri" w:cs="Times New Roman"/>
                <w:kern w:val="0"/>
                <w:sz w:val="24"/>
                <w:szCs w:val="24"/>
                <w:lang w:eastAsia="el-GR"/>
                <w14:ligatures w14:val="none"/>
              </w:rPr>
              <w:t>Η πράξη συμβάλλει στην ψηφιακή αναβάθμιση της επιχείρησης.</w:t>
            </w:r>
          </w:p>
          <w:p w14:paraId="638CA0CF" w14:textId="77777777" w:rsidR="00AF5EAA" w:rsidRDefault="00AF5EAA" w:rsidP="00AF5EAA">
            <w:pPr>
              <w:pStyle w:val="a6"/>
              <w:numPr>
                <w:ilvl w:val="0"/>
                <w:numId w:val="40"/>
              </w:numPr>
              <w:spacing w:after="120" w:line="288" w:lineRule="auto"/>
              <w:jc w:val="both"/>
              <w:rPr>
                <w:rFonts w:ascii="Calibri" w:eastAsia="Times New Roman" w:hAnsi="Calibri" w:cs="Times New Roman"/>
                <w:kern w:val="0"/>
                <w:sz w:val="24"/>
                <w:szCs w:val="24"/>
                <w:lang w:eastAsia="el-GR"/>
                <w14:ligatures w14:val="none"/>
              </w:rPr>
            </w:pPr>
            <w:r w:rsidRPr="00B816E4">
              <w:rPr>
                <w:rFonts w:ascii="Calibri" w:eastAsia="Times New Roman" w:hAnsi="Calibri" w:cs="Times New Roman"/>
                <w:kern w:val="0"/>
                <w:sz w:val="24"/>
                <w:szCs w:val="24"/>
                <w:lang w:eastAsia="el-GR"/>
                <w14:ligatures w14:val="none"/>
              </w:rPr>
              <w:t>Η πράξη συμβάλλει στον εκσυγχρονισμό της επιχείρησης.</w:t>
            </w:r>
          </w:p>
          <w:p w14:paraId="25020748" w14:textId="77777777" w:rsidR="00AF5EAA" w:rsidRDefault="00AF5EAA" w:rsidP="00AF5EAA">
            <w:pPr>
              <w:pStyle w:val="a6"/>
              <w:numPr>
                <w:ilvl w:val="0"/>
                <w:numId w:val="40"/>
              </w:numPr>
              <w:spacing w:after="120" w:line="288" w:lineRule="auto"/>
              <w:jc w:val="both"/>
              <w:rPr>
                <w:rFonts w:ascii="Calibri" w:eastAsia="Times New Roman" w:hAnsi="Calibri" w:cs="Times New Roman"/>
                <w:kern w:val="0"/>
                <w:sz w:val="24"/>
                <w:szCs w:val="24"/>
                <w:lang w:eastAsia="el-GR"/>
                <w14:ligatures w14:val="none"/>
              </w:rPr>
            </w:pPr>
            <w:r w:rsidRPr="00B816E4">
              <w:rPr>
                <w:rFonts w:ascii="Calibri" w:eastAsia="Times New Roman" w:hAnsi="Calibri" w:cs="Times New Roman"/>
                <w:kern w:val="0"/>
                <w:sz w:val="24"/>
                <w:szCs w:val="24"/>
                <w:lang w:eastAsia="el-GR"/>
                <w14:ligatures w14:val="none"/>
              </w:rPr>
              <w:t>Η πράξη διατηρεί ή δημιουργεί θέσεις εργασίας.</w:t>
            </w:r>
          </w:p>
          <w:p w14:paraId="59DE2614" w14:textId="77777777" w:rsidR="00AF5EAA" w:rsidRDefault="00AF5EAA" w:rsidP="00AF5EAA">
            <w:pPr>
              <w:pStyle w:val="a6"/>
              <w:numPr>
                <w:ilvl w:val="0"/>
                <w:numId w:val="40"/>
              </w:numPr>
              <w:spacing w:after="120" w:line="288" w:lineRule="auto"/>
              <w:jc w:val="both"/>
              <w:rPr>
                <w:rFonts w:ascii="Calibri" w:eastAsia="Times New Roman" w:hAnsi="Calibri" w:cs="Times New Roman"/>
                <w:kern w:val="0"/>
                <w:sz w:val="24"/>
                <w:szCs w:val="24"/>
                <w:lang w:eastAsia="el-GR"/>
                <w14:ligatures w14:val="none"/>
              </w:rPr>
            </w:pPr>
            <w:r w:rsidRPr="00B816E4">
              <w:rPr>
                <w:rFonts w:ascii="Calibri" w:eastAsia="Times New Roman" w:hAnsi="Calibri" w:cs="Times New Roman"/>
                <w:kern w:val="0"/>
                <w:sz w:val="24"/>
                <w:szCs w:val="24"/>
                <w:lang w:eastAsia="el-GR"/>
                <w14:ligatures w14:val="none"/>
              </w:rPr>
              <w:t>Ο δικαιούχος είναι κοινωνική επιχείρηση.</w:t>
            </w:r>
          </w:p>
          <w:p w14:paraId="3A67ADB3" w14:textId="77777777" w:rsidR="00AF5EAA" w:rsidRDefault="00AF5EAA" w:rsidP="00AF5EAA">
            <w:pPr>
              <w:pStyle w:val="a6"/>
              <w:numPr>
                <w:ilvl w:val="0"/>
                <w:numId w:val="40"/>
              </w:numPr>
              <w:spacing w:after="120" w:line="288" w:lineRule="auto"/>
              <w:jc w:val="both"/>
              <w:rPr>
                <w:rFonts w:ascii="Calibri" w:eastAsia="Times New Roman" w:hAnsi="Calibri" w:cs="Times New Roman"/>
                <w:kern w:val="0"/>
                <w:sz w:val="24"/>
                <w:szCs w:val="24"/>
                <w:lang w:eastAsia="el-GR"/>
                <w14:ligatures w14:val="none"/>
              </w:rPr>
            </w:pPr>
            <w:r w:rsidRPr="00B816E4">
              <w:rPr>
                <w:rFonts w:ascii="Calibri" w:eastAsia="Times New Roman" w:hAnsi="Calibri" w:cs="Times New Roman"/>
                <w:kern w:val="0"/>
                <w:sz w:val="24"/>
                <w:szCs w:val="24"/>
                <w:lang w:eastAsia="el-GR"/>
                <w14:ligatures w14:val="none"/>
              </w:rPr>
              <w:t>Η πράξη υλοποιείται σε ορεινή περιοχή.</w:t>
            </w:r>
          </w:p>
          <w:p w14:paraId="367F7D1A" w14:textId="77777777" w:rsidR="00AF5EAA" w:rsidRDefault="00AF5EAA" w:rsidP="00AF5EAA">
            <w:pPr>
              <w:pStyle w:val="a6"/>
              <w:numPr>
                <w:ilvl w:val="0"/>
                <w:numId w:val="40"/>
              </w:numPr>
              <w:spacing w:after="120" w:line="288" w:lineRule="auto"/>
              <w:jc w:val="both"/>
              <w:rPr>
                <w:rFonts w:ascii="Calibri" w:eastAsia="Times New Roman" w:hAnsi="Calibri" w:cs="Times New Roman"/>
                <w:kern w:val="0"/>
                <w:sz w:val="24"/>
                <w:szCs w:val="24"/>
                <w:lang w:eastAsia="el-GR"/>
                <w14:ligatures w14:val="none"/>
              </w:rPr>
            </w:pPr>
            <w:r w:rsidRPr="00B816E4">
              <w:rPr>
                <w:rFonts w:ascii="Calibri" w:eastAsia="Times New Roman" w:hAnsi="Calibri" w:cs="Times New Roman"/>
                <w:kern w:val="0"/>
                <w:sz w:val="24"/>
                <w:szCs w:val="24"/>
                <w:lang w:eastAsia="el-GR"/>
                <w14:ligatures w14:val="none"/>
              </w:rPr>
              <w:t>Σε πράξη που υλοποιείται σε ορεινή περιοχή, είτε ο δικαιούχος είναι νέος/νέα έως 39 ετών ή εταιρικό σχήμα νέων είτε η πράξη διατηρεί/δημιουργεί θέση εργασίας για νέους/νέες.</w:t>
            </w:r>
          </w:p>
          <w:p w14:paraId="53EF1673" w14:textId="77777777" w:rsidR="00AF5EAA" w:rsidRDefault="00AF5EAA" w:rsidP="00AF5EAA">
            <w:pPr>
              <w:pStyle w:val="a6"/>
              <w:numPr>
                <w:ilvl w:val="0"/>
                <w:numId w:val="40"/>
              </w:numPr>
              <w:spacing w:after="120" w:line="288" w:lineRule="auto"/>
              <w:jc w:val="both"/>
              <w:rPr>
                <w:rFonts w:ascii="Calibri" w:eastAsia="Times New Roman" w:hAnsi="Calibri" w:cs="Times New Roman"/>
                <w:kern w:val="0"/>
                <w:sz w:val="24"/>
                <w:szCs w:val="24"/>
                <w:lang w:eastAsia="el-GR"/>
                <w14:ligatures w14:val="none"/>
              </w:rPr>
            </w:pPr>
            <w:r w:rsidRPr="00B816E4">
              <w:rPr>
                <w:rFonts w:ascii="Calibri" w:eastAsia="Times New Roman" w:hAnsi="Calibri" w:cs="Times New Roman"/>
                <w:kern w:val="0"/>
                <w:sz w:val="24"/>
                <w:szCs w:val="24"/>
                <w:lang w:eastAsia="el-GR"/>
                <w14:ligatures w14:val="none"/>
              </w:rPr>
              <w:t>Ο δικαιούχος είναι γυναίκα ή εταιρικό σχήμα γυναικών.</w:t>
            </w:r>
          </w:p>
          <w:p w14:paraId="163D28F9" w14:textId="77777777" w:rsidR="00AF5EAA" w:rsidRPr="00B816E4" w:rsidRDefault="00AF5EAA" w:rsidP="00AF5EAA">
            <w:pPr>
              <w:pStyle w:val="a6"/>
              <w:numPr>
                <w:ilvl w:val="0"/>
                <w:numId w:val="40"/>
              </w:numPr>
              <w:spacing w:after="120" w:line="288" w:lineRule="auto"/>
              <w:jc w:val="both"/>
              <w:rPr>
                <w:rFonts w:ascii="Calibri" w:eastAsia="Times New Roman" w:hAnsi="Calibri" w:cs="Times New Roman"/>
                <w:kern w:val="0"/>
                <w:sz w:val="24"/>
                <w:szCs w:val="24"/>
                <w:lang w:eastAsia="el-GR"/>
                <w14:ligatures w14:val="none"/>
              </w:rPr>
            </w:pPr>
            <w:r w:rsidRPr="00B816E4">
              <w:rPr>
                <w:rFonts w:ascii="Calibri" w:eastAsia="Times New Roman" w:hAnsi="Calibri" w:cs="Times New Roman"/>
                <w:kern w:val="0"/>
                <w:sz w:val="24"/>
                <w:szCs w:val="24"/>
                <w:lang w:eastAsia="el-GR"/>
                <w14:ligatures w14:val="none"/>
              </w:rPr>
              <w:t>Ο δικαιούχος είναι άνεργος ή εταιρικό σχήμα ανέργων.</w:t>
            </w:r>
          </w:p>
          <w:p w14:paraId="4359A136" w14:textId="77777777" w:rsidR="00AF5EAA" w:rsidRPr="00ED0B8D" w:rsidRDefault="00AF5EAA" w:rsidP="00244FCF">
            <w:pPr>
              <w:spacing w:after="120" w:line="288" w:lineRule="auto"/>
              <w:jc w:val="both"/>
              <w:rPr>
                <w:rFonts w:ascii="Calibri" w:eastAsia="Times New Roman" w:hAnsi="Calibri" w:cs="Times New Roman"/>
                <w:kern w:val="0"/>
                <w:sz w:val="24"/>
                <w:szCs w:val="24"/>
                <w:lang w:eastAsia="el-GR"/>
                <w14:ligatures w14:val="none"/>
              </w:rPr>
            </w:pPr>
            <w:r w:rsidRPr="00ED0B8D">
              <w:rPr>
                <w:rFonts w:ascii="Calibri" w:eastAsia="Times New Roman" w:hAnsi="Calibri" w:cs="Times New Roman"/>
                <w:kern w:val="0"/>
                <w:sz w:val="24"/>
                <w:szCs w:val="24"/>
                <w:lang w:eastAsia="el-GR"/>
                <w14:ligatures w14:val="none"/>
              </w:rPr>
              <w:t xml:space="preserve">Η </w:t>
            </w:r>
            <w:proofErr w:type="spellStart"/>
            <w:r w:rsidRPr="00ED0B8D">
              <w:rPr>
                <w:rFonts w:ascii="Calibri" w:eastAsia="Times New Roman" w:hAnsi="Calibri" w:cs="Times New Roman"/>
                <w:kern w:val="0"/>
                <w:sz w:val="24"/>
                <w:szCs w:val="24"/>
                <w:lang w:eastAsia="el-GR"/>
                <w14:ligatures w14:val="none"/>
              </w:rPr>
              <w:t>μοριοδότηση</w:t>
            </w:r>
            <w:proofErr w:type="spellEnd"/>
            <w:r w:rsidRPr="00ED0B8D">
              <w:rPr>
                <w:rFonts w:ascii="Calibri" w:eastAsia="Times New Roman" w:hAnsi="Calibri" w:cs="Times New Roman"/>
                <w:kern w:val="0"/>
                <w:sz w:val="24"/>
                <w:szCs w:val="24"/>
                <w:lang w:eastAsia="el-GR"/>
                <w14:ligatures w14:val="none"/>
              </w:rPr>
              <w:t xml:space="preserve"> θα λαμβάνει υπόψη την ιεράρχηση των αναγκών, δηλαδή ο συντελεστής βαρύτητας του εκάστοτε κριτηρίου θα έχει σχέση με την κατάταξη της ανάγκης από την οποία προκύπτει.</w:t>
            </w:r>
          </w:p>
          <w:p w14:paraId="608A7CC4" w14:textId="77777777" w:rsidR="00AF5EAA" w:rsidRPr="00ED0B8D" w:rsidRDefault="00AF5EAA" w:rsidP="00244FCF">
            <w:pPr>
              <w:spacing w:after="120" w:line="288" w:lineRule="auto"/>
              <w:jc w:val="both"/>
              <w:rPr>
                <w:rFonts w:ascii="Calibri" w:eastAsia="Times New Roman" w:hAnsi="Calibri" w:cs="Times New Roman"/>
                <w:kern w:val="0"/>
                <w:sz w:val="24"/>
                <w:szCs w:val="24"/>
                <w:lang w:eastAsia="el-GR"/>
                <w14:ligatures w14:val="none"/>
              </w:rPr>
            </w:pPr>
            <w:r w:rsidRPr="00ED0B8D">
              <w:rPr>
                <w:rFonts w:ascii="Calibri" w:eastAsia="Times New Roman" w:hAnsi="Calibri" w:cs="Times New Roman"/>
                <w:kern w:val="0"/>
                <w:sz w:val="24"/>
                <w:szCs w:val="24"/>
                <w:lang w:eastAsia="el-GR"/>
                <w14:ligatures w14:val="none"/>
              </w:rPr>
              <w:t xml:space="preserve">Η Τοπική Στρατηγική αξιοποιεί/εκμεταλλεύεται την σχέση «διατιθέμενοι πόροι – ζήτηση», όπου δεδομένα η ζήτηση (σ.σ. προϋπολογισμός δημόσιας δαπάνης αιτήσεων στήριξης) θα υπερκαλύπτει τους διαθέσιμους πόρους, γεγονός που συνεπάγεται ότι οι δικαιούχοι θα επιδιώξουν να καλύψουν το μέγιστο δυνατό πλήθος </w:t>
            </w:r>
            <w:proofErr w:type="spellStart"/>
            <w:r w:rsidRPr="00ED0B8D">
              <w:rPr>
                <w:rFonts w:ascii="Calibri" w:eastAsia="Times New Roman" w:hAnsi="Calibri" w:cs="Times New Roman"/>
                <w:kern w:val="0"/>
                <w:sz w:val="24"/>
                <w:szCs w:val="24"/>
                <w:lang w:eastAsia="el-GR"/>
                <w14:ligatures w14:val="none"/>
              </w:rPr>
              <w:t>μοριοδοτούμενων</w:t>
            </w:r>
            <w:proofErr w:type="spellEnd"/>
            <w:r w:rsidRPr="00ED0B8D">
              <w:rPr>
                <w:rFonts w:ascii="Calibri" w:eastAsia="Times New Roman" w:hAnsi="Calibri" w:cs="Times New Roman"/>
                <w:kern w:val="0"/>
                <w:sz w:val="24"/>
                <w:szCs w:val="24"/>
                <w:lang w:eastAsia="el-GR"/>
                <w14:ligatures w14:val="none"/>
              </w:rPr>
              <w:t xml:space="preserve"> κριτηρίων, προκειμένου να λάβουν την μέγιστη δυνατή βαθμολογία και να ενταχθούν στο τοπικό πρόγραμμα.</w:t>
            </w:r>
          </w:p>
          <w:p w14:paraId="3BE1577A" w14:textId="77777777" w:rsidR="00AF5EAA" w:rsidRPr="000F4546" w:rsidRDefault="00AF5EAA" w:rsidP="00244FCF">
            <w:pPr>
              <w:spacing w:after="120" w:line="288" w:lineRule="auto"/>
              <w:jc w:val="both"/>
              <w:rPr>
                <w:rFonts w:ascii="Calibri" w:eastAsia="Times New Roman" w:hAnsi="Calibri" w:cs="Times New Roman"/>
                <w:kern w:val="0"/>
                <w:sz w:val="24"/>
                <w:szCs w:val="24"/>
                <w:lang w:eastAsia="el-GR"/>
                <w14:ligatures w14:val="none"/>
              </w:rPr>
            </w:pPr>
            <w:r w:rsidRPr="00ED0B8D">
              <w:rPr>
                <w:rFonts w:ascii="Calibri" w:eastAsia="Times New Roman" w:hAnsi="Calibri" w:cs="Times New Roman"/>
                <w:kern w:val="0"/>
                <w:sz w:val="24"/>
                <w:szCs w:val="24"/>
                <w:lang w:eastAsia="el-GR"/>
                <w14:ligatures w14:val="none"/>
              </w:rPr>
              <w:t>Τα κριτήρια θα εξειδικευτούν και συμπληρωθούν περαιτέρω πριν την δημοσίευση προσκλήσεων για την επιλογή πράξεων.</w:t>
            </w:r>
          </w:p>
        </w:tc>
      </w:tr>
      <w:tr w:rsidR="00AF5EAA" w:rsidRPr="000F4546" w14:paraId="16EA3EB3" w14:textId="77777777" w:rsidTr="00AF5EAA">
        <w:trPr>
          <w:trHeight w:val="435"/>
        </w:trPr>
        <w:tc>
          <w:tcPr>
            <w:tcW w:w="11199" w:type="dxa"/>
            <w:gridSpan w:val="3"/>
          </w:tcPr>
          <w:p w14:paraId="5B8BA29D" w14:textId="77777777" w:rsidR="00AF5EAA" w:rsidRPr="000F4546" w:rsidRDefault="00AF5EAA" w:rsidP="00244FCF">
            <w:pPr>
              <w:spacing w:after="120" w:line="288" w:lineRule="auto"/>
              <w:jc w:val="center"/>
              <w:rPr>
                <w:rFonts w:ascii="Calibri" w:eastAsia="Times New Roman" w:hAnsi="Calibri" w:cs="Times New Roman"/>
                <w:kern w:val="0"/>
                <w:sz w:val="24"/>
                <w:szCs w:val="24"/>
                <w:lang w:eastAsia="el-GR"/>
                <w14:ligatures w14:val="none"/>
              </w:rPr>
            </w:pPr>
            <w:r w:rsidRPr="000F4546">
              <w:rPr>
                <w:rFonts w:ascii="Calibri" w:eastAsia="Times New Roman" w:hAnsi="Calibri" w:cs="Arial"/>
                <w:kern w:val="0"/>
                <w:sz w:val="24"/>
                <w:szCs w:val="24"/>
                <w:lang w:eastAsia="el-GR"/>
                <w14:ligatures w14:val="none"/>
              </w:rPr>
              <w:lastRenderedPageBreak/>
              <w:t>Ανάγκες οι οποίες καλύπτονται</w:t>
            </w:r>
          </w:p>
        </w:tc>
      </w:tr>
      <w:tr w:rsidR="00AF5EAA" w:rsidRPr="000F4546" w14:paraId="23FE68A4" w14:textId="77777777" w:rsidTr="00AF5EAA">
        <w:trPr>
          <w:trHeight w:val="435"/>
        </w:trPr>
        <w:tc>
          <w:tcPr>
            <w:tcW w:w="11199" w:type="dxa"/>
            <w:gridSpan w:val="3"/>
          </w:tcPr>
          <w:p w14:paraId="33740E74" w14:textId="77777777" w:rsidR="00AF5EAA" w:rsidRPr="000F4546" w:rsidRDefault="00AF5EAA" w:rsidP="00AF5EAA">
            <w:pPr>
              <w:numPr>
                <w:ilvl w:val="0"/>
                <w:numId w:val="34"/>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0F4546">
              <w:rPr>
                <w:rFonts w:ascii="Calibri" w:eastAsia="Times New Roman" w:hAnsi="Calibri" w:cs="Times New Roman"/>
                <w:b/>
                <w:bCs/>
                <w:kern w:val="0"/>
                <w:sz w:val="24"/>
                <w:szCs w:val="24"/>
                <w:lang w:eastAsia="el-GR"/>
                <w14:ligatures w14:val="none"/>
              </w:rPr>
              <w:t xml:space="preserve">ΘΣ2/3 </w:t>
            </w:r>
            <w:r w:rsidRPr="000F4546">
              <w:rPr>
                <w:rFonts w:ascii="Calibri" w:eastAsia="Times New Roman" w:hAnsi="Calibri" w:cs="Times New Roman"/>
                <w:kern w:val="0"/>
                <w:sz w:val="24"/>
                <w:szCs w:val="24"/>
                <w:lang w:eastAsia="el-GR"/>
                <w14:ligatures w14:val="none"/>
              </w:rPr>
              <w:t>«Ενίσχυση επιχειρηματικών δραστηριοτήτων του τριτογενή τομέα, για την αύξηση των πιθανοτήτων εισόδου και παραμονής στην αγορά εργασίας των ευπαθών και ευάλωτων ομάδων»</w:t>
            </w:r>
          </w:p>
          <w:p w14:paraId="065B3F2D" w14:textId="77777777" w:rsidR="00AF5EAA" w:rsidRPr="000F4546" w:rsidRDefault="00AF5EAA" w:rsidP="00AF5EAA">
            <w:pPr>
              <w:numPr>
                <w:ilvl w:val="0"/>
                <w:numId w:val="34"/>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0F4546">
              <w:rPr>
                <w:rFonts w:ascii="Calibri" w:eastAsia="Times New Roman" w:hAnsi="Calibri" w:cs="Times New Roman"/>
                <w:b/>
                <w:bCs/>
                <w:kern w:val="0"/>
                <w:sz w:val="24"/>
                <w:szCs w:val="24"/>
                <w:lang w:eastAsia="el-GR"/>
                <w14:ligatures w14:val="none"/>
              </w:rPr>
              <w:t>ΘΣ3/4</w:t>
            </w:r>
            <w:r w:rsidRPr="000F4546">
              <w:rPr>
                <w:rFonts w:ascii="Calibri" w:eastAsia="Times New Roman" w:hAnsi="Calibri" w:cs="Times New Roman"/>
                <w:kern w:val="0"/>
                <w:sz w:val="24"/>
                <w:szCs w:val="24"/>
                <w:lang w:eastAsia="el-GR"/>
                <w14:ligatures w14:val="none"/>
              </w:rPr>
              <w:t xml:space="preserve"> «Δημιουργία και ενίσχυση κοινωνικών υποδομών, δομών και υπηρεσιών, με δυνητικούς ωφελούμενους ανήλικα άτομα, ηλικιωμένους, άτομα με αναπηρία και μετανάστες»</w:t>
            </w:r>
          </w:p>
          <w:p w14:paraId="75935C50" w14:textId="77777777" w:rsidR="00AF5EAA" w:rsidRPr="000F4546" w:rsidRDefault="00AF5EAA" w:rsidP="00AF5EAA">
            <w:pPr>
              <w:numPr>
                <w:ilvl w:val="0"/>
                <w:numId w:val="34"/>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0F4546">
              <w:rPr>
                <w:rFonts w:ascii="Calibri" w:eastAsia="Times New Roman" w:hAnsi="Calibri" w:cs="Times New Roman"/>
                <w:b/>
                <w:bCs/>
                <w:kern w:val="0"/>
                <w:sz w:val="24"/>
                <w:szCs w:val="24"/>
                <w:lang w:eastAsia="el-GR"/>
                <w14:ligatures w14:val="none"/>
              </w:rPr>
              <w:t xml:space="preserve">ΘΣ2/6 </w:t>
            </w:r>
            <w:r w:rsidRPr="000F4546">
              <w:rPr>
                <w:rFonts w:ascii="Calibri" w:eastAsia="Times New Roman" w:hAnsi="Calibri" w:cs="Times New Roman"/>
                <w:kern w:val="0"/>
                <w:sz w:val="24"/>
                <w:szCs w:val="24"/>
                <w:lang w:eastAsia="el-GR"/>
                <w14:ligatures w14:val="none"/>
              </w:rPr>
              <w:t>«Ενίσχυση της ανταγωνιστικότητας των επιχειρήσεων του τοπικού παραγωγικού συστήματος, με έμφαση στον εκσυγχρονισμό και την ψηφιακή αναβάθμιση των εμπορικών επιχειρήσεων και των επιχειρήσεων παροχής υπηρεσιών»</w:t>
            </w:r>
          </w:p>
          <w:p w14:paraId="31496765" w14:textId="77777777" w:rsidR="00AF5EAA" w:rsidRPr="000F4546" w:rsidRDefault="00AF5EAA" w:rsidP="00AF5EAA">
            <w:pPr>
              <w:numPr>
                <w:ilvl w:val="0"/>
                <w:numId w:val="34"/>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0F4546">
              <w:rPr>
                <w:rFonts w:ascii="Calibri" w:eastAsia="Times New Roman" w:hAnsi="Calibri" w:cs="Times New Roman"/>
                <w:b/>
                <w:bCs/>
                <w:kern w:val="0"/>
                <w:sz w:val="24"/>
                <w:szCs w:val="24"/>
                <w:lang w:eastAsia="el-GR"/>
                <w14:ligatures w14:val="none"/>
              </w:rPr>
              <w:t xml:space="preserve">ΘΣ3/3 </w:t>
            </w:r>
            <w:r w:rsidRPr="000F4546">
              <w:rPr>
                <w:rFonts w:ascii="Calibri" w:eastAsia="Times New Roman" w:hAnsi="Calibri" w:cs="Times New Roman"/>
                <w:kern w:val="0"/>
                <w:sz w:val="24"/>
                <w:szCs w:val="24"/>
                <w:lang w:eastAsia="el-GR"/>
                <w14:ligatures w14:val="none"/>
              </w:rPr>
              <w:t>«Ενίσχυση της επιχειρηματικότητας για την δημιουργία ή/και διατήρηση θέσεων εργασίας»</w:t>
            </w:r>
          </w:p>
          <w:p w14:paraId="68104AC1" w14:textId="77777777" w:rsidR="00AF5EAA" w:rsidRPr="000F4546" w:rsidRDefault="00AF5EAA" w:rsidP="00AF5EAA">
            <w:pPr>
              <w:numPr>
                <w:ilvl w:val="0"/>
                <w:numId w:val="34"/>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0F4546">
              <w:rPr>
                <w:rFonts w:ascii="Calibri" w:eastAsia="Times New Roman" w:hAnsi="Calibri" w:cs="Times New Roman"/>
                <w:b/>
                <w:bCs/>
                <w:kern w:val="0"/>
                <w:sz w:val="24"/>
                <w:szCs w:val="24"/>
                <w:lang w:eastAsia="el-GR"/>
                <w14:ligatures w14:val="none"/>
              </w:rPr>
              <w:t xml:space="preserve">ΘΣ3/1 </w:t>
            </w:r>
            <w:r w:rsidRPr="000F4546">
              <w:rPr>
                <w:rFonts w:ascii="Calibri" w:eastAsia="Times New Roman" w:hAnsi="Calibri" w:cs="Times New Roman"/>
                <w:kern w:val="0"/>
                <w:sz w:val="24"/>
                <w:szCs w:val="24"/>
                <w:lang w:eastAsia="el-GR"/>
                <w14:ligatures w14:val="none"/>
              </w:rPr>
              <w:t>«Δημιουργία θέσεων εργασίας για ευάλωτες κοινωνικά ομάδες και αύξηση των κοινωνικών δράσεων των επιχειρήσεων, μέσω της ενίσχυσης της κοινωνικής επιχειρηματικότητας»</w:t>
            </w:r>
          </w:p>
          <w:p w14:paraId="5410CFBD" w14:textId="77777777" w:rsidR="00AF5EAA" w:rsidRPr="000F4546" w:rsidRDefault="00AF5EAA" w:rsidP="00AF5EAA">
            <w:pPr>
              <w:numPr>
                <w:ilvl w:val="0"/>
                <w:numId w:val="34"/>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0F4546">
              <w:rPr>
                <w:rFonts w:ascii="Calibri" w:eastAsia="Times New Roman" w:hAnsi="Calibri" w:cs="Times New Roman"/>
                <w:b/>
                <w:bCs/>
                <w:kern w:val="0"/>
                <w:sz w:val="24"/>
                <w:szCs w:val="24"/>
                <w:lang w:eastAsia="el-GR"/>
                <w14:ligatures w14:val="none"/>
              </w:rPr>
              <w:t xml:space="preserve">ΘΣ2/5 </w:t>
            </w:r>
            <w:r w:rsidRPr="000F4546">
              <w:rPr>
                <w:rFonts w:ascii="Calibri" w:eastAsia="Times New Roman" w:hAnsi="Calibri" w:cs="Times New Roman"/>
                <w:kern w:val="0"/>
                <w:sz w:val="24"/>
                <w:szCs w:val="24"/>
                <w:lang w:eastAsia="el-GR"/>
                <w14:ligatures w14:val="none"/>
              </w:rPr>
              <w:t>«Ενίσχυση επιχειρηματικών δραστηριοτήτων στην ορεινή ζώνη της περιοχής παρέμβασης για την υποστήριξη της νεανικής επιχειρηματικότητας και εργασίας»</w:t>
            </w:r>
          </w:p>
        </w:tc>
      </w:tr>
    </w:tbl>
    <w:p w14:paraId="2DADC150" w14:textId="77777777" w:rsidR="004570E0" w:rsidRDefault="004570E0"/>
    <w:p w14:paraId="7B5D6999" w14:textId="77777777" w:rsidR="008869B2" w:rsidRDefault="008869B2"/>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842"/>
        <w:gridCol w:w="6379"/>
      </w:tblGrid>
      <w:tr w:rsidR="008869B2" w:rsidRPr="00E16E3A" w14:paraId="020AA953" w14:textId="77777777" w:rsidTr="008869B2">
        <w:tc>
          <w:tcPr>
            <w:tcW w:w="2978" w:type="dxa"/>
          </w:tcPr>
          <w:p w14:paraId="4A602A13" w14:textId="77777777" w:rsidR="008869B2" w:rsidRPr="00E16E3A" w:rsidRDefault="008869B2" w:rsidP="00244FCF">
            <w:pPr>
              <w:spacing w:after="120" w:line="288" w:lineRule="auto"/>
              <w:jc w:val="both"/>
              <w:rPr>
                <w:rFonts w:ascii="Calibri" w:eastAsia="Times New Roman" w:hAnsi="Calibri" w:cs="Arial"/>
                <w:kern w:val="0"/>
                <w:sz w:val="24"/>
                <w:szCs w:val="24"/>
                <w:lang w:val="en-US" w:eastAsia="el-GR"/>
                <w14:ligatures w14:val="none"/>
              </w:rPr>
            </w:pPr>
            <w:r w:rsidRPr="00E16E3A">
              <w:rPr>
                <w:rFonts w:ascii="Calibri" w:eastAsia="Times New Roman" w:hAnsi="Calibri" w:cs="Arial"/>
                <w:kern w:val="0"/>
                <w:sz w:val="24"/>
                <w:szCs w:val="24"/>
                <w:lang w:eastAsia="el-GR"/>
                <w14:ligatures w14:val="none"/>
              </w:rPr>
              <w:t xml:space="preserve">Τίτλος </w:t>
            </w:r>
            <w:proofErr w:type="spellStart"/>
            <w:r w:rsidRPr="00E16E3A">
              <w:rPr>
                <w:rFonts w:ascii="Calibri" w:eastAsia="Times New Roman" w:hAnsi="Calibri" w:cs="Arial"/>
                <w:kern w:val="0"/>
                <w:sz w:val="24"/>
                <w:szCs w:val="24"/>
                <w:lang w:eastAsia="el-GR"/>
                <w14:ligatures w14:val="none"/>
              </w:rPr>
              <w:t>Υπο</w:t>
            </w:r>
            <w:proofErr w:type="spellEnd"/>
            <w:r w:rsidRPr="00E16E3A">
              <w:rPr>
                <w:rFonts w:ascii="Calibri" w:eastAsia="Times New Roman" w:hAnsi="Calibri" w:cs="Arial"/>
                <w:kern w:val="0"/>
                <w:sz w:val="24"/>
                <w:szCs w:val="24"/>
                <w:lang w:eastAsia="el-GR"/>
                <w14:ligatures w14:val="none"/>
              </w:rPr>
              <w:t>-παρέμβασης</w:t>
            </w:r>
          </w:p>
        </w:tc>
        <w:tc>
          <w:tcPr>
            <w:tcW w:w="8221" w:type="dxa"/>
            <w:gridSpan w:val="2"/>
          </w:tcPr>
          <w:p w14:paraId="663B0A65" w14:textId="77777777" w:rsidR="008869B2" w:rsidRPr="00E16E3A" w:rsidRDefault="008869B2" w:rsidP="008869B2">
            <w:pPr>
              <w:pStyle w:val="2"/>
              <w:jc w:val="both"/>
              <w:rPr>
                <w:rFonts w:eastAsia="Times New Roman"/>
                <w:lang w:eastAsia="el-GR"/>
              </w:rPr>
            </w:pPr>
            <w:bookmarkStart w:id="7" w:name="_Toc205918665"/>
            <w:r w:rsidRPr="00E16E3A">
              <w:rPr>
                <w:rFonts w:eastAsia="Times New Roman"/>
                <w:lang w:eastAsia="el-GR"/>
              </w:rPr>
              <w:t xml:space="preserve">Εξοικονόμηση ενέργειας και νερού, ενίσχυση </w:t>
            </w:r>
            <w:proofErr w:type="spellStart"/>
            <w:r w:rsidRPr="00E16E3A">
              <w:rPr>
                <w:rFonts w:eastAsia="Times New Roman"/>
                <w:lang w:eastAsia="el-GR"/>
              </w:rPr>
              <w:t>βιο</w:t>
            </w:r>
            <w:proofErr w:type="spellEnd"/>
            <w:r w:rsidRPr="00E16E3A">
              <w:rPr>
                <w:rFonts w:eastAsia="Times New Roman"/>
                <w:lang w:eastAsia="el-GR"/>
              </w:rPr>
              <w:t>-οικονομίας και κυκλικής οικονομίας</w:t>
            </w:r>
            <w:bookmarkEnd w:id="7"/>
          </w:p>
        </w:tc>
      </w:tr>
      <w:tr w:rsidR="008869B2" w:rsidRPr="00E16E3A" w14:paraId="1141C876" w14:textId="77777777" w:rsidTr="008869B2">
        <w:tc>
          <w:tcPr>
            <w:tcW w:w="2978" w:type="dxa"/>
          </w:tcPr>
          <w:p w14:paraId="6E0E8674" w14:textId="77777777" w:rsidR="008869B2" w:rsidRPr="00E16E3A" w:rsidRDefault="008869B2" w:rsidP="00244FCF">
            <w:pPr>
              <w:spacing w:after="120" w:line="288" w:lineRule="auto"/>
              <w:jc w:val="both"/>
              <w:rPr>
                <w:rFonts w:ascii="Calibri" w:eastAsia="Times New Roman" w:hAnsi="Calibri" w:cs="Arial"/>
                <w:kern w:val="0"/>
                <w:sz w:val="24"/>
                <w:szCs w:val="24"/>
                <w:lang w:eastAsia="el-GR"/>
                <w14:ligatures w14:val="none"/>
              </w:rPr>
            </w:pPr>
            <w:r w:rsidRPr="00E16E3A">
              <w:rPr>
                <w:rFonts w:ascii="Calibri" w:eastAsia="Times New Roman" w:hAnsi="Calibri" w:cs="Arial"/>
                <w:kern w:val="0"/>
                <w:sz w:val="24"/>
                <w:szCs w:val="24"/>
                <w:lang w:eastAsia="el-GR"/>
                <w14:ligatures w14:val="none"/>
              </w:rPr>
              <w:t xml:space="preserve">Κωδικός </w:t>
            </w:r>
            <w:proofErr w:type="spellStart"/>
            <w:r w:rsidRPr="00E16E3A">
              <w:rPr>
                <w:rFonts w:ascii="Calibri" w:eastAsia="Times New Roman" w:hAnsi="Calibri" w:cs="Arial"/>
                <w:kern w:val="0"/>
                <w:sz w:val="24"/>
                <w:szCs w:val="24"/>
                <w:lang w:eastAsia="el-GR"/>
                <w14:ligatures w14:val="none"/>
              </w:rPr>
              <w:t>Υπο</w:t>
            </w:r>
            <w:proofErr w:type="spellEnd"/>
            <w:r w:rsidRPr="00E16E3A">
              <w:rPr>
                <w:rFonts w:ascii="Calibri" w:eastAsia="Times New Roman" w:hAnsi="Calibri" w:cs="Arial"/>
                <w:kern w:val="0"/>
                <w:sz w:val="24"/>
                <w:szCs w:val="24"/>
                <w:lang w:eastAsia="el-GR"/>
                <w14:ligatures w14:val="none"/>
              </w:rPr>
              <w:t>-παρέμβασης</w:t>
            </w:r>
          </w:p>
        </w:tc>
        <w:tc>
          <w:tcPr>
            <w:tcW w:w="8221" w:type="dxa"/>
            <w:gridSpan w:val="2"/>
          </w:tcPr>
          <w:p w14:paraId="3E48FDEA" w14:textId="77777777" w:rsidR="008869B2" w:rsidRPr="00E16E3A" w:rsidRDefault="008869B2" w:rsidP="00244FCF">
            <w:pPr>
              <w:spacing w:after="120" w:line="288" w:lineRule="auto"/>
              <w:jc w:val="both"/>
              <w:rPr>
                <w:rFonts w:ascii="Calibri" w:eastAsia="Times New Roman" w:hAnsi="Calibri" w:cs="Arial"/>
                <w:b/>
                <w:bCs/>
                <w:kern w:val="0"/>
                <w:sz w:val="24"/>
                <w:szCs w:val="24"/>
                <w:lang w:eastAsia="el-GR"/>
                <w14:ligatures w14:val="none"/>
              </w:rPr>
            </w:pPr>
            <w:r w:rsidRPr="00E16E3A">
              <w:rPr>
                <w:rFonts w:ascii="Calibri" w:eastAsia="Times New Roman" w:hAnsi="Calibri" w:cs="Arial"/>
                <w:b/>
                <w:bCs/>
                <w:kern w:val="0"/>
                <w:sz w:val="24"/>
                <w:szCs w:val="24"/>
                <w:lang w:eastAsia="el-GR"/>
                <w14:ligatures w14:val="none"/>
              </w:rPr>
              <w:t>Π3-77-4.1-1.7</w:t>
            </w:r>
          </w:p>
        </w:tc>
      </w:tr>
      <w:tr w:rsidR="008869B2" w:rsidRPr="00E16E3A" w14:paraId="6C834804" w14:textId="77777777" w:rsidTr="008869B2">
        <w:tc>
          <w:tcPr>
            <w:tcW w:w="2978" w:type="dxa"/>
          </w:tcPr>
          <w:p w14:paraId="23B4112A" w14:textId="77777777" w:rsidR="008869B2" w:rsidRPr="00E16E3A" w:rsidRDefault="008869B2" w:rsidP="00244FCF">
            <w:pPr>
              <w:spacing w:after="120" w:line="288" w:lineRule="auto"/>
              <w:jc w:val="both"/>
              <w:rPr>
                <w:rFonts w:ascii="Calibri" w:eastAsia="Times New Roman" w:hAnsi="Calibri" w:cs="Arial"/>
                <w:kern w:val="0"/>
                <w:sz w:val="24"/>
                <w:szCs w:val="24"/>
                <w:lang w:eastAsia="el-GR"/>
                <w14:ligatures w14:val="none"/>
              </w:rPr>
            </w:pPr>
            <w:r w:rsidRPr="00E16E3A">
              <w:rPr>
                <w:rFonts w:ascii="Calibri" w:eastAsia="Times New Roman" w:hAnsi="Calibri" w:cs="Arial"/>
                <w:kern w:val="0"/>
                <w:sz w:val="24"/>
                <w:szCs w:val="24"/>
                <w:lang w:eastAsia="el-GR"/>
                <w14:ligatures w14:val="none"/>
              </w:rPr>
              <w:t>Θεματικός Στόχος</w:t>
            </w:r>
          </w:p>
        </w:tc>
        <w:tc>
          <w:tcPr>
            <w:tcW w:w="8221" w:type="dxa"/>
            <w:gridSpan w:val="2"/>
          </w:tcPr>
          <w:p w14:paraId="4E0337DF" w14:textId="77777777" w:rsidR="008869B2" w:rsidRPr="00E16E3A" w:rsidRDefault="008869B2" w:rsidP="00244FCF">
            <w:pPr>
              <w:spacing w:after="120" w:line="288" w:lineRule="auto"/>
              <w:jc w:val="both"/>
              <w:rPr>
                <w:rFonts w:ascii="Calibri" w:eastAsia="Times New Roman" w:hAnsi="Calibri" w:cs="Arial"/>
                <w:b/>
                <w:bCs/>
                <w:kern w:val="0"/>
                <w:sz w:val="24"/>
                <w:szCs w:val="24"/>
                <w:lang w:eastAsia="el-GR"/>
                <w14:ligatures w14:val="none"/>
              </w:rPr>
            </w:pPr>
            <w:r w:rsidRPr="00E16E3A">
              <w:rPr>
                <w:rFonts w:ascii="Calibri" w:eastAsia="Times New Roman" w:hAnsi="Calibri" w:cs="Arial"/>
                <w:b/>
                <w:bCs/>
                <w:kern w:val="0"/>
                <w:sz w:val="24"/>
                <w:szCs w:val="24"/>
                <w:lang w:eastAsia="el-GR"/>
                <w14:ligatures w14:val="none"/>
              </w:rPr>
              <w:t>Προστασία και ανάδειξη φυσικού περιβάλλοντος</w:t>
            </w:r>
          </w:p>
        </w:tc>
      </w:tr>
      <w:tr w:rsidR="008869B2" w:rsidRPr="00E16E3A" w14:paraId="48A6B732" w14:textId="77777777" w:rsidTr="008869B2">
        <w:tc>
          <w:tcPr>
            <w:tcW w:w="11199" w:type="dxa"/>
            <w:gridSpan w:val="3"/>
          </w:tcPr>
          <w:p w14:paraId="036EB1C6" w14:textId="77777777" w:rsidR="008869B2" w:rsidRPr="00E16E3A" w:rsidRDefault="008869B2" w:rsidP="00244FCF">
            <w:pPr>
              <w:spacing w:after="120" w:line="288" w:lineRule="auto"/>
              <w:jc w:val="center"/>
              <w:rPr>
                <w:rFonts w:ascii="Calibri" w:eastAsia="Times New Roman" w:hAnsi="Calibri" w:cs="Arial"/>
                <w:kern w:val="0"/>
                <w:sz w:val="24"/>
                <w:szCs w:val="24"/>
                <w:lang w:eastAsia="el-GR"/>
                <w14:ligatures w14:val="none"/>
              </w:rPr>
            </w:pPr>
            <w:r w:rsidRPr="00E16E3A">
              <w:rPr>
                <w:rFonts w:ascii="Calibri" w:eastAsia="Times New Roman" w:hAnsi="Calibri" w:cs="Arial"/>
                <w:kern w:val="0"/>
                <w:sz w:val="24"/>
                <w:szCs w:val="24"/>
                <w:lang w:eastAsia="el-GR"/>
                <w14:ligatures w14:val="none"/>
              </w:rPr>
              <w:t xml:space="preserve">Αναλυτική Περιγραφή </w:t>
            </w:r>
            <w:proofErr w:type="spellStart"/>
            <w:r w:rsidRPr="00E16E3A">
              <w:rPr>
                <w:rFonts w:ascii="Calibri" w:eastAsia="Times New Roman" w:hAnsi="Calibri" w:cs="Arial"/>
                <w:kern w:val="0"/>
                <w:sz w:val="24"/>
                <w:szCs w:val="24"/>
                <w:lang w:eastAsia="el-GR"/>
                <w14:ligatures w14:val="none"/>
              </w:rPr>
              <w:t>Υπο</w:t>
            </w:r>
            <w:proofErr w:type="spellEnd"/>
            <w:r w:rsidRPr="00E16E3A">
              <w:rPr>
                <w:rFonts w:ascii="Calibri" w:eastAsia="Times New Roman" w:hAnsi="Calibri" w:cs="Arial"/>
                <w:kern w:val="0"/>
                <w:sz w:val="24"/>
                <w:szCs w:val="24"/>
                <w:lang w:eastAsia="el-GR"/>
                <w14:ligatures w14:val="none"/>
              </w:rPr>
              <w:t>-παρέμβασης</w:t>
            </w:r>
          </w:p>
        </w:tc>
      </w:tr>
      <w:tr w:rsidR="008869B2" w:rsidRPr="00E16E3A" w14:paraId="6E24F83A" w14:textId="77777777" w:rsidTr="008869B2">
        <w:tc>
          <w:tcPr>
            <w:tcW w:w="11199" w:type="dxa"/>
            <w:gridSpan w:val="3"/>
          </w:tcPr>
          <w:p w14:paraId="3ECED0D5" w14:textId="77777777" w:rsidR="008869B2" w:rsidRPr="00BB2B49" w:rsidRDefault="008869B2" w:rsidP="00244FCF">
            <w:pPr>
              <w:spacing w:line="288" w:lineRule="auto"/>
              <w:jc w:val="both"/>
              <w:rPr>
                <w:rFonts w:ascii="Calibri" w:eastAsia="Calibri" w:hAnsi="Calibri" w:cs="Arial"/>
                <w:kern w:val="0"/>
                <w:szCs w:val="24"/>
                <w:lang w:eastAsia="el-GR"/>
                <w14:ligatures w14:val="none"/>
              </w:rPr>
            </w:pPr>
            <w:r w:rsidRPr="00BB2B49">
              <w:rPr>
                <w:rFonts w:ascii="Calibri" w:eastAsia="Calibri" w:hAnsi="Calibri" w:cs="Arial"/>
                <w:kern w:val="0"/>
                <w:szCs w:val="24"/>
                <w:lang w:eastAsia="el-GR"/>
                <w14:ligatures w14:val="none"/>
              </w:rPr>
              <w:t xml:space="preserve">Η </w:t>
            </w:r>
            <w:proofErr w:type="spellStart"/>
            <w:r w:rsidRPr="00BB2B49">
              <w:rPr>
                <w:rFonts w:ascii="Calibri" w:eastAsia="Calibri" w:hAnsi="Calibri" w:cs="Arial"/>
                <w:kern w:val="0"/>
                <w:szCs w:val="24"/>
                <w:lang w:eastAsia="el-GR"/>
                <w14:ligatures w14:val="none"/>
              </w:rPr>
              <w:t>υπο</w:t>
            </w:r>
            <w:proofErr w:type="spellEnd"/>
            <w:r w:rsidRPr="00BB2B49">
              <w:rPr>
                <w:rFonts w:ascii="Calibri" w:eastAsia="Calibri" w:hAnsi="Calibri" w:cs="Arial"/>
                <w:kern w:val="0"/>
                <w:szCs w:val="24"/>
                <w:lang w:eastAsia="el-GR"/>
                <w14:ligatures w14:val="none"/>
              </w:rPr>
              <w:t>-παρέμβαση αφορά πράξεις ενεργειακής αναβάθμισης υφιστάμενων επιχειρήσεων με την εγκατάσταση συστημάτων εναλλακτικών μορφών ενέργειας και συστημάτων μείωσης της κατανάλωσης ενέργειας,</w:t>
            </w:r>
            <w:r>
              <w:rPr>
                <w:rFonts w:ascii="Calibri" w:eastAsia="Calibri" w:hAnsi="Calibri" w:cs="Arial"/>
                <w:kern w:val="0"/>
                <w:szCs w:val="24"/>
                <w:lang w:eastAsia="el-GR"/>
                <w14:ligatures w14:val="none"/>
              </w:rPr>
              <w:t xml:space="preserve"> </w:t>
            </w:r>
            <w:r w:rsidRPr="00BB2B49">
              <w:rPr>
                <w:rFonts w:ascii="Calibri" w:eastAsia="Calibri" w:hAnsi="Calibri" w:cs="Arial"/>
                <w:kern w:val="0"/>
                <w:szCs w:val="24"/>
                <w:lang w:eastAsia="el-GR"/>
                <w14:ligatures w14:val="none"/>
              </w:rPr>
              <w:t xml:space="preserve">συμπεριλαμβανομένης της παραγωγής ενέργειας για ιδία κατανάλωση με πρακτικές κυκλικής οικονομίας. Μια πράξη για να ενταχθεί στην </w:t>
            </w:r>
            <w:proofErr w:type="spellStart"/>
            <w:r w:rsidRPr="00BB2B49">
              <w:rPr>
                <w:rFonts w:ascii="Calibri" w:eastAsia="Calibri" w:hAnsi="Calibri" w:cs="Arial"/>
                <w:kern w:val="0"/>
                <w:szCs w:val="24"/>
                <w:lang w:eastAsia="el-GR"/>
                <w14:ligatures w14:val="none"/>
              </w:rPr>
              <w:t>υπο</w:t>
            </w:r>
            <w:proofErr w:type="spellEnd"/>
            <w:r w:rsidRPr="00BB2B49">
              <w:rPr>
                <w:rFonts w:ascii="Calibri" w:eastAsia="Calibri" w:hAnsi="Calibri" w:cs="Arial"/>
                <w:kern w:val="0"/>
                <w:szCs w:val="24"/>
                <w:lang w:eastAsia="el-GR"/>
                <w14:ligatures w14:val="none"/>
              </w:rPr>
              <w:t xml:space="preserve">-παρέμβαση θα πρέπει να επιτυγχάνει εξοικονόμηση ενέργειας άνω του 50% της ενέργειας που καταναλώνει. Επίσης, αφορά και την ίδρυση ή τον εκσυγχρονισμό επιχειρήσεων στον τομέα της </w:t>
            </w:r>
            <w:proofErr w:type="spellStart"/>
            <w:r w:rsidRPr="00BB2B49">
              <w:rPr>
                <w:rFonts w:ascii="Calibri" w:eastAsia="Calibri" w:hAnsi="Calibri" w:cs="Arial"/>
                <w:kern w:val="0"/>
                <w:szCs w:val="24"/>
                <w:lang w:eastAsia="el-GR"/>
                <w14:ligatures w14:val="none"/>
              </w:rPr>
              <w:t>βιο</w:t>
            </w:r>
            <w:proofErr w:type="spellEnd"/>
            <w:r w:rsidRPr="00BB2B49">
              <w:rPr>
                <w:rFonts w:ascii="Calibri" w:eastAsia="Calibri" w:hAnsi="Calibri" w:cs="Arial"/>
                <w:kern w:val="0"/>
                <w:szCs w:val="24"/>
                <w:lang w:eastAsia="el-GR"/>
                <w14:ligatures w14:val="none"/>
              </w:rPr>
              <w:t>-οικονομίας και της κυκλικής οικονομίας.</w:t>
            </w:r>
          </w:p>
          <w:p w14:paraId="1F2E42CA" w14:textId="77777777" w:rsidR="008869B2" w:rsidRPr="00BB2B49" w:rsidRDefault="008869B2" w:rsidP="00244FCF">
            <w:pPr>
              <w:spacing w:line="288" w:lineRule="auto"/>
              <w:jc w:val="both"/>
              <w:rPr>
                <w:rFonts w:ascii="Calibri" w:eastAsia="Calibri" w:hAnsi="Calibri" w:cs="Arial"/>
                <w:kern w:val="0"/>
                <w:szCs w:val="24"/>
                <w:lang w:eastAsia="el-GR"/>
                <w14:ligatures w14:val="none"/>
              </w:rPr>
            </w:pPr>
            <w:r w:rsidRPr="00BB2B49">
              <w:rPr>
                <w:rFonts w:ascii="Calibri" w:eastAsia="Calibri" w:hAnsi="Calibri" w:cs="Arial"/>
                <w:kern w:val="0"/>
                <w:szCs w:val="24"/>
                <w:lang w:eastAsia="el-GR"/>
                <w14:ligatures w14:val="none"/>
              </w:rPr>
              <w:t xml:space="preserve">Η </w:t>
            </w:r>
            <w:proofErr w:type="spellStart"/>
            <w:r w:rsidRPr="00BB2B49">
              <w:rPr>
                <w:rFonts w:ascii="Calibri" w:eastAsia="Calibri" w:hAnsi="Calibri" w:cs="Arial"/>
                <w:kern w:val="0"/>
                <w:szCs w:val="24"/>
                <w:lang w:eastAsia="el-GR"/>
                <w14:ligatures w14:val="none"/>
              </w:rPr>
              <w:t>υπο</w:t>
            </w:r>
            <w:proofErr w:type="spellEnd"/>
            <w:r w:rsidRPr="00BB2B49">
              <w:rPr>
                <w:rFonts w:ascii="Calibri" w:eastAsia="Calibri" w:hAnsi="Calibri" w:cs="Arial"/>
                <w:kern w:val="0"/>
                <w:szCs w:val="24"/>
                <w:lang w:eastAsia="el-GR"/>
                <w14:ligatures w14:val="none"/>
              </w:rPr>
              <w:t xml:space="preserve">-παρέμβαση συμβάλλει στην ενδυνάμωση της τοπικής οικονομίας, σύμφωνα με τα στοιχεία της ανάλυσης SWOT (ΘΣ6: S2, S7, W1---ΘΣ2: W7---ΘΣ1: S11, W3, W5), ενώ λαμβάνοντας υπόψη και τις ανάγκες που προέκυψαν, στοχεύει περαιτέρω (μέσω </w:t>
            </w:r>
            <w:proofErr w:type="spellStart"/>
            <w:r w:rsidRPr="00BB2B49">
              <w:rPr>
                <w:rFonts w:ascii="Calibri" w:eastAsia="Calibri" w:hAnsi="Calibri" w:cs="Arial"/>
                <w:kern w:val="0"/>
                <w:szCs w:val="24"/>
                <w:lang w:eastAsia="el-GR"/>
                <w14:ligatures w14:val="none"/>
              </w:rPr>
              <w:t>μοριοδότησης</w:t>
            </w:r>
            <w:proofErr w:type="spellEnd"/>
            <w:r w:rsidRPr="00BB2B49">
              <w:rPr>
                <w:rFonts w:ascii="Calibri" w:eastAsia="Calibri" w:hAnsi="Calibri" w:cs="Arial"/>
                <w:kern w:val="0"/>
                <w:szCs w:val="24"/>
                <w:lang w:eastAsia="el-GR"/>
                <w14:ligatures w14:val="none"/>
              </w:rPr>
              <w:t>):</w:t>
            </w:r>
          </w:p>
          <w:p w14:paraId="4CC4F6D4" w14:textId="77777777" w:rsidR="008869B2" w:rsidRDefault="008869B2" w:rsidP="008869B2">
            <w:pPr>
              <w:pStyle w:val="a6"/>
              <w:numPr>
                <w:ilvl w:val="0"/>
                <w:numId w:val="42"/>
              </w:numPr>
              <w:spacing w:line="288" w:lineRule="auto"/>
              <w:jc w:val="both"/>
              <w:rPr>
                <w:rFonts w:ascii="Calibri" w:eastAsia="Calibri" w:hAnsi="Calibri" w:cs="Arial"/>
                <w:kern w:val="0"/>
                <w:szCs w:val="24"/>
                <w:lang w:eastAsia="el-GR"/>
                <w14:ligatures w14:val="none"/>
              </w:rPr>
            </w:pPr>
            <w:r w:rsidRPr="0078715B">
              <w:rPr>
                <w:rFonts w:ascii="Calibri" w:eastAsia="Calibri" w:hAnsi="Calibri" w:cs="Arial"/>
                <w:kern w:val="0"/>
                <w:szCs w:val="24"/>
                <w:lang w:eastAsia="el-GR"/>
                <w14:ligatures w14:val="none"/>
              </w:rPr>
              <w:t>στην βελτίωση της περιβαλλοντική συνείδησης και των περιβαλλοντικών πρακτικών των επιχειρήσεων, αξιοποιώντας τόσο την χρήση ΑΠΕ και όσο και την κυκλική οικονομία (ανάγκες ΘΣ6/1 και ΘΣ1/2)</w:t>
            </w:r>
          </w:p>
          <w:p w14:paraId="3B3E0CBD" w14:textId="77777777" w:rsidR="008869B2" w:rsidRDefault="008869B2" w:rsidP="008869B2">
            <w:pPr>
              <w:pStyle w:val="a6"/>
              <w:numPr>
                <w:ilvl w:val="0"/>
                <w:numId w:val="42"/>
              </w:numPr>
              <w:spacing w:line="288" w:lineRule="auto"/>
              <w:jc w:val="both"/>
              <w:rPr>
                <w:rFonts w:ascii="Calibri" w:eastAsia="Calibri" w:hAnsi="Calibri" w:cs="Arial"/>
                <w:kern w:val="0"/>
                <w:szCs w:val="24"/>
                <w:lang w:eastAsia="el-GR"/>
                <w14:ligatures w14:val="none"/>
              </w:rPr>
            </w:pPr>
            <w:r w:rsidRPr="0078715B">
              <w:rPr>
                <w:rFonts w:ascii="Calibri" w:eastAsia="Calibri" w:hAnsi="Calibri" w:cs="Arial"/>
                <w:kern w:val="0"/>
                <w:szCs w:val="24"/>
                <w:lang w:eastAsia="el-GR"/>
                <w14:ligatures w14:val="none"/>
              </w:rPr>
              <w:t>στην διατήρηση/δημιουργία θέσεων εργασίας (ανάγκη ΘΣ3/3)</w:t>
            </w:r>
          </w:p>
          <w:p w14:paraId="567B93D0" w14:textId="77777777" w:rsidR="008869B2" w:rsidRPr="0078715B" w:rsidRDefault="008869B2" w:rsidP="008869B2">
            <w:pPr>
              <w:pStyle w:val="a6"/>
              <w:numPr>
                <w:ilvl w:val="0"/>
                <w:numId w:val="42"/>
              </w:numPr>
              <w:spacing w:line="288" w:lineRule="auto"/>
              <w:jc w:val="both"/>
              <w:rPr>
                <w:rFonts w:ascii="Calibri" w:eastAsia="Calibri" w:hAnsi="Calibri" w:cs="Arial"/>
                <w:kern w:val="0"/>
                <w:szCs w:val="24"/>
                <w:lang w:eastAsia="el-GR"/>
                <w14:ligatures w14:val="none"/>
              </w:rPr>
            </w:pPr>
            <w:r w:rsidRPr="0078715B">
              <w:rPr>
                <w:rFonts w:ascii="Calibri" w:eastAsia="Calibri" w:hAnsi="Calibri" w:cs="Arial"/>
                <w:kern w:val="0"/>
                <w:szCs w:val="24"/>
                <w:lang w:eastAsia="el-GR"/>
                <w14:ligatures w14:val="none"/>
              </w:rPr>
              <w:t>στην υποστήριξη της επιχειρηματικότητας στην ορεινή ζώνη και ιδιαίτερα της ορεινής επιχειρηματικότητας και εργασίας (ΘΣ2/5)</w:t>
            </w:r>
          </w:p>
          <w:p w14:paraId="5DE274A4" w14:textId="77777777" w:rsidR="008869B2" w:rsidRPr="00BB2B49" w:rsidRDefault="008869B2" w:rsidP="00244FCF">
            <w:pPr>
              <w:spacing w:line="288" w:lineRule="auto"/>
              <w:jc w:val="both"/>
              <w:rPr>
                <w:rFonts w:ascii="Calibri" w:eastAsia="Calibri" w:hAnsi="Calibri" w:cs="Arial"/>
                <w:kern w:val="0"/>
                <w:szCs w:val="24"/>
                <w:lang w:eastAsia="el-GR"/>
                <w14:ligatures w14:val="none"/>
              </w:rPr>
            </w:pPr>
            <w:r w:rsidRPr="00BB2B49">
              <w:rPr>
                <w:rFonts w:ascii="Calibri" w:eastAsia="Calibri" w:hAnsi="Calibri" w:cs="Arial"/>
                <w:kern w:val="0"/>
                <w:szCs w:val="24"/>
                <w:lang w:eastAsia="el-GR"/>
                <w14:ligatures w14:val="none"/>
              </w:rPr>
              <w:t>Οι δικαιούχοι πρέπει να δραστηριοποιούνται στον δευτερογενή ή τριτογενή τομέα παραγωγής.</w:t>
            </w:r>
          </w:p>
          <w:p w14:paraId="53A1AEDD" w14:textId="77777777" w:rsidR="008869B2" w:rsidRPr="00BB2B49" w:rsidRDefault="008869B2" w:rsidP="00244FCF">
            <w:pPr>
              <w:spacing w:line="288" w:lineRule="auto"/>
              <w:jc w:val="both"/>
              <w:rPr>
                <w:rFonts w:ascii="Calibri" w:eastAsia="Calibri" w:hAnsi="Calibri" w:cs="Arial"/>
                <w:kern w:val="0"/>
                <w:szCs w:val="24"/>
                <w:lang w:eastAsia="el-GR"/>
                <w14:ligatures w14:val="none"/>
              </w:rPr>
            </w:pPr>
            <w:r w:rsidRPr="00BB2B49">
              <w:rPr>
                <w:rFonts w:ascii="Calibri" w:eastAsia="Calibri" w:hAnsi="Calibri" w:cs="Arial"/>
                <w:kern w:val="0"/>
                <w:szCs w:val="24"/>
                <w:lang w:eastAsia="el-GR"/>
                <w14:ligatures w14:val="none"/>
              </w:rPr>
              <w:lastRenderedPageBreak/>
              <w:t xml:space="preserve">Η </w:t>
            </w:r>
            <w:proofErr w:type="spellStart"/>
            <w:r w:rsidRPr="00BB2B49">
              <w:rPr>
                <w:rFonts w:ascii="Calibri" w:eastAsia="Calibri" w:hAnsi="Calibri" w:cs="Arial"/>
                <w:kern w:val="0"/>
                <w:szCs w:val="24"/>
                <w:lang w:eastAsia="el-GR"/>
                <w14:ligatures w14:val="none"/>
              </w:rPr>
              <w:t>υπο</w:t>
            </w:r>
            <w:proofErr w:type="spellEnd"/>
            <w:r w:rsidRPr="00BB2B49">
              <w:rPr>
                <w:rFonts w:ascii="Calibri" w:eastAsia="Calibri" w:hAnsi="Calibri" w:cs="Arial"/>
                <w:kern w:val="0"/>
                <w:szCs w:val="24"/>
                <w:lang w:eastAsia="el-GR"/>
                <w14:ligatures w14:val="none"/>
              </w:rPr>
              <w:t>-παρέμβαση υπάγεται στον Στρατηγικό Αναπτυξιακό Στόχο 1 (Σ.Α.Σ.1) «Βελτίωση της ανταγωνιστικότητας και ανθεκτικότητας του Τοπικού Παραγωγικού Συστήματος», στην ενότητα «Παρεμβάσεις αποκλειστικά για εξοικονόμηση ενέργειας» και ικανοποιεί τους παρακάτω Ειδικούς Στόχους (Ε.Σ.) της Τοπικής Στρατηγικής:</w:t>
            </w:r>
          </w:p>
          <w:p w14:paraId="7CBE34B7" w14:textId="77777777" w:rsidR="008869B2" w:rsidRDefault="008869B2" w:rsidP="008869B2">
            <w:pPr>
              <w:pStyle w:val="a6"/>
              <w:numPr>
                <w:ilvl w:val="0"/>
                <w:numId w:val="43"/>
              </w:numPr>
              <w:spacing w:line="288" w:lineRule="auto"/>
              <w:jc w:val="both"/>
              <w:rPr>
                <w:rFonts w:ascii="Calibri" w:eastAsia="Calibri" w:hAnsi="Calibri" w:cs="Arial"/>
                <w:kern w:val="0"/>
                <w:szCs w:val="24"/>
                <w:lang w:eastAsia="el-GR"/>
                <w14:ligatures w14:val="none"/>
              </w:rPr>
            </w:pPr>
            <w:r w:rsidRPr="00535314">
              <w:rPr>
                <w:rFonts w:ascii="Calibri" w:eastAsia="Calibri" w:hAnsi="Calibri" w:cs="Arial"/>
                <w:kern w:val="0"/>
                <w:szCs w:val="24"/>
                <w:lang w:eastAsia="el-GR"/>
                <w14:ligatures w14:val="none"/>
              </w:rPr>
              <w:t>Ε.Σ.3: Βελτίωση της περιβαλλοντικής συνείδησης και των περιβαλλοντικών πρακτικών των επιχειρήσεων, αξιοποιώντας και την κυκλική οικονομία</w:t>
            </w:r>
          </w:p>
          <w:p w14:paraId="27F947EB" w14:textId="77777777" w:rsidR="008869B2" w:rsidRDefault="008869B2" w:rsidP="008869B2">
            <w:pPr>
              <w:pStyle w:val="a6"/>
              <w:numPr>
                <w:ilvl w:val="0"/>
                <w:numId w:val="43"/>
              </w:numPr>
              <w:spacing w:line="288" w:lineRule="auto"/>
              <w:jc w:val="both"/>
              <w:rPr>
                <w:rFonts w:ascii="Calibri" w:eastAsia="Calibri" w:hAnsi="Calibri" w:cs="Arial"/>
                <w:kern w:val="0"/>
                <w:szCs w:val="24"/>
                <w:lang w:eastAsia="el-GR"/>
                <w14:ligatures w14:val="none"/>
              </w:rPr>
            </w:pPr>
            <w:r w:rsidRPr="00535314">
              <w:rPr>
                <w:rFonts w:ascii="Calibri" w:eastAsia="Calibri" w:hAnsi="Calibri" w:cs="Arial"/>
                <w:kern w:val="0"/>
                <w:szCs w:val="24"/>
                <w:lang w:eastAsia="el-GR"/>
                <w14:ligatures w14:val="none"/>
              </w:rPr>
              <w:t>Ε.Σ.6: Στήριξη του δευτερογενούς και τριτογενούς τομέα παραγωγής, για την βελτίωση της ανταγωνιστικότητάς του και την διατήρηση/δημιουργία θέσεων εργασίας</w:t>
            </w:r>
          </w:p>
          <w:p w14:paraId="2148CA87" w14:textId="77777777" w:rsidR="008869B2" w:rsidRPr="00535314" w:rsidRDefault="008869B2" w:rsidP="008869B2">
            <w:pPr>
              <w:pStyle w:val="a6"/>
              <w:numPr>
                <w:ilvl w:val="0"/>
                <w:numId w:val="43"/>
              </w:numPr>
              <w:spacing w:line="288" w:lineRule="auto"/>
              <w:jc w:val="both"/>
              <w:rPr>
                <w:rFonts w:ascii="Calibri" w:eastAsia="Calibri" w:hAnsi="Calibri" w:cs="Arial"/>
                <w:kern w:val="0"/>
                <w:szCs w:val="24"/>
                <w:lang w:eastAsia="el-GR"/>
                <w14:ligatures w14:val="none"/>
              </w:rPr>
            </w:pPr>
            <w:r w:rsidRPr="00535314">
              <w:rPr>
                <w:rFonts w:ascii="Calibri" w:eastAsia="Calibri" w:hAnsi="Calibri" w:cs="Arial"/>
                <w:kern w:val="0"/>
                <w:szCs w:val="24"/>
                <w:lang w:eastAsia="el-GR"/>
                <w14:ligatures w14:val="none"/>
              </w:rPr>
              <w:t>Ε.Σ.16: Στήριξη της επιχειρηματικότητας στην ορεινή ζώνη και ιδιαίτερα της νεανικής επιχειρηματικότητας.</w:t>
            </w:r>
          </w:p>
          <w:p w14:paraId="008E73D0" w14:textId="77777777" w:rsidR="008869B2" w:rsidRPr="00BB2B49" w:rsidRDefault="008869B2" w:rsidP="00244FCF">
            <w:pPr>
              <w:spacing w:line="288" w:lineRule="auto"/>
              <w:jc w:val="both"/>
              <w:rPr>
                <w:rFonts w:ascii="Calibri" w:eastAsia="Calibri" w:hAnsi="Calibri" w:cs="Arial"/>
                <w:kern w:val="0"/>
                <w:szCs w:val="24"/>
                <w:lang w:eastAsia="el-GR"/>
                <w14:ligatures w14:val="none"/>
              </w:rPr>
            </w:pPr>
            <w:r w:rsidRPr="00BB2B49">
              <w:rPr>
                <w:rFonts w:ascii="Calibri" w:eastAsia="Calibri" w:hAnsi="Calibri" w:cs="Arial"/>
                <w:kern w:val="0"/>
                <w:szCs w:val="24"/>
                <w:lang w:eastAsia="el-GR"/>
                <w14:ligatures w14:val="none"/>
              </w:rPr>
              <w:t xml:space="preserve">Για την ικανοποίηση των Ειδικών Στόχων τίθενται υποχρεωτικοί και </w:t>
            </w:r>
            <w:proofErr w:type="spellStart"/>
            <w:r w:rsidRPr="00BB2B49">
              <w:rPr>
                <w:rFonts w:ascii="Calibri" w:eastAsia="Calibri" w:hAnsi="Calibri" w:cs="Arial"/>
                <w:kern w:val="0"/>
                <w:szCs w:val="24"/>
                <w:lang w:eastAsia="el-GR"/>
                <w14:ligatures w14:val="none"/>
              </w:rPr>
              <w:t>μοριοδοτούμενοι</w:t>
            </w:r>
            <w:proofErr w:type="spellEnd"/>
            <w:r w:rsidRPr="00BB2B49">
              <w:rPr>
                <w:rFonts w:ascii="Calibri" w:eastAsia="Calibri" w:hAnsi="Calibri" w:cs="Arial"/>
                <w:kern w:val="0"/>
                <w:szCs w:val="24"/>
                <w:lang w:eastAsia="el-GR"/>
                <w14:ligatures w14:val="none"/>
              </w:rPr>
              <w:t xml:space="preserve"> ειδικοί όροι εφαρμογής της </w:t>
            </w:r>
            <w:proofErr w:type="spellStart"/>
            <w:r w:rsidRPr="00BB2B49">
              <w:rPr>
                <w:rFonts w:ascii="Calibri" w:eastAsia="Calibri" w:hAnsi="Calibri" w:cs="Arial"/>
                <w:kern w:val="0"/>
                <w:szCs w:val="24"/>
                <w:lang w:eastAsia="el-GR"/>
                <w14:ligatures w14:val="none"/>
              </w:rPr>
              <w:t>υπο</w:t>
            </w:r>
            <w:proofErr w:type="spellEnd"/>
            <w:r w:rsidRPr="00BB2B49">
              <w:rPr>
                <w:rFonts w:ascii="Calibri" w:eastAsia="Calibri" w:hAnsi="Calibri" w:cs="Arial"/>
                <w:kern w:val="0"/>
                <w:szCs w:val="24"/>
                <w:lang w:eastAsia="el-GR"/>
                <w14:ligatures w14:val="none"/>
              </w:rPr>
              <w:t xml:space="preserve">-παρέμβασης, οι οποίοι αναλύονται στο πεδίο «Ειδικοί όροι εφαρμογής </w:t>
            </w:r>
            <w:proofErr w:type="spellStart"/>
            <w:r w:rsidRPr="00BB2B49">
              <w:rPr>
                <w:rFonts w:ascii="Calibri" w:eastAsia="Calibri" w:hAnsi="Calibri" w:cs="Arial"/>
                <w:kern w:val="0"/>
                <w:szCs w:val="24"/>
                <w:lang w:eastAsia="el-GR"/>
                <w14:ligatures w14:val="none"/>
              </w:rPr>
              <w:t>Υπο</w:t>
            </w:r>
            <w:proofErr w:type="spellEnd"/>
            <w:r w:rsidRPr="00BB2B49">
              <w:rPr>
                <w:rFonts w:ascii="Calibri" w:eastAsia="Calibri" w:hAnsi="Calibri" w:cs="Arial"/>
                <w:kern w:val="0"/>
                <w:szCs w:val="24"/>
                <w:lang w:eastAsia="el-GR"/>
                <w14:ligatures w14:val="none"/>
              </w:rPr>
              <w:t>-παρέμβασης» του παρόντος τεχνικού δελτίου.</w:t>
            </w:r>
          </w:p>
          <w:p w14:paraId="73FDB313" w14:textId="77777777" w:rsidR="008869B2" w:rsidRPr="00BB2B49" w:rsidRDefault="008869B2" w:rsidP="00244FCF">
            <w:pPr>
              <w:spacing w:line="288" w:lineRule="auto"/>
              <w:jc w:val="both"/>
              <w:rPr>
                <w:rFonts w:ascii="Calibri" w:eastAsia="Calibri" w:hAnsi="Calibri" w:cs="Arial"/>
                <w:kern w:val="0"/>
                <w:szCs w:val="24"/>
                <w:lang w:eastAsia="el-GR"/>
                <w14:ligatures w14:val="none"/>
              </w:rPr>
            </w:pPr>
            <w:r w:rsidRPr="00BB2B49">
              <w:rPr>
                <w:rFonts w:ascii="Calibri" w:eastAsia="Calibri" w:hAnsi="Calibri" w:cs="Arial"/>
                <w:kern w:val="0"/>
                <w:szCs w:val="24"/>
                <w:lang w:eastAsia="el-GR"/>
                <w14:ligatures w14:val="none"/>
              </w:rPr>
              <w:t>Η υπό-παρέμβαση υπόκειται στο ακόλουθο θεσμικό/κανονιστικό πλαίσιο:</w:t>
            </w:r>
          </w:p>
          <w:p w14:paraId="66CBC8CD" w14:textId="77777777" w:rsidR="008869B2" w:rsidRDefault="008869B2" w:rsidP="008869B2">
            <w:pPr>
              <w:pStyle w:val="a6"/>
              <w:numPr>
                <w:ilvl w:val="0"/>
                <w:numId w:val="44"/>
              </w:numPr>
              <w:spacing w:line="288" w:lineRule="auto"/>
              <w:jc w:val="both"/>
              <w:rPr>
                <w:rFonts w:ascii="Calibri" w:eastAsia="Calibri" w:hAnsi="Calibri" w:cs="Arial"/>
                <w:kern w:val="0"/>
                <w:szCs w:val="24"/>
                <w:lang w:eastAsia="el-GR"/>
                <w14:ligatures w14:val="none"/>
              </w:rPr>
            </w:pPr>
            <w:r w:rsidRPr="00535314">
              <w:rPr>
                <w:rFonts w:ascii="Calibri" w:eastAsia="Calibri" w:hAnsi="Calibri" w:cs="Arial"/>
                <w:kern w:val="0"/>
                <w:szCs w:val="24"/>
                <w:lang w:eastAsia="el-GR"/>
                <w14:ligatures w14:val="none"/>
              </w:rPr>
              <w:t>Κανονιστική Βάση: ΚΑΝ (ΕΕ) 2021/2115, αρ.73</w:t>
            </w:r>
          </w:p>
          <w:p w14:paraId="32E3513E" w14:textId="77777777" w:rsidR="008869B2" w:rsidRPr="00535314" w:rsidRDefault="008869B2" w:rsidP="008869B2">
            <w:pPr>
              <w:pStyle w:val="a6"/>
              <w:numPr>
                <w:ilvl w:val="0"/>
                <w:numId w:val="44"/>
              </w:numPr>
              <w:spacing w:line="288" w:lineRule="auto"/>
              <w:jc w:val="both"/>
              <w:rPr>
                <w:rFonts w:ascii="Calibri" w:eastAsia="Calibri" w:hAnsi="Calibri" w:cs="Arial"/>
                <w:kern w:val="0"/>
                <w:szCs w:val="24"/>
                <w:lang w:eastAsia="el-GR"/>
                <w14:ligatures w14:val="none"/>
              </w:rPr>
            </w:pPr>
            <w:r w:rsidRPr="00535314">
              <w:rPr>
                <w:rFonts w:ascii="Calibri" w:eastAsia="Calibri" w:hAnsi="Calibri" w:cs="Arial"/>
                <w:kern w:val="0"/>
                <w:szCs w:val="24"/>
                <w:lang w:eastAsia="el-GR"/>
                <w14:ligatures w14:val="none"/>
              </w:rPr>
              <w:t>Καθεστώς Ενίσχυσης: ΚΑΝ (ΕΕ) 2023/2831</w:t>
            </w:r>
          </w:p>
          <w:p w14:paraId="55B07929" w14:textId="77777777" w:rsidR="008869B2" w:rsidRPr="00E16E3A" w:rsidRDefault="008869B2" w:rsidP="00244FCF">
            <w:pPr>
              <w:spacing w:line="288" w:lineRule="auto"/>
              <w:jc w:val="both"/>
              <w:rPr>
                <w:rFonts w:ascii="Calibri" w:eastAsia="Calibri" w:hAnsi="Calibri" w:cs="Arial"/>
                <w:kern w:val="0"/>
                <w:szCs w:val="24"/>
                <w:lang w:eastAsia="el-GR"/>
                <w14:ligatures w14:val="none"/>
              </w:rPr>
            </w:pPr>
            <w:r w:rsidRPr="00BB2B49">
              <w:rPr>
                <w:rFonts w:ascii="Calibri" w:eastAsia="Calibri" w:hAnsi="Calibri" w:cs="Arial"/>
                <w:kern w:val="0"/>
                <w:szCs w:val="24"/>
                <w:lang w:eastAsia="el-GR"/>
                <w14:ligatures w14:val="none"/>
              </w:rPr>
              <w:t>Το ποσοστό ενίσχυσης ανέρχεται σε 80%, ενώ ο μέγιστος συνολικός προϋπολογισμός ανά πράξη δύναται να ανέλθει έως 250.000€.</w:t>
            </w:r>
          </w:p>
        </w:tc>
      </w:tr>
      <w:tr w:rsidR="008869B2" w:rsidRPr="00E16E3A" w14:paraId="768E8912" w14:textId="77777777" w:rsidTr="008869B2">
        <w:tc>
          <w:tcPr>
            <w:tcW w:w="11199" w:type="dxa"/>
            <w:gridSpan w:val="3"/>
          </w:tcPr>
          <w:p w14:paraId="1B53BD36" w14:textId="77777777" w:rsidR="008869B2" w:rsidRPr="00E16E3A" w:rsidRDefault="008869B2" w:rsidP="00244FCF">
            <w:pPr>
              <w:spacing w:after="120" w:line="288" w:lineRule="auto"/>
              <w:jc w:val="center"/>
              <w:rPr>
                <w:rFonts w:ascii="Calibri" w:eastAsia="Times New Roman" w:hAnsi="Calibri" w:cs="Arial"/>
                <w:kern w:val="0"/>
                <w:sz w:val="24"/>
                <w:szCs w:val="24"/>
                <w:lang w:eastAsia="el-GR"/>
                <w14:ligatures w14:val="none"/>
              </w:rPr>
            </w:pPr>
            <w:r w:rsidRPr="00E16E3A">
              <w:rPr>
                <w:rFonts w:ascii="Calibri" w:eastAsia="Times New Roman" w:hAnsi="Calibri" w:cs="Arial"/>
                <w:kern w:val="0"/>
                <w:sz w:val="24"/>
                <w:szCs w:val="24"/>
                <w:lang w:eastAsia="el-GR"/>
                <w14:ligatures w14:val="none"/>
              </w:rPr>
              <w:lastRenderedPageBreak/>
              <w:t>Χρηματοδοτικά στοιχεία</w:t>
            </w:r>
          </w:p>
        </w:tc>
      </w:tr>
      <w:tr w:rsidR="008869B2" w:rsidRPr="00E16E3A" w14:paraId="5CEDB895" w14:textId="77777777" w:rsidTr="008869B2">
        <w:trPr>
          <w:trHeight w:val="435"/>
        </w:trPr>
        <w:tc>
          <w:tcPr>
            <w:tcW w:w="4820" w:type="dxa"/>
            <w:gridSpan w:val="2"/>
          </w:tcPr>
          <w:p w14:paraId="552D6A2E" w14:textId="77777777" w:rsidR="008869B2" w:rsidRPr="00E16E3A" w:rsidRDefault="008869B2" w:rsidP="00244FCF">
            <w:pPr>
              <w:spacing w:after="120" w:line="288" w:lineRule="auto"/>
              <w:jc w:val="center"/>
              <w:rPr>
                <w:rFonts w:ascii="Calibri" w:eastAsia="Times New Roman" w:hAnsi="Calibri" w:cs="Arial"/>
                <w:kern w:val="0"/>
                <w:sz w:val="24"/>
                <w:szCs w:val="24"/>
                <w:lang w:eastAsia="el-GR"/>
                <w14:ligatures w14:val="none"/>
              </w:rPr>
            </w:pPr>
          </w:p>
        </w:tc>
        <w:tc>
          <w:tcPr>
            <w:tcW w:w="6379" w:type="dxa"/>
          </w:tcPr>
          <w:p w14:paraId="4A4F3D41" w14:textId="77777777" w:rsidR="008869B2" w:rsidRPr="00E16E3A" w:rsidRDefault="008869B2" w:rsidP="00244FCF">
            <w:pPr>
              <w:spacing w:after="120" w:line="288" w:lineRule="auto"/>
              <w:jc w:val="center"/>
              <w:rPr>
                <w:rFonts w:ascii="Calibri" w:eastAsia="Times New Roman" w:hAnsi="Calibri" w:cs="Arial"/>
                <w:kern w:val="0"/>
                <w:sz w:val="24"/>
                <w:szCs w:val="24"/>
                <w:lang w:eastAsia="el-GR"/>
                <w14:ligatures w14:val="none"/>
              </w:rPr>
            </w:pPr>
            <w:r w:rsidRPr="00E16E3A">
              <w:rPr>
                <w:rFonts w:ascii="Calibri" w:eastAsia="Times New Roman" w:hAnsi="Calibri" w:cs="Arial"/>
                <w:kern w:val="0"/>
                <w:sz w:val="24"/>
                <w:szCs w:val="24"/>
                <w:lang w:eastAsia="el-GR"/>
                <w14:ligatures w14:val="none"/>
              </w:rPr>
              <w:t>Ποσό (€)</w:t>
            </w:r>
          </w:p>
        </w:tc>
      </w:tr>
      <w:tr w:rsidR="008869B2" w:rsidRPr="00E16E3A" w14:paraId="1A7BB894" w14:textId="77777777" w:rsidTr="008869B2">
        <w:trPr>
          <w:trHeight w:val="432"/>
        </w:trPr>
        <w:tc>
          <w:tcPr>
            <w:tcW w:w="4820" w:type="dxa"/>
            <w:gridSpan w:val="2"/>
          </w:tcPr>
          <w:p w14:paraId="26CF2165" w14:textId="77777777" w:rsidR="008869B2" w:rsidRPr="00E16E3A" w:rsidRDefault="008869B2" w:rsidP="00244FCF">
            <w:pPr>
              <w:spacing w:after="120" w:line="288" w:lineRule="auto"/>
              <w:jc w:val="center"/>
              <w:rPr>
                <w:rFonts w:ascii="Calibri" w:eastAsia="Times New Roman" w:hAnsi="Calibri" w:cs="Arial"/>
                <w:kern w:val="0"/>
                <w:sz w:val="24"/>
                <w:szCs w:val="24"/>
                <w:lang w:eastAsia="el-GR"/>
                <w14:ligatures w14:val="none"/>
              </w:rPr>
            </w:pPr>
            <w:r w:rsidRPr="00E16E3A">
              <w:rPr>
                <w:rFonts w:ascii="Calibri" w:eastAsia="Times New Roman" w:hAnsi="Calibri" w:cs="Arial"/>
                <w:kern w:val="0"/>
                <w:sz w:val="24"/>
                <w:szCs w:val="24"/>
                <w:lang w:eastAsia="el-GR"/>
                <w14:ligatures w14:val="none"/>
              </w:rPr>
              <w:t>Συνολικός Προϋπολογισμός</w:t>
            </w:r>
          </w:p>
        </w:tc>
        <w:tc>
          <w:tcPr>
            <w:tcW w:w="6379" w:type="dxa"/>
          </w:tcPr>
          <w:p w14:paraId="7340DD6E" w14:textId="77777777" w:rsidR="008869B2" w:rsidRPr="00E16E3A" w:rsidRDefault="008869B2" w:rsidP="00244FCF">
            <w:pPr>
              <w:spacing w:after="120" w:line="288" w:lineRule="auto"/>
              <w:jc w:val="center"/>
              <w:rPr>
                <w:rFonts w:ascii="Calibri" w:eastAsia="Times New Roman" w:hAnsi="Calibri" w:cs="Arial"/>
                <w:kern w:val="0"/>
                <w:sz w:val="24"/>
                <w:szCs w:val="24"/>
                <w:lang w:eastAsia="el-GR"/>
                <w14:ligatures w14:val="none"/>
              </w:rPr>
            </w:pPr>
            <w:r w:rsidRPr="002050CC">
              <w:rPr>
                <w:rFonts w:ascii="Calibri" w:eastAsia="Times New Roman" w:hAnsi="Calibri" w:cs="Arial"/>
                <w:kern w:val="0"/>
                <w:sz w:val="24"/>
                <w:szCs w:val="24"/>
                <w:lang w:eastAsia="el-GR"/>
                <w14:ligatures w14:val="none"/>
              </w:rPr>
              <w:t>255</w:t>
            </w:r>
            <w:r>
              <w:rPr>
                <w:rFonts w:ascii="Calibri" w:eastAsia="Times New Roman" w:hAnsi="Calibri" w:cs="Arial"/>
                <w:kern w:val="0"/>
                <w:sz w:val="24"/>
                <w:szCs w:val="24"/>
                <w:lang w:eastAsia="el-GR"/>
                <w14:ligatures w14:val="none"/>
              </w:rPr>
              <w:t>.</w:t>
            </w:r>
            <w:r w:rsidRPr="002050CC">
              <w:rPr>
                <w:rFonts w:ascii="Calibri" w:eastAsia="Times New Roman" w:hAnsi="Calibri" w:cs="Arial"/>
                <w:kern w:val="0"/>
                <w:sz w:val="24"/>
                <w:szCs w:val="24"/>
                <w:lang w:eastAsia="el-GR"/>
                <w14:ligatures w14:val="none"/>
              </w:rPr>
              <w:t>937,50</w:t>
            </w:r>
          </w:p>
        </w:tc>
      </w:tr>
      <w:tr w:rsidR="008869B2" w:rsidRPr="00E16E3A" w14:paraId="4A70AD3F" w14:textId="77777777" w:rsidTr="008869B2">
        <w:trPr>
          <w:trHeight w:val="432"/>
        </w:trPr>
        <w:tc>
          <w:tcPr>
            <w:tcW w:w="4820" w:type="dxa"/>
            <w:gridSpan w:val="2"/>
          </w:tcPr>
          <w:p w14:paraId="1764C3BC" w14:textId="77777777" w:rsidR="008869B2" w:rsidRPr="00E16E3A" w:rsidRDefault="008869B2" w:rsidP="00244FCF">
            <w:pPr>
              <w:spacing w:after="120" w:line="288" w:lineRule="auto"/>
              <w:jc w:val="center"/>
              <w:rPr>
                <w:rFonts w:ascii="Calibri" w:eastAsia="Times New Roman" w:hAnsi="Calibri" w:cs="Arial"/>
                <w:kern w:val="0"/>
                <w:sz w:val="24"/>
                <w:szCs w:val="24"/>
                <w:lang w:eastAsia="el-GR"/>
                <w14:ligatures w14:val="none"/>
              </w:rPr>
            </w:pPr>
            <w:r w:rsidRPr="00E16E3A">
              <w:rPr>
                <w:rFonts w:ascii="Calibri" w:eastAsia="Times New Roman" w:hAnsi="Calibri" w:cs="Arial"/>
                <w:kern w:val="0"/>
                <w:sz w:val="24"/>
                <w:szCs w:val="24"/>
                <w:lang w:eastAsia="el-GR"/>
                <w14:ligatures w14:val="none"/>
              </w:rPr>
              <w:t>Δημόσια Δαπάνη</w:t>
            </w:r>
          </w:p>
        </w:tc>
        <w:tc>
          <w:tcPr>
            <w:tcW w:w="6379" w:type="dxa"/>
          </w:tcPr>
          <w:p w14:paraId="0FB5BF18" w14:textId="77777777" w:rsidR="008869B2" w:rsidRPr="00E16E3A" w:rsidRDefault="008869B2" w:rsidP="00244FCF">
            <w:pPr>
              <w:spacing w:after="120" w:line="288" w:lineRule="auto"/>
              <w:jc w:val="center"/>
              <w:rPr>
                <w:rFonts w:ascii="Calibri" w:eastAsia="Times New Roman" w:hAnsi="Calibri" w:cs="Arial"/>
                <w:kern w:val="0"/>
                <w:sz w:val="24"/>
                <w:szCs w:val="24"/>
                <w:lang w:eastAsia="el-GR"/>
                <w14:ligatures w14:val="none"/>
              </w:rPr>
            </w:pPr>
            <w:r w:rsidRPr="002050CC">
              <w:rPr>
                <w:rFonts w:ascii="Calibri" w:eastAsia="Times New Roman" w:hAnsi="Calibri" w:cs="Arial"/>
                <w:kern w:val="0"/>
                <w:sz w:val="24"/>
                <w:szCs w:val="24"/>
                <w:lang w:eastAsia="el-GR"/>
                <w14:ligatures w14:val="none"/>
              </w:rPr>
              <w:t>204</w:t>
            </w:r>
            <w:r>
              <w:rPr>
                <w:rFonts w:ascii="Calibri" w:eastAsia="Times New Roman" w:hAnsi="Calibri" w:cs="Arial"/>
                <w:kern w:val="0"/>
                <w:sz w:val="24"/>
                <w:szCs w:val="24"/>
                <w:lang w:eastAsia="el-GR"/>
                <w14:ligatures w14:val="none"/>
              </w:rPr>
              <w:t>.</w:t>
            </w:r>
            <w:r w:rsidRPr="002050CC">
              <w:rPr>
                <w:rFonts w:ascii="Calibri" w:eastAsia="Times New Roman" w:hAnsi="Calibri" w:cs="Arial"/>
                <w:kern w:val="0"/>
                <w:sz w:val="24"/>
                <w:szCs w:val="24"/>
                <w:lang w:eastAsia="el-GR"/>
                <w14:ligatures w14:val="none"/>
              </w:rPr>
              <w:t>750,00</w:t>
            </w:r>
          </w:p>
        </w:tc>
      </w:tr>
      <w:tr w:rsidR="008869B2" w:rsidRPr="00E16E3A" w14:paraId="3BB5924E" w14:textId="77777777" w:rsidTr="008869B2">
        <w:trPr>
          <w:trHeight w:val="432"/>
        </w:trPr>
        <w:tc>
          <w:tcPr>
            <w:tcW w:w="4820" w:type="dxa"/>
            <w:gridSpan w:val="2"/>
          </w:tcPr>
          <w:p w14:paraId="5FB32632" w14:textId="77777777" w:rsidR="008869B2" w:rsidRPr="00E16E3A" w:rsidRDefault="008869B2" w:rsidP="00244FCF">
            <w:pPr>
              <w:spacing w:after="120" w:line="288" w:lineRule="auto"/>
              <w:jc w:val="center"/>
              <w:rPr>
                <w:rFonts w:ascii="Calibri" w:eastAsia="Times New Roman" w:hAnsi="Calibri" w:cs="Arial"/>
                <w:kern w:val="0"/>
                <w:sz w:val="24"/>
                <w:szCs w:val="24"/>
                <w:lang w:eastAsia="el-GR"/>
                <w14:ligatures w14:val="none"/>
              </w:rPr>
            </w:pPr>
            <w:r w:rsidRPr="00E16E3A">
              <w:rPr>
                <w:rFonts w:ascii="Calibri" w:eastAsia="Times New Roman" w:hAnsi="Calibri" w:cs="Arial"/>
                <w:kern w:val="0"/>
                <w:sz w:val="24"/>
                <w:szCs w:val="24"/>
                <w:lang w:eastAsia="el-GR"/>
                <w14:ligatures w14:val="none"/>
              </w:rPr>
              <w:t>Ιδιωτική Συμμετοχή</w:t>
            </w:r>
          </w:p>
        </w:tc>
        <w:tc>
          <w:tcPr>
            <w:tcW w:w="6379" w:type="dxa"/>
          </w:tcPr>
          <w:p w14:paraId="76CD43F9" w14:textId="77777777" w:rsidR="008869B2" w:rsidRPr="00E16E3A" w:rsidRDefault="008869B2" w:rsidP="00244FCF">
            <w:pPr>
              <w:spacing w:after="120" w:line="288" w:lineRule="auto"/>
              <w:jc w:val="center"/>
              <w:rPr>
                <w:rFonts w:ascii="Calibri" w:eastAsia="Times New Roman" w:hAnsi="Calibri" w:cs="Arial"/>
                <w:kern w:val="0"/>
                <w:sz w:val="24"/>
                <w:szCs w:val="24"/>
                <w:lang w:eastAsia="el-GR"/>
                <w14:ligatures w14:val="none"/>
              </w:rPr>
            </w:pPr>
            <w:r w:rsidRPr="007E6B59">
              <w:rPr>
                <w:rFonts w:ascii="Calibri" w:eastAsia="Times New Roman" w:hAnsi="Calibri" w:cs="Arial"/>
                <w:kern w:val="0"/>
                <w:sz w:val="24"/>
                <w:szCs w:val="24"/>
                <w:lang w:eastAsia="el-GR"/>
                <w14:ligatures w14:val="none"/>
              </w:rPr>
              <w:t>51</w:t>
            </w:r>
            <w:r>
              <w:rPr>
                <w:rFonts w:ascii="Calibri" w:eastAsia="Times New Roman" w:hAnsi="Calibri" w:cs="Arial"/>
                <w:kern w:val="0"/>
                <w:sz w:val="24"/>
                <w:szCs w:val="24"/>
                <w:lang w:eastAsia="el-GR"/>
                <w14:ligatures w14:val="none"/>
              </w:rPr>
              <w:t>.</w:t>
            </w:r>
            <w:r w:rsidRPr="007E6B59">
              <w:rPr>
                <w:rFonts w:ascii="Calibri" w:eastAsia="Times New Roman" w:hAnsi="Calibri" w:cs="Arial"/>
                <w:kern w:val="0"/>
                <w:sz w:val="24"/>
                <w:szCs w:val="24"/>
                <w:lang w:eastAsia="el-GR"/>
                <w14:ligatures w14:val="none"/>
              </w:rPr>
              <w:t>187,50</w:t>
            </w:r>
          </w:p>
        </w:tc>
      </w:tr>
      <w:tr w:rsidR="008869B2" w:rsidRPr="00E16E3A" w14:paraId="73F5D277" w14:textId="77777777" w:rsidTr="008869B2">
        <w:tc>
          <w:tcPr>
            <w:tcW w:w="11199" w:type="dxa"/>
            <w:gridSpan w:val="3"/>
          </w:tcPr>
          <w:p w14:paraId="3FBA9513" w14:textId="77777777" w:rsidR="008869B2" w:rsidRPr="00E16E3A" w:rsidRDefault="008869B2" w:rsidP="00244FCF">
            <w:pPr>
              <w:spacing w:after="120" w:line="288" w:lineRule="auto"/>
              <w:jc w:val="center"/>
              <w:rPr>
                <w:rFonts w:ascii="Calibri" w:eastAsia="Times New Roman" w:hAnsi="Calibri" w:cs="Times New Roman"/>
                <w:strike/>
                <w:kern w:val="0"/>
                <w:sz w:val="24"/>
                <w:szCs w:val="24"/>
                <w:lang w:eastAsia="el-GR"/>
                <w14:ligatures w14:val="none"/>
              </w:rPr>
            </w:pPr>
            <w:r w:rsidRPr="00E16E3A">
              <w:rPr>
                <w:rFonts w:ascii="Calibri" w:eastAsia="Times New Roman" w:hAnsi="Calibri" w:cs="Times New Roman"/>
                <w:kern w:val="0"/>
                <w:sz w:val="24"/>
                <w:szCs w:val="24"/>
                <w:lang w:eastAsia="el-GR"/>
                <w14:ligatures w14:val="none"/>
              </w:rPr>
              <w:t>Δικαιούχοι</w:t>
            </w:r>
          </w:p>
        </w:tc>
      </w:tr>
      <w:tr w:rsidR="008869B2" w:rsidRPr="00E16E3A" w14:paraId="3D400AFD" w14:textId="77777777" w:rsidTr="008869B2">
        <w:tc>
          <w:tcPr>
            <w:tcW w:w="11199" w:type="dxa"/>
            <w:gridSpan w:val="3"/>
          </w:tcPr>
          <w:p w14:paraId="389813E5" w14:textId="77777777" w:rsidR="008869B2" w:rsidRPr="00E16E3A" w:rsidRDefault="008869B2" w:rsidP="00244FCF">
            <w:pPr>
              <w:spacing w:after="120" w:line="288" w:lineRule="auto"/>
              <w:jc w:val="both"/>
              <w:rPr>
                <w:rFonts w:ascii="Calibri" w:eastAsia="Times New Roman" w:hAnsi="Calibri" w:cs="Arial"/>
                <w:kern w:val="0"/>
                <w:sz w:val="24"/>
                <w:szCs w:val="24"/>
                <w:lang w:eastAsia="el-GR"/>
                <w14:ligatures w14:val="none"/>
              </w:rPr>
            </w:pPr>
            <w:r w:rsidRPr="00E16E3A">
              <w:rPr>
                <w:rFonts w:ascii="Calibri" w:eastAsia="Times New Roman" w:hAnsi="Calibri" w:cs="Arial"/>
                <w:kern w:val="0"/>
                <w:sz w:val="24"/>
                <w:szCs w:val="24"/>
                <w:lang w:eastAsia="el-GR"/>
                <w14:ligatures w14:val="none"/>
              </w:rPr>
              <w:t>Υφιστάμενες επιχειρήσεις του δευτερογενή και τριτογενή τομέα παραγωγής</w:t>
            </w:r>
            <w:r>
              <w:rPr>
                <w:rFonts w:ascii="Calibri" w:eastAsia="Times New Roman" w:hAnsi="Calibri" w:cs="Arial"/>
                <w:kern w:val="0"/>
                <w:sz w:val="24"/>
                <w:szCs w:val="24"/>
                <w:lang w:eastAsia="el-GR"/>
                <w14:ligatures w14:val="none"/>
              </w:rPr>
              <w:t xml:space="preserve"> και νέες επιχειρήσεις στους τομείς της </w:t>
            </w:r>
            <w:proofErr w:type="spellStart"/>
            <w:r>
              <w:rPr>
                <w:rFonts w:ascii="Calibri" w:eastAsia="Times New Roman" w:hAnsi="Calibri" w:cs="Arial"/>
                <w:kern w:val="0"/>
                <w:sz w:val="24"/>
                <w:szCs w:val="24"/>
                <w:lang w:eastAsia="el-GR"/>
                <w14:ligatures w14:val="none"/>
              </w:rPr>
              <w:t>βιο</w:t>
            </w:r>
            <w:proofErr w:type="spellEnd"/>
            <w:r>
              <w:rPr>
                <w:rFonts w:ascii="Calibri" w:eastAsia="Times New Roman" w:hAnsi="Calibri" w:cs="Arial"/>
                <w:kern w:val="0"/>
                <w:sz w:val="24"/>
                <w:szCs w:val="24"/>
                <w:lang w:eastAsia="el-GR"/>
                <w14:ligatures w14:val="none"/>
              </w:rPr>
              <w:t>-οικονομίας και της κυκλικής οικονομίας</w:t>
            </w:r>
          </w:p>
        </w:tc>
      </w:tr>
      <w:tr w:rsidR="008869B2" w:rsidRPr="00E16E3A" w14:paraId="588FBB6E" w14:textId="77777777" w:rsidTr="008869B2">
        <w:trPr>
          <w:trHeight w:val="435"/>
        </w:trPr>
        <w:tc>
          <w:tcPr>
            <w:tcW w:w="11199" w:type="dxa"/>
            <w:gridSpan w:val="3"/>
          </w:tcPr>
          <w:p w14:paraId="5CF25ABC" w14:textId="77777777" w:rsidR="008869B2" w:rsidRPr="00E16E3A" w:rsidRDefault="008869B2" w:rsidP="00244FCF">
            <w:pPr>
              <w:spacing w:after="120" w:line="288" w:lineRule="auto"/>
              <w:jc w:val="center"/>
              <w:rPr>
                <w:rFonts w:ascii="Calibri" w:eastAsia="Times New Roman" w:hAnsi="Calibri" w:cs="Times New Roman"/>
                <w:kern w:val="0"/>
                <w:sz w:val="24"/>
                <w:szCs w:val="24"/>
                <w:highlight w:val="yellow"/>
                <w:lang w:eastAsia="el-GR"/>
                <w14:ligatures w14:val="none"/>
              </w:rPr>
            </w:pPr>
            <w:r w:rsidRPr="00E16E3A">
              <w:rPr>
                <w:rFonts w:ascii="Calibri" w:eastAsia="Times New Roman" w:hAnsi="Calibri" w:cs="Arial"/>
                <w:kern w:val="0"/>
                <w:sz w:val="24"/>
                <w:szCs w:val="24"/>
                <w:lang w:eastAsia="el-GR"/>
                <w14:ligatures w14:val="none"/>
              </w:rPr>
              <w:t xml:space="preserve">Ειδικοί όροι εφαρμογής </w:t>
            </w:r>
            <w:proofErr w:type="spellStart"/>
            <w:r w:rsidRPr="00E16E3A">
              <w:rPr>
                <w:rFonts w:ascii="Calibri" w:eastAsia="Times New Roman" w:hAnsi="Calibri" w:cs="Arial"/>
                <w:kern w:val="0"/>
                <w:sz w:val="24"/>
                <w:szCs w:val="24"/>
                <w:lang w:eastAsia="el-GR"/>
                <w14:ligatures w14:val="none"/>
              </w:rPr>
              <w:t>Υπο</w:t>
            </w:r>
            <w:proofErr w:type="spellEnd"/>
            <w:r w:rsidRPr="00E16E3A">
              <w:rPr>
                <w:rFonts w:ascii="Calibri" w:eastAsia="Times New Roman" w:hAnsi="Calibri" w:cs="Arial"/>
                <w:kern w:val="0"/>
                <w:sz w:val="24"/>
                <w:szCs w:val="24"/>
                <w:lang w:eastAsia="el-GR"/>
                <w14:ligatures w14:val="none"/>
              </w:rPr>
              <w:t>-παρέμβασης</w:t>
            </w:r>
          </w:p>
        </w:tc>
      </w:tr>
      <w:tr w:rsidR="008869B2" w:rsidRPr="00E16E3A" w14:paraId="54C0F2DE" w14:textId="77777777" w:rsidTr="008869B2">
        <w:trPr>
          <w:trHeight w:val="435"/>
        </w:trPr>
        <w:tc>
          <w:tcPr>
            <w:tcW w:w="11199" w:type="dxa"/>
            <w:gridSpan w:val="3"/>
          </w:tcPr>
          <w:p w14:paraId="1D1662B3" w14:textId="77777777" w:rsidR="008869B2" w:rsidRPr="0017367D" w:rsidRDefault="008869B2" w:rsidP="00244FCF">
            <w:pPr>
              <w:spacing w:after="120" w:line="288" w:lineRule="auto"/>
              <w:jc w:val="both"/>
              <w:rPr>
                <w:rFonts w:ascii="Calibri" w:eastAsia="Times New Roman" w:hAnsi="Calibri" w:cs="Times New Roman"/>
                <w:kern w:val="0"/>
                <w:sz w:val="24"/>
                <w:szCs w:val="24"/>
                <w:u w:val="single"/>
                <w:lang w:eastAsia="el-GR"/>
                <w14:ligatures w14:val="none"/>
              </w:rPr>
            </w:pPr>
            <w:r w:rsidRPr="0017367D">
              <w:rPr>
                <w:rFonts w:ascii="Calibri" w:eastAsia="Times New Roman" w:hAnsi="Calibri" w:cs="Times New Roman"/>
                <w:kern w:val="0"/>
                <w:sz w:val="24"/>
                <w:szCs w:val="24"/>
                <w:u w:val="single"/>
                <w:lang w:eastAsia="el-GR"/>
                <w14:ligatures w14:val="none"/>
              </w:rPr>
              <w:t>Υποχρεωτικοί ειδικοί όροι εφαρμογής</w:t>
            </w:r>
          </w:p>
          <w:p w14:paraId="7ED52A8A" w14:textId="77777777" w:rsidR="008869B2" w:rsidRPr="0017367D" w:rsidRDefault="008869B2" w:rsidP="008869B2">
            <w:pPr>
              <w:pStyle w:val="a6"/>
              <w:numPr>
                <w:ilvl w:val="0"/>
                <w:numId w:val="45"/>
              </w:numPr>
              <w:spacing w:after="120" w:line="288" w:lineRule="auto"/>
              <w:jc w:val="both"/>
              <w:rPr>
                <w:rFonts w:ascii="Calibri" w:eastAsia="Times New Roman" w:hAnsi="Calibri" w:cs="Times New Roman"/>
                <w:kern w:val="0"/>
                <w:sz w:val="24"/>
                <w:szCs w:val="24"/>
                <w:lang w:eastAsia="el-GR"/>
                <w14:ligatures w14:val="none"/>
              </w:rPr>
            </w:pPr>
            <w:r w:rsidRPr="0017367D">
              <w:rPr>
                <w:rFonts w:ascii="Calibri" w:eastAsia="Times New Roman" w:hAnsi="Calibri" w:cs="Times New Roman"/>
                <w:kern w:val="0"/>
                <w:sz w:val="24"/>
                <w:szCs w:val="24"/>
                <w:lang w:eastAsia="el-GR"/>
                <w14:ligatures w14:val="none"/>
              </w:rPr>
              <w:t xml:space="preserve">Η πράξη συμβάλλει στην εξοικονόμηση ενέργειας άνω του 50% από την ενέργεια που καταναλώνει η επιχείρηση ή να αφορά ίδρυση/εκσυγχρονισμό επιχείρησης του τομέα της </w:t>
            </w:r>
            <w:proofErr w:type="spellStart"/>
            <w:r w:rsidRPr="0017367D">
              <w:rPr>
                <w:rFonts w:ascii="Calibri" w:eastAsia="Times New Roman" w:hAnsi="Calibri" w:cs="Times New Roman"/>
                <w:kern w:val="0"/>
                <w:sz w:val="24"/>
                <w:szCs w:val="24"/>
                <w:lang w:eastAsia="el-GR"/>
                <w14:ligatures w14:val="none"/>
              </w:rPr>
              <w:t>βιο</w:t>
            </w:r>
            <w:proofErr w:type="spellEnd"/>
            <w:r w:rsidRPr="0017367D">
              <w:rPr>
                <w:rFonts w:ascii="Calibri" w:eastAsia="Times New Roman" w:hAnsi="Calibri" w:cs="Times New Roman"/>
                <w:kern w:val="0"/>
                <w:sz w:val="24"/>
                <w:szCs w:val="24"/>
                <w:lang w:eastAsia="el-GR"/>
                <w14:ligatures w14:val="none"/>
              </w:rPr>
              <w:t>-οικονομίας και της κυκλικής οικονομίας.</w:t>
            </w:r>
          </w:p>
          <w:p w14:paraId="52CDF534" w14:textId="77777777" w:rsidR="008869B2" w:rsidRPr="0017367D" w:rsidRDefault="008869B2" w:rsidP="00244FCF">
            <w:pPr>
              <w:spacing w:after="120" w:line="288" w:lineRule="auto"/>
              <w:jc w:val="both"/>
              <w:rPr>
                <w:rFonts w:ascii="Calibri" w:eastAsia="Times New Roman" w:hAnsi="Calibri" w:cs="Times New Roman"/>
                <w:kern w:val="0"/>
                <w:sz w:val="24"/>
                <w:szCs w:val="24"/>
                <w:lang w:eastAsia="el-GR"/>
                <w14:ligatures w14:val="none"/>
              </w:rPr>
            </w:pPr>
          </w:p>
          <w:p w14:paraId="4244BC82" w14:textId="77777777" w:rsidR="008869B2" w:rsidRPr="000D6DB9" w:rsidRDefault="008869B2" w:rsidP="00244FCF">
            <w:pPr>
              <w:spacing w:after="120" w:line="288" w:lineRule="auto"/>
              <w:jc w:val="both"/>
              <w:rPr>
                <w:rFonts w:ascii="Calibri" w:eastAsia="Times New Roman" w:hAnsi="Calibri" w:cs="Times New Roman"/>
                <w:kern w:val="0"/>
                <w:sz w:val="24"/>
                <w:szCs w:val="24"/>
                <w:u w:val="single"/>
                <w:lang w:eastAsia="el-GR"/>
                <w14:ligatures w14:val="none"/>
              </w:rPr>
            </w:pPr>
            <w:proofErr w:type="spellStart"/>
            <w:r w:rsidRPr="000D6DB9">
              <w:rPr>
                <w:rFonts w:ascii="Calibri" w:eastAsia="Times New Roman" w:hAnsi="Calibri" w:cs="Times New Roman"/>
                <w:kern w:val="0"/>
                <w:sz w:val="24"/>
                <w:szCs w:val="24"/>
                <w:u w:val="single"/>
                <w:lang w:eastAsia="el-GR"/>
                <w14:ligatures w14:val="none"/>
              </w:rPr>
              <w:t>Μοριοδοτούμενοι</w:t>
            </w:r>
            <w:proofErr w:type="spellEnd"/>
            <w:r w:rsidRPr="000D6DB9">
              <w:rPr>
                <w:rFonts w:ascii="Calibri" w:eastAsia="Times New Roman" w:hAnsi="Calibri" w:cs="Times New Roman"/>
                <w:kern w:val="0"/>
                <w:sz w:val="24"/>
                <w:szCs w:val="24"/>
                <w:u w:val="single"/>
                <w:lang w:eastAsia="el-GR"/>
                <w14:ligatures w14:val="none"/>
              </w:rPr>
              <w:t xml:space="preserve"> ειδικοί όροι εφαρμογής</w:t>
            </w:r>
          </w:p>
          <w:p w14:paraId="6200A14A" w14:textId="77777777" w:rsidR="008869B2" w:rsidRDefault="008869B2" w:rsidP="008869B2">
            <w:pPr>
              <w:pStyle w:val="a6"/>
              <w:numPr>
                <w:ilvl w:val="0"/>
                <w:numId w:val="46"/>
              </w:numPr>
              <w:spacing w:after="120" w:line="288" w:lineRule="auto"/>
              <w:jc w:val="both"/>
              <w:rPr>
                <w:rFonts w:ascii="Calibri" w:eastAsia="Times New Roman" w:hAnsi="Calibri" w:cs="Times New Roman"/>
                <w:kern w:val="0"/>
                <w:sz w:val="24"/>
                <w:szCs w:val="24"/>
                <w:lang w:eastAsia="el-GR"/>
                <w14:ligatures w14:val="none"/>
              </w:rPr>
            </w:pPr>
            <w:r w:rsidRPr="000D6DB9">
              <w:rPr>
                <w:rFonts w:ascii="Calibri" w:eastAsia="Times New Roman" w:hAnsi="Calibri" w:cs="Times New Roman"/>
                <w:kern w:val="0"/>
                <w:sz w:val="24"/>
                <w:szCs w:val="24"/>
                <w:lang w:eastAsia="el-GR"/>
                <w14:ligatures w14:val="none"/>
              </w:rPr>
              <w:t>Η πράξη συμβάλλει στην εξοικονόμηση ενέργειας άνω του 65% από την ενέργεια που καταναλώνει η επιχείρηση (εκτός ΑΠΕ).</w:t>
            </w:r>
          </w:p>
          <w:p w14:paraId="4D387A76" w14:textId="77777777" w:rsidR="008869B2" w:rsidRDefault="008869B2" w:rsidP="008869B2">
            <w:pPr>
              <w:pStyle w:val="a6"/>
              <w:numPr>
                <w:ilvl w:val="0"/>
                <w:numId w:val="46"/>
              </w:numPr>
              <w:spacing w:after="120" w:line="288" w:lineRule="auto"/>
              <w:jc w:val="both"/>
              <w:rPr>
                <w:rFonts w:ascii="Calibri" w:eastAsia="Times New Roman" w:hAnsi="Calibri" w:cs="Times New Roman"/>
                <w:kern w:val="0"/>
                <w:sz w:val="24"/>
                <w:szCs w:val="24"/>
                <w:lang w:eastAsia="el-GR"/>
                <w14:ligatures w14:val="none"/>
              </w:rPr>
            </w:pPr>
            <w:r w:rsidRPr="000D6DB9">
              <w:rPr>
                <w:rFonts w:ascii="Calibri" w:eastAsia="Times New Roman" w:hAnsi="Calibri" w:cs="Times New Roman"/>
                <w:kern w:val="0"/>
                <w:sz w:val="24"/>
                <w:szCs w:val="24"/>
                <w:lang w:eastAsia="el-GR"/>
                <w14:ligatures w14:val="none"/>
              </w:rPr>
              <w:t>Η πράξη εφαρμόζει πρακτικές κυκλικής οικονομίας.</w:t>
            </w:r>
          </w:p>
          <w:p w14:paraId="0ABECDE6" w14:textId="77777777" w:rsidR="008869B2" w:rsidRDefault="008869B2" w:rsidP="008869B2">
            <w:pPr>
              <w:pStyle w:val="a6"/>
              <w:numPr>
                <w:ilvl w:val="0"/>
                <w:numId w:val="46"/>
              </w:numPr>
              <w:spacing w:after="120" w:line="288" w:lineRule="auto"/>
              <w:jc w:val="both"/>
              <w:rPr>
                <w:rFonts w:ascii="Calibri" w:eastAsia="Times New Roman" w:hAnsi="Calibri" w:cs="Times New Roman"/>
                <w:kern w:val="0"/>
                <w:sz w:val="24"/>
                <w:szCs w:val="24"/>
                <w:lang w:eastAsia="el-GR"/>
                <w14:ligatures w14:val="none"/>
              </w:rPr>
            </w:pPr>
            <w:r w:rsidRPr="00B15849">
              <w:rPr>
                <w:rFonts w:ascii="Calibri" w:eastAsia="Times New Roman" w:hAnsi="Calibri" w:cs="Times New Roman"/>
                <w:kern w:val="0"/>
                <w:sz w:val="24"/>
                <w:szCs w:val="24"/>
                <w:lang w:eastAsia="el-GR"/>
                <w14:ligatures w14:val="none"/>
              </w:rPr>
              <w:lastRenderedPageBreak/>
              <w:t xml:space="preserve">Η επιχείρηση δραστηριοποιείται στον κλάδο της </w:t>
            </w:r>
            <w:proofErr w:type="spellStart"/>
            <w:r w:rsidRPr="00B15849">
              <w:rPr>
                <w:rFonts w:ascii="Calibri" w:eastAsia="Times New Roman" w:hAnsi="Calibri" w:cs="Times New Roman"/>
                <w:kern w:val="0"/>
                <w:sz w:val="24"/>
                <w:szCs w:val="24"/>
                <w:lang w:eastAsia="el-GR"/>
                <w14:ligatures w14:val="none"/>
              </w:rPr>
              <w:t>αγροδιατροφής</w:t>
            </w:r>
            <w:proofErr w:type="spellEnd"/>
            <w:r w:rsidRPr="00B15849">
              <w:rPr>
                <w:rFonts w:ascii="Calibri" w:eastAsia="Times New Roman" w:hAnsi="Calibri" w:cs="Times New Roman"/>
                <w:kern w:val="0"/>
                <w:sz w:val="24"/>
                <w:szCs w:val="24"/>
                <w:lang w:eastAsia="el-GR"/>
                <w14:ligatures w14:val="none"/>
              </w:rPr>
              <w:t xml:space="preserve"> ή στον τομέα του τουρισμού.</w:t>
            </w:r>
          </w:p>
          <w:p w14:paraId="54ED998A" w14:textId="77777777" w:rsidR="008869B2" w:rsidRDefault="008869B2" w:rsidP="008869B2">
            <w:pPr>
              <w:pStyle w:val="a6"/>
              <w:numPr>
                <w:ilvl w:val="0"/>
                <w:numId w:val="46"/>
              </w:numPr>
              <w:spacing w:after="120" w:line="288" w:lineRule="auto"/>
              <w:jc w:val="both"/>
              <w:rPr>
                <w:rFonts w:ascii="Calibri" w:eastAsia="Times New Roman" w:hAnsi="Calibri" w:cs="Times New Roman"/>
                <w:kern w:val="0"/>
                <w:sz w:val="24"/>
                <w:szCs w:val="24"/>
                <w:lang w:eastAsia="el-GR"/>
                <w14:ligatures w14:val="none"/>
              </w:rPr>
            </w:pPr>
            <w:r w:rsidRPr="00B15849">
              <w:rPr>
                <w:rFonts w:ascii="Calibri" w:eastAsia="Times New Roman" w:hAnsi="Calibri" w:cs="Times New Roman"/>
                <w:kern w:val="0"/>
                <w:sz w:val="24"/>
                <w:szCs w:val="24"/>
                <w:lang w:eastAsia="el-GR"/>
                <w14:ligatures w14:val="none"/>
              </w:rPr>
              <w:t xml:space="preserve">Η επιχείρηση δραστηριοποιείται στον δευτερογενή τομέα, πλην του κλάδου της </w:t>
            </w:r>
            <w:proofErr w:type="spellStart"/>
            <w:r w:rsidRPr="00B15849">
              <w:rPr>
                <w:rFonts w:ascii="Calibri" w:eastAsia="Times New Roman" w:hAnsi="Calibri" w:cs="Times New Roman"/>
                <w:kern w:val="0"/>
                <w:sz w:val="24"/>
                <w:szCs w:val="24"/>
                <w:lang w:eastAsia="el-GR"/>
                <w14:ligatures w14:val="none"/>
              </w:rPr>
              <w:t>αγροδιατροφής</w:t>
            </w:r>
            <w:proofErr w:type="spellEnd"/>
            <w:r w:rsidRPr="00B15849">
              <w:rPr>
                <w:rFonts w:ascii="Calibri" w:eastAsia="Times New Roman" w:hAnsi="Calibri" w:cs="Times New Roman"/>
                <w:kern w:val="0"/>
                <w:sz w:val="24"/>
                <w:szCs w:val="24"/>
                <w:lang w:eastAsia="el-GR"/>
                <w14:ligatures w14:val="none"/>
              </w:rPr>
              <w:t>.</w:t>
            </w:r>
          </w:p>
          <w:p w14:paraId="3A282AAF" w14:textId="77777777" w:rsidR="008869B2" w:rsidRDefault="008869B2" w:rsidP="008869B2">
            <w:pPr>
              <w:pStyle w:val="a6"/>
              <w:numPr>
                <w:ilvl w:val="0"/>
                <w:numId w:val="46"/>
              </w:numPr>
              <w:spacing w:after="120" w:line="288" w:lineRule="auto"/>
              <w:jc w:val="both"/>
              <w:rPr>
                <w:rFonts w:ascii="Calibri" w:eastAsia="Times New Roman" w:hAnsi="Calibri" w:cs="Times New Roman"/>
                <w:kern w:val="0"/>
                <w:sz w:val="24"/>
                <w:szCs w:val="24"/>
                <w:lang w:eastAsia="el-GR"/>
                <w14:ligatures w14:val="none"/>
              </w:rPr>
            </w:pPr>
            <w:r w:rsidRPr="00B15849">
              <w:rPr>
                <w:rFonts w:ascii="Calibri" w:eastAsia="Times New Roman" w:hAnsi="Calibri" w:cs="Times New Roman"/>
                <w:kern w:val="0"/>
                <w:sz w:val="24"/>
                <w:szCs w:val="24"/>
                <w:lang w:eastAsia="el-GR"/>
                <w14:ligatures w14:val="none"/>
              </w:rPr>
              <w:t>Η πράξη διατηρεί ή δημιουργεί θέσεις εργασίας.</w:t>
            </w:r>
          </w:p>
          <w:p w14:paraId="31FA5677" w14:textId="77777777" w:rsidR="008869B2" w:rsidRDefault="008869B2" w:rsidP="008869B2">
            <w:pPr>
              <w:pStyle w:val="a6"/>
              <w:numPr>
                <w:ilvl w:val="0"/>
                <w:numId w:val="46"/>
              </w:numPr>
              <w:spacing w:after="120" w:line="288" w:lineRule="auto"/>
              <w:jc w:val="both"/>
              <w:rPr>
                <w:rFonts w:ascii="Calibri" w:eastAsia="Times New Roman" w:hAnsi="Calibri" w:cs="Times New Roman"/>
                <w:kern w:val="0"/>
                <w:sz w:val="24"/>
                <w:szCs w:val="24"/>
                <w:lang w:eastAsia="el-GR"/>
                <w14:ligatures w14:val="none"/>
              </w:rPr>
            </w:pPr>
            <w:r w:rsidRPr="00431682">
              <w:rPr>
                <w:rFonts w:ascii="Calibri" w:eastAsia="Times New Roman" w:hAnsi="Calibri" w:cs="Times New Roman"/>
                <w:kern w:val="0"/>
                <w:sz w:val="24"/>
                <w:szCs w:val="24"/>
                <w:lang w:eastAsia="el-GR"/>
                <w14:ligatures w14:val="none"/>
              </w:rPr>
              <w:t>Η πράξη υλοποιείται σε ορεινή περιοχή</w:t>
            </w:r>
          </w:p>
          <w:p w14:paraId="6BD3D35E" w14:textId="77777777" w:rsidR="008869B2" w:rsidRPr="00431682" w:rsidRDefault="008869B2" w:rsidP="008869B2">
            <w:pPr>
              <w:pStyle w:val="a6"/>
              <w:numPr>
                <w:ilvl w:val="0"/>
                <w:numId w:val="46"/>
              </w:numPr>
              <w:spacing w:after="120" w:line="288" w:lineRule="auto"/>
              <w:jc w:val="both"/>
              <w:rPr>
                <w:rFonts w:ascii="Calibri" w:eastAsia="Times New Roman" w:hAnsi="Calibri" w:cs="Times New Roman"/>
                <w:kern w:val="0"/>
                <w:sz w:val="24"/>
                <w:szCs w:val="24"/>
                <w:lang w:eastAsia="el-GR"/>
                <w14:ligatures w14:val="none"/>
              </w:rPr>
            </w:pPr>
            <w:r w:rsidRPr="00431682">
              <w:rPr>
                <w:rFonts w:ascii="Calibri" w:eastAsia="Times New Roman" w:hAnsi="Calibri" w:cs="Times New Roman"/>
                <w:kern w:val="0"/>
                <w:sz w:val="24"/>
                <w:szCs w:val="24"/>
                <w:lang w:eastAsia="el-GR"/>
                <w14:ligatures w14:val="none"/>
              </w:rPr>
              <w:t>Σε πράξη που υλοποιείται σε ορεινή περιοχή, είτε ο δικαιούχος είναι νέος/νέα έως 39 ετών ή εταιρικό σχήμα νέων είτε η πράξη διατηρεί/δημιουργεί θέσεις εργασίας για νέους/νέες.</w:t>
            </w:r>
          </w:p>
          <w:p w14:paraId="3860A992" w14:textId="77777777" w:rsidR="008869B2" w:rsidRPr="0017367D" w:rsidRDefault="008869B2" w:rsidP="00244FCF">
            <w:pPr>
              <w:spacing w:after="120" w:line="288" w:lineRule="auto"/>
              <w:jc w:val="both"/>
              <w:rPr>
                <w:rFonts w:ascii="Calibri" w:eastAsia="Times New Roman" w:hAnsi="Calibri" w:cs="Times New Roman"/>
                <w:kern w:val="0"/>
                <w:sz w:val="24"/>
                <w:szCs w:val="24"/>
                <w:lang w:eastAsia="el-GR"/>
                <w14:ligatures w14:val="none"/>
              </w:rPr>
            </w:pPr>
            <w:r w:rsidRPr="0017367D">
              <w:rPr>
                <w:rFonts w:ascii="Calibri" w:eastAsia="Times New Roman" w:hAnsi="Calibri" w:cs="Times New Roman"/>
                <w:kern w:val="0"/>
                <w:sz w:val="24"/>
                <w:szCs w:val="24"/>
                <w:lang w:eastAsia="el-GR"/>
                <w14:ligatures w14:val="none"/>
              </w:rPr>
              <w:t xml:space="preserve">Η </w:t>
            </w:r>
            <w:proofErr w:type="spellStart"/>
            <w:r w:rsidRPr="0017367D">
              <w:rPr>
                <w:rFonts w:ascii="Calibri" w:eastAsia="Times New Roman" w:hAnsi="Calibri" w:cs="Times New Roman"/>
                <w:kern w:val="0"/>
                <w:sz w:val="24"/>
                <w:szCs w:val="24"/>
                <w:lang w:eastAsia="el-GR"/>
                <w14:ligatures w14:val="none"/>
              </w:rPr>
              <w:t>μοριοδότηση</w:t>
            </w:r>
            <w:proofErr w:type="spellEnd"/>
            <w:r w:rsidRPr="0017367D">
              <w:rPr>
                <w:rFonts w:ascii="Calibri" w:eastAsia="Times New Roman" w:hAnsi="Calibri" w:cs="Times New Roman"/>
                <w:kern w:val="0"/>
                <w:sz w:val="24"/>
                <w:szCs w:val="24"/>
                <w:lang w:eastAsia="el-GR"/>
                <w14:ligatures w14:val="none"/>
              </w:rPr>
              <w:t xml:space="preserve"> θα λαμβάνει υπόψη την ιεράρχηση των αναγκών, δηλαδή ο συντελεστής βαρύτητας του εκάστοτε κριτηρίου θα έχει σχέση με την κατάταξη της ανάγκης από την οποία προκύπτει.</w:t>
            </w:r>
          </w:p>
          <w:p w14:paraId="6F561995" w14:textId="77777777" w:rsidR="008869B2" w:rsidRPr="0017367D" w:rsidRDefault="008869B2" w:rsidP="00244FCF">
            <w:pPr>
              <w:spacing w:after="120" w:line="288" w:lineRule="auto"/>
              <w:jc w:val="both"/>
              <w:rPr>
                <w:rFonts w:ascii="Calibri" w:eastAsia="Times New Roman" w:hAnsi="Calibri" w:cs="Times New Roman"/>
                <w:kern w:val="0"/>
                <w:sz w:val="24"/>
                <w:szCs w:val="24"/>
                <w:lang w:eastAsia="el-GR"/>
                <w14:ligatures w14:val="none"/>
              </w:rPr>
            </w:pPr>
            <w:r w:rsidRPr="0017367D">
              <w:rPr>
                <w:rFonts w:ascii="Calibri" w:eastAsia="Times New Roman" w:hAnsi="Calibri" w:cs="Times New Roman"/>
                <w:kern w:val="0"/>
                <w:sz w:val="24"/>
                <w:szCs w:val="24"/>
                <w:lang w:eastAsia="el-GR"/>
                <w14:ligatures w14:val="none"/>
              </w:rPr>
              <w:t xml:space="preserve">Η Τοπική Στρατηγική αξιοποιεί/εκμεταλλεύεται την σχέση «διατιθέμενοι πόροι – ζήτηση», όπου δεδομένα η ζήτηση (σ.σ. προϋπολογισμός δημόσιας δαπάνης αιτήσεων στήριξης) θα υπερκαλύπτει τους διαθέσιμους πόρους, γεγονός που συνεπάγεται ότι οι δικαιούχοι θα επιδιώξουν να καλύψουν το μέγιστο δυνατό πλήθος </w:t>
            </w:r>
            <w:proofErr w:type="spellStart"/>
            <w:r w:rsidRPr="0017367D">
              <w:rPr>
                <w:rFonts w:ascii="Calibri" w:eastAsia="Times New Roman" w:hAnsi="Calibri" w:cs="Times New Roman"/>
                <w:kern w:val="0"/>
                <w:sz w:val="24"/>
                <w:szCs w:val="24"/>
                <w:lang w:eastAsia="el-GR"/>
                <w14:ligatures w14:val="none"/>
              </w:rPr>
              <w:t>μοριοδοτούμενων</w:t>
            </w:r>
            <w:proofErr w:type="spellEnd"/>
            <w:r w:rsidRPr="0017367D">
              <w:rPr>
                <w:rFonts w:ascii="Calibri" w:eastAsia="Times New Roman" w:hAnsi="Calibri" w:cs="Times New Roman"/>
                <w:kern w:val="0"/>
                <w:sz w:val="24"/>
                <w:szCs w:val="24"/>
                <w:lang w:eastAsia="el-GR"/>
                <w14:ligatures w14:val="none"/>
              </w:rPr>
              <w:t xml:space="preserve"> κριτηρίων, προκειμένου να λάβουν την μέγιστη δυνατή βαθμολογία και να ενταχθούν στο τοπικό πρόγραμμα.</w:t>
            </w:r>
          </w:p>
          <w:p w14:paraId="55205746" w14:textId="77777777" w:rsidR="008869B2" w:rsidRPr="00E16E3A" w:rsidRDefault="008869B2" w:rsidP="00244FCF">
            <w:pPr>
              <w:spacing w:after="120" w:line="288" w:lineRule="auto"/>
              <w:jc w:val="both"/>
              <w:rPr>
                <w:rFonts w:ascii="Calibri" w:eastAsia="Times New Roman" w:hAnsi="Calibri" w:cs="Times New Roman"/>
                <w:kern w:val="0"/>
                <w:sz w:val="24"/>
                <w:szCs w:val="24"/>
                <w:lang w:eastAsia="el-GR"/>
                <w14:ligatures w14:val="none"/>
              </w:rPr>
            </w:pPr>
            <w:r w:rsidRPr="0017367D">
              <w:rPr>
                <w:rFonts w:ascii="Calibri" w:eastAsia="Times New Roman" w:hAnsi="Calibri" w:cs="Times New Roman"/>
                <w:kern w:val="0"/>
                <w:sz w:val="24"/>
                <w:szCs w:val="24"/>
                <w:lang w:eastAsia="el-GR"/>
                <w14:ligatures w14:val="none"/>
              </w:rPr>
              <w:t>Τα κριτήρια θα εξειδικευτούν και συμπληρωθούν περαιτέρω πριν την δημοσίευση προσκλήσεων για την επιλογή πράξεων.</w:t>
            </w:r>
          </w:p>
        </w:tc>
      </w:tr>
      <w:tr w:rsidR="008869B2" w:rsidRPr="00E16E3A" w14:paraId="60DE052C" w14:textId="77777777" w:rsidTr="008869B2">
        <w:trPr>
          <w:trHeight w:val="435"/>
        </w:trPr>
        <w:tc>
          <w:tcPr>
            <w:tcW w:w="11199" w:type="dxa"/>
            <w:gridSpan w:val="3"/>
          </w:tcPr>
          <w:p w14:paraId="093211B5" w14:textId="77777777" w:rsidR="008869B2" w:rsidRPr="00E16E3A" w:rsidRDefault="008869B2" w:rsidP="00244FCF">
            <w:pPr>
              <w:spacing w:after="120" w:line="288" w:lineRule="auto"/>
              <w:jc w:val="center"/>
              <w:rPr>
                <w:rFonts w:ascii="Calibri" w:eastAsia="Times New Roman" w:hAnsi="Calibri" w:cs="Times New Roman"/>
                <w:kern w:val="0"/>
                <w:sz w:val="24"/>
                <w:szCs w:val="24"/>
                <w:lang w:eastAsia="el-GR"/>
                <w14:ligatures w14:val="none"/>
              </w:rPr>
            </w:pPr>
            <w:r w:rsidRPr="00E16E3A">
              <w:rPr>
                <w:rFonts w:ascii="Calibri" w:eastAsia="Times New Roman" w:hAnsi="Calibri" w:cs="Arial"/>
                <w:kern w:val="0"/>
                <w:sz w:val="24"/>
                <w:szCs w:val="24"/>
                <w:lang w:eastAsia="el-GR"/>
                <w14:ligatures w14:val="none"/>
              </w:rPr>
              <w:lastRenderedPageBreak/>
              <w:t>Ανάγκες οι οποίες καλύπτονται</w:t>
            </w:r>
          </w:p>
        </w:tc>
      </w:tr>
      <w:tr w:rsidR="008869B2" w:rsidRPr="00E16E3A" w14:paraId="6084BF86" w14:textId="77777777" w:rsidTr="008869B2">
        <w:trPr>
          <w:trHeight w:val="435"/>
        </w:trPr>
        <w:tc>
          <w:tcPr>
            <w:tcW w:w="11199" w:type="dxa"/>
            <w:gridSpan w:val="3"/>
          </w:tcPr>
          <w:p w14:paraId="40796092" w14:textId="77777777" w:rsidR="008869B2" w:rsidRPr="00E16E3A" w:rsidRDefault="008869B2" w:rsidP="008869B2">
            <w:pPr>
              <w:numPr>
                <w:ilvl w:val="0"/>
                <w:numId w:val="41"/>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E16E3A">
              <w:rPr>
                <w:rFonts w:ascii="Calibri" w:eastAsia="Times New Roman" w:hAnsi="Calibri" w:cs="Times New Roman"/>
                <w:b/>
                <w:bCs/>
                <w:kern w:val="0"/>
                <w:sz w:val="24"/>
                <w:szCs w:val="24"/>
                <w:lang w:eastAsia="el-GR"/>
                <w14:ligatures w14:val="none"/>
              </w:rPr>
              <w:t>ΘΣ6/1</w:t>
            </w:r>
            <w:r w:rsidRPr="00E16E3A">
              <w:rPr>
                <w:rFonts w:ascii="Calibri" w:eastAsia="Times New Roman" w:hAnsi="Calibri" w:cs="Times New Roman"/>
                <w:kern w:val="0"/>
                <w:sz w:val="24"/>
                <w:szCs w:val="24"/>
                <w:lang w:eastAsia="el-GR"/>
                <w14:ligatures w14:val="none"/>
              </w:rPr>
              <w:t xml:space="preserve"> «Βελτίωση της περιβαλλοντικής συνείδησης και των περιβαλλοντικών πρακτικών των επιχειρήσεων, αξιοποιώντας και την κυκλική οικονομία, ιδιαίτερα στους τομείς/κλάδους της μεταποίησης </w:t>
            </w:r>
            <w:proofErr w:type="spellStart"/>
            <w:r w:rsidRPr="00E16E3A">
              <w:rPr>
                <w:rFonts w:ascii="Calibri" w:eastAsia="Times New Roman" w:hAnsi="Calibri" w:cs="Times New Roman"/>
                <w:kern w:val="0"/>
                <w:sz w:val="24"/>
                <w:szCs w:val="24"/>
                <w:lang w:eastAsia="el-GR"/>
                <w14:ligatures w14:val="none"/>
              </w:rPr>
              <w:t>αγροδιατροφής</w:t>
            </w:r>
            <w:proofErr w:type="spellEnd"/>
            <w:r w:rsidRPr="00E16E3A">
              <w:rPr>
                <w:rFonts w:ascii="Calibri" w:eastAsia="Times New Roman" w:hAnsi="Calibri" w:cs="Times New Roman"/>
                <w:kern w:val="0"/>
                <w:sz w:val="24"/>
                <w:szCs w:val="24"/>
                <w:lang w:eastAsia="el-GR"/>
                <w14:ligatures w14:val="none"/>
              </w:rPr>
              <w:t xml:space="preserve"> και του τουρισμού»</w:t>
            </w:r>
          </w:p>
          <w:p w14:paraId="0B7A96FC" w14:textId="77777777" w:rsidR="008869B2" w:rsidRPr="00E16E3A" w:rsidRDefault="008869B2" w:rsidP="008869B2">
            <w:pPr>
              <w:numPr>
                <w:ilvl w:val="0"/>
                <w:numId w:val="41"/>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E16E3A">
              <w:rPr>
                <w:rFonts w:ascii="Calibri" w:eastAsia="Times New Roman" w:hAnsi="Calibri" w:cs="Times New Roman"/>
                <w:b/>
                <w:bCs/>
                <w:kern w:val="0"/>
                <w:sz w:val="24"/>
                <w:szCs w:val="24"/>
                <w:lang w:eastAsia="el-GR"/>
                <w14:ligatures w14:val="none"/>
              </w:rPr>
              <w:t>ΘΣ1/2</w:t>
            </w:r>
            <w:r w:rsidRPr="00E16E3A">
              <w:rPr>
                <w:rFonts w:ascii="Calibri" w:eastAsia="Times New Roman" w:hAnsi="Calibri" w:cs="Times New Roman"/>
                <w:kern w:val="0"/>
                <w:sz w:val="24"/>
                <w:szCs w:val="24"/>
                <w:lang w:eastAsia="el-GR"/>
                <w14:ligatures w14:val="none"/>
              </w:rPr>
              <w:t xml:space="preserve"> «Ενίσχυση των παραγωγικών κλάδων του δευτερογενή τομέα, δίνοντας έμφαση στην ενσωμάτωση καινοτομίας, στην χρήση ΑΠΕ και στην ενσωμάτωση πρακτικών κυκλικής οικονομίας»</w:t>
            </w:r>
          </w:p>
          <w:p w14:paraId="78FF0222" w14:textId="77777777" w:rsidR="008869B2" w:rsidRPr="00E16E3A" w:rsidRDefault="008869B2" w:rsidP="008869B2">
            <w:pPr>
              <w:numPr>
                <w:ilvl w:val="0"/>
                <w:numId w:val="41"/>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E16E3A">
              <w:rPr>
                <w:rFonts w:ascii="Calibri" w:eastAsia="Times New Roman" w:hAnsi="Calibri" w:cs="Times New Roman"/>
                <w:b/>
                <w:bCs/>
                <w:kern w:val="0"/>
                <w:sz w:val="24"/>
                <w:szCs w:val="24"/>
                <w:lang w:eastAsia="el-GR"/>
                <w14:ligatures w14:val="none"/>
              </w:rPr>
              <w:t xml:space="preserve">ΘΣ3/3 </w:t>
            </w:r>
            <w:r w:rsidRPr="00E16E3A">
              <w:rPr>
                <w:rFonts w:ascii="Calibri" w:eastAsia="Times New Roman" w:hAnsi="Calibri" w:cs="Times New Roman"/>
                <w:kern w:val="0"/>
                <w:sz w:val="24"/>
                <w:szCs w:val="24"/>
                <w:lang w:eastAsia="el-GR"/>
                <w14:ligatures w14:val="none"/>
              </w:rPr>
              <w:t>«Ενίσχυση της επιχειρηματικότητας για την δημιουργία ή/και διατήρηση θέσεων εργασίας»</w:t>
            </w:r>
          </w:p>
          <w:p w14:paraId="6A01C238" w14:textId="77777777" w:rsidR="008869B2" w:rsidRPr="00E16E3A" w:rsidRDefault="008869B2" w:rsidP="008869B2">
            <w:pPr>
              <w:numPr>
                <w:ilvl w:val="0"/>
                <w:numId w:val="41"/>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E16E3A">
              <w:rPr>
                <w:rFonts w:ascii="Calibri" w:eastAsia="Times New Roman" w:hAnsi="Calibri" w:cs="Times New Roman"/>
                <w:b/>
                <w:bCs/>
                <w:kern w:val="0"/>
                <w:sz w:val="24"/>
                <w:szCs w:val="24"/>
                <w:lang w:eastAsia="el-GR"/>
                <w14:ligatures w14:val="none"/>
              </w:rPr>
              <w:t xml:space="preserve">ΘΣ2/5 </w:t>
            </w:r>
            <w:r w:rsidRPr="00E16E3A">
              <w:rPr>
                <w:rFonts w:ascii="Calibri" w:eastAsia="Times New Roman" w:hAnsi="Calibri" w:cs="Times New Roman"/>
                <w:kern w:val="0"/>
                <w:sz w:val="24"/>
                <w:szCs w:val="24"/>
                <w:lang w:eastAsia="el-GR"/>
                <w14:ligatures w14:val="none"/>
              </w:rPr>
              <w:t>«Ενίσχυση επιχειρηματικών δραστηριοτήτων στην ορεινή ζώνη της περιοχής παρέμβασης για την υποστήριξη της νεανικής επιχειρηματικότητας και εργασίας»</w:t>
            </w:r>
          </w:p>
        </w:tc>
      </w:tr>
    </w:tbl>
    <w:p w14:paraId="4584065E" w14:textId="77777777" w:rsidR="004570E0" w:rsidRDefault="004570E0" w:rsidP="00A75E14">
      <w:pPr>
        <w:ind w:firstLine="720"/>
      </w:pPr>
    </w:p>
    <w:p w14:paraId="1212DEBF" w14:textId="77777777" w:rsidR="000B6862" w:rsidRDefault="000B6862" w:rsidP="00A75E14">
      <w:pPr>
        <w:ind w:firstLine="720"/>
      </w:pPr>
    </w:p>
    <w:p w14:paraId="5D52199A" w14:textId="77777777" w:rsidR="000B6862" w:rsidRDefault="000B6862" w:rsidP="00A75E14">
      <w:pPr>
        <w:ind w:firstLine="720"/>
      </w:pPr>
    </w:p>
    <w:p w14:paraId="55B2664B" w14:textId="77777777" w:rsidR="000B6862" w:rsidRDefault="000B6862" w:rsidP="00A75E14">
      <w:pPr>
        <w:ind w:firstLine="720"/>
      </w:pPr>
    </w:p>
    <w:p w14:paraId="2088F86C" w14:textId="77777777" w:rsidR="000B6862" w:rsidRDefault="000B6862" w:rsidP="00A75E14">
      <w:pPr>
        <w:ind w:firstLine="720"/>
      </w:pPr>
    </w:p>
    <w:p w14:paraId="73C607E7" w14:textId="77777777" w:rsidR="000B6862" w:rsidRDefault="000B6862" w:rsidP="00A75E14">
      <w:pPr>
        <w:ind w:firstLine="720"/>
      </w:pPr>
    </w:p>
    <w:p w14:paraId="5E92665A" w14:textId="77777777" w:rsidR="000B6862" w:rsidRDefault="000B6862" w:rsidP="00A75E14">
      <w:pPr>
        <w:ind w:firstLine="720"/>
      </w:pPr>
    </w:p>
    <w:p w14:paraId="511A9AE0" w14:textId="77777777" w:rsidR="000B6862" w:rsidRDefault="000B6862" w:rsidP="00A75E14">
      <w:pPr>
        <w:ind w:firstLine="720"/>
      </w:pPr>
    </w:p>
    <w:p w14:paraId="1654B98F" w14:textId="77777777" w:rsidR="000B6862" w:rsidRDefault="000B6862" w:rsidP="00A75E14">
      <w:pPr>
        <w:ind w:firstLine="720"/>
      </w:pPr>
    </w:p>
    <w:p w14:paraId="27C4D442" w14:textId="77777777" w:rsidR="000B6862" w:rsidRDefault="000B6862" w:rsidP="00A75E14">
      <w:pPr>
        <w:ind w:firstLine="720"/>
      </w:pPr>
    </w:p>
    <w:p w14:paraId="0460D095" w14:textId="77777777" w:rsidR="000B6862" w:rsidRDefault="000B6862" w:rsidP="00A75E14">
      <w:pPr>
        <w:ind w:firstLine="720"/>
      </w:pP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01"/>
        <w:gridCol w:w="7620"/>
      </w:tblGrid>
      <w:tr w:rsidR="000B6862" w:rsidRPr="00880988" w14:paraId="2950D329" w14:textId="77777777" w:rsidTr="000B6862">
        <w:tc>
          <w:tcPr>
            <w:tcW w:w="2978" w:type="dxa"/>
          </w:tcPr>
          <w:p w14:paraId="211CB1B6" w14:textId="77777777" w:rsidR="000B6862" w:rsidRPr="00880988" w:rsidRDefault="000B6862" w:rsidP="00244FCF">
            <w:pPr>
              <w:spacing w:after="120" w:line="288" w:lineRule="auto"/>
              <w:jc w:val="both"/>
              <w:rPr>
                <w:rFonts w:ascii="Calibri" w:eastAsia="Times New Roman" w:hAnsi="Calibri" w:cs="Arial"/>
                <w:kern w:val="0"/>
                <w:sz w:val="24"/>
                <w:szCs w:val="24"/>
                <w:lang w:val="en-US" w:eastAsia="el-GR"/>
                <w14:ligatures w14:val="none"/>
              </w:rPr>
            </w:pPr>
            <w:r w:rsidRPr="00880988">
              <w:rPr>
                <w:rFonts w:ascii="Calibri" w:eastAsia="Times New Roman" w:hAnsi="Calibri" w:cs="Arial"/>
                <w:kern w:val="0"/>
                <w:sz w:val="24"/>
                <w:szCs w:val="24"/>
                <w:lang w:eastAsia="el-GR"/>
                <w14:ligatures w14:val="none"/>
              </w:rPr>
              <w:lastRenderedPageBreak/>
              <w:t xml:space="preserve">Τίτλος </w:t>
            </w:r>
            <w:proofErr w:type="spellStart"/>
            <w:r w:rsidRPr="00880988">
              <w:rPr>
                <w:rFonts w:ascii="Calibri" w:eastAsia="Times New Roman" w:hAnsi="Calibri" w:cs="Arial"/>
                <w:kern w:val="0"/>
                <w:sz w:val="24"/>
                <w:szCs w:val="24"/>
                <w:lang w:eastAsia="el-GR"/>
                <w14:ligatures w14:val="none"/>
              </w:rPr>
              <w:t>Υπο</w:t>
            </w:r>
            <w:proofErr w:type="spellEnd"/>
            <w:r w:rsidRPr="00880988">
              <w:rPr>
                <w:rFonts w:ascii="Calibri" w:eastAsia="Times New Roman" w:hAnsi="Calibri" w:cs="Arial"/>
                <w:kern w:val="0"/>
                <w:sz w:val="24"/>
                <w:szCs w:val="24"/>
                <w:lang w:eastAsia="el-GR"/>
                <w14:ligatures w14:val="none"/>
              </w:rPr>
              <w:t>-παρέμβασης</w:t>
            </w:r>
          </w:p>
        </w:tc>
        <w:tc>
          <w:tcPr>
            <w:tcW w:w="8221" w:type="dxa"/>
            <w:gridSpan w:val="2"/>
          </w:tcPr>
          <w:p w14:paraId="64DA6490" w14:textId="77777777" w:rsidR="000B6862" w:rsidRPr="00880988" w:rsidRDefault="000B6862" w:rsidP="000B6862">
            <w:pPr>
              <w:pStyle w:val="2"/>
              <w:jc w:val="both"/>
              <w:rPr>
                <w:rFonts w:eastAsia="Times New Roman"/>
                <w:lang w:eastAsia="el-GR"/>
              </w:rPr>
            </w:pPr>
            <w:bookmarkStart w:id="8" w:name="_Toc205918666"/>
            <w:r w:rsidRPr="00880988">
              <w:rPr>
                <w:rFonts w:eastAsia="Times New Roman"/>
                <w:lang w:eastAsia="el-GR"/>
              </w:rPr>
              <w:t>Ενίσχυση βασικών υπηρεσιών για την εξυπηρέτηση του τοπικού πληθυσμού</w:t>
            </w:r>
            <w:bookmarkEnd w:id="8"/>
          </w:p>
        </w:tc>
      </w:tr>
      <w:tr w:rsidR="000B6862" w:rsidRPr="00880988" w14:paraId="033F9C65" w14:textId="77777777" w:rsidTr="000B6862">
        <w:tc>
          <w:tcPr>
            <w:tcW w:w="2978" w:type="dxa"/>
          </w:tcPr>
          <w:p w14:paraId="1CC1A67C" w14:textId="77777777" w:rsidR="000B6862" w:rsidRPr="00880988" w:rsidRDefault="000B6862" w:rsidP="00244FCF">
            <w:pPr>
              <w:spacing w:after="120" w:line="288" w:lineRule="auto"/>
              <w:jc w:val="both"/>
              <w:rPr>
                <w:rFonts w:ascii="Calibri" w:eastAsia="Times New Roman" w:hAnsi="Calibri" w:cs="Arial"/>
                <w:kern w:val="0"/>
                <w:sz w:val="24"/>
                <w:szCs w:val="24"/>
                <w:lang w:eastAsia="el-GR"/>
                <w14:ligatures w14:val="none"/>
              </w:rPr>
            </w:pPr>
            <w:r w:rsidRPr="00880988">
              <w:rPr>
                <w:rFonts w:ascii="Calibri" w:eastAsia="Times New Roman" w:hAnsi="Calibri" w:cs="Arial"/>
                <w:kern w:val="0"/>
                <w:sz w:val="24"/>
                <w:szCs w:val="24"/>
                <w:lang w:eastAsia="el-GR"/>
                <w14:ligatures w14:val="none"/>
              </w:rPr>
              <w:t xml:space="preserve">Κωδικός </w:t>
            </w:r>
            <w:proofErr w:type="spellStart"/>
            <w:r w:rsidRPr="00880988">
              <w:rPr>
                <w:rFonts w:ascii="Calibri" w:eastAsia="Times New Roman" w:hAnsi="Calibri" w:cs="Arial"/>
                <w:kern w:val="0"/>
                <w:sz w:val="24"/>
                <w:szCs w:val="24"/>
                <w:lang w:eastAsia="el-GR"/>
                <w14:ligatures w14:val="none"/>
              </w:rPr>
              <w:t>Υπο</w:t>
            </w:r>
            <w:proofErr w:type="spellEnd"/>
            <w:r w:rsidRPr="00880988">
              <w:rPr>
                <w:rFonts w:ascii="Calibri" w:eastAsia="Times New Roman" w:hAnsi="Calibri" w:cs="Arial"/>
                <w:kern w:val="0"/>
                <w:sz w:val="24"/>
                <w:szCs w:val="24"/>
                <w:lang w:eastAsia="el-GR"/>
                <w14:ligatures w14:val="none"/>
              </w:rPr>
              <w:t>-παρέμβασης</w:t>
            </w:r>
          </w:p>
        </w:tc>
        <w:tc>
          <w:tcPr>
            <w:tcW w:w="8221" w:type="dxa"/>
            <w:gridSpan w:val="2"/>
          </w:tcPr>
          <w:p w14:paraId="4C1CADAD" w14:textId="77777777" w:rsidR="000B6862" w:rsidRPr="00880988" w:rsidRDefault="000B6862" w:rsidP="00244FCF">
            <w:pPr>
              <w:spacing w:after="120" w:line="288" w:lineRule="auto"/>
              <w:jc w:val="both"/>
              <w:rPr>
                <w:rFonts w:ascii="Calibri" w:eastAsia="Times New Roman" w:hAnsi="Calibri" w:cs="Arial"/>
                <w:b/>
                <w:bCs/>
                <w:kern w:val="0"/>
                <w:sz w:val="24"/>
                <w:szCs w:val="24"/>
                <w:lang w:eastAsia="el-GR"/>
                <w14:ligatures w14:val="none"/>
              </w:rPr>
            </w:pPr>
            <w:r w:rsidRPr="00880988">
              <w:rPr>
                <w:rFonts w:ascii="Calibri" w:eastAsia="Times New Roman" w:hAnsi="Calibri" w:cs="Arial"/>
                <w:b/>
                <w:bCs/>
                <w:kern w:val="0"/>
                <w:sz w:val="24"/>
                <w:szCs w:val="24"/>
                <w:lang w:eastAsia="el-GR"/>
                <w14:ligatures w14:val="none"/>
              </w:rPr>
              <w:t>Π3-77-4.1-3.1</w:t>
            </w:r>
          </w:p>
        </w:tc>
      </w:tr>
      <w:tr w:rsidR="000B6862" w:rsidRPr="00880988" w14:paraId="681F281E" w14:textId="77777777" w:rsidTr="000B6862">
        <w:tc>
          <w:tcPr>
            <w:tcW w:w="2978" w:type="dxa"/>
          </w:tcPr>
          <w:p w14:paraId="3A5F7A4D" w14:textId="77777777" w:rsidR="000B6862" w:rsidRPr="00880988" w:rsidRDefault="000B6862" w:rsidP="00244FCF">
            <w:pPr>
              <w:spacing w:after="120" w:line="288" w:lineRule="auto"/>
              <w:jc w:val="both"/>
              <w:rPr>
                <w:rFonts w:ascii="Calibri" w:eastAsia="Times New Roman" w:hAnsi="Calibri" w:cs="Arial"/>
                <w:kern w:val="0"/>
                <w:sz w:val="24"/>
                <w:szCs w:val="24"/>
                <w:lang w:eastAsia="el-GR"/>
                <w14:ligatures w14:val="none"/>
              </w:rPr>
            </w:pPr>
            <w:r w:rsidRPr="00880988">
              <w:rPr>
                <w:rFonts w:ascii="Calibri" w:eastAsia="Times New Roman" w:hAnsi="Calibri" w:cs="Arial"/>
                <w:kern w:val="0"/>
                <w:sz w:val="24"/>
                <w:szCs w:val="24"/>
                <w:lang w:eastAsia="el-GR"/>
                <w14:ligatures w14:val="none"/>
              </w:rPr>
              <w:t>Θεματικός Στόχος</w:t>
            </w:r>
          </w:p>
        </w:tc>
        <w:tc>
          <w:tcPr>
            <w:tcW w:w="8221" w:type="dxa"/>
            <w:gridSpan w:val="2"/>
          </w:tcPr>
          <w:p w14:paraId="7BE3AADF" w14:textId="77777777" w:rsidR="000B6862" w:rsidRPr="00880988" w:rsidRDefault="000B6862" w:rsidP="00244FCF">
            <w:pPr>
              <w:spacing w:after="120" w:line="288" w:lineRule="auto"/>
              <w:jc w:val="both"/>
              <w:rPr>
                <w:rFonts w:ascii="Calibri" w:eastAsia="Times New Roman" w:hAnsi="Calibri" w:cs="Arial"/>
                <w:b/>
                <w:bCs/>
                <w:kern w:val="0"/>
                <w:sz w:val="24"/>
                <w:szCs w:val="24"/>
                <w:lang w:eastAsia="el-GR"/>
                <w14:ligatures w14:val="none"/>
              </w:rPr>
            </w:pPr>
            <w:r w:rsidRPr="00880988">
              <w:rPr>
                <w:rFonts w:ascii="Calibri" w:eastAsia="Times New Roman" w:hAnsi="Calibri" w:cs="Arial"/>
                <w:b/>
                <w:bCs/>
                <w:kern w:val="0"/>
                <w:sz w:val="24"/>
                <w:szCs w:val="24"/>
                <w:lang w:eastAsia="el-GR"/>
                <w14:ligatures w14:val="none"/>
              </w:rPr>
              <w:t>Ενίσχυση του τοπικού κοινωνικού ιστού μέσω κοινωνικών δράσεων</w:t>
            </w:r>
          </w:p>
        </w:tc>
      </w:tr>
      <w:tr w:rsidR="000B6862" w:rsidRPr="00880988" w14:paraId="1F08675E" w14:textId="77777777" w:rsidTr="000B6862">
        <w:tc>
          <w:tcPr>
            <w:tcW w:w="11199" w:type="dxa"/>
            <w:gridSpan w:val="3"/>
          </w:tcPr>
          <w:p w14:paraId="0E52F186" w14:textId="77777777" w:rsidR="000B6862" w:rsidRPr="00880988" w:rsidRDefault="000B6862" w:rsidP="00244FCF">
            <w:pPr>
              <w:spacing w:after="120" w:line="288" w:lineRule="auto"/>
              <w:jc w:val="center"/>
              <w:rPr>
                <w:rFonts w:ascii="Calibri" w:eastAsia="Times New Roman" w:hAnsi="Calibri" w:cs="Arial"/>
                <w:kern w:val="0"/>
                <w:sz w:val="24"/>
                <w:szCs w:val="24"/>
                <w:lang w:eastAsia="el-GR"/>
                <w14:ligatures w14:val="none"/>
              </w:rPr>
            </w:pPr>
            <w:r w:rsidRPr="00880988">
              <w:rPr>
                <w:rFonts w:ascii="Calibri" w:eastAsia="Times New Roman" w:hAnsi="Calibri" w:cs="Arial"/>
                <w:kern w:val="0"/>
                <w:sz w:val="24"/>
                <w:szCs w:val="24"/>
                <w:lang w:eastAsia="el-GR"/>
                <w14:ligatures w14:val="none"/>
              </w:rPr>
              <w:t xml:space="preserve">Αναλυτική Περιγραφή </w:t>
            </w:r>
            <w:proofErr w:type="spellStart"/>
            <w:r w:rsidRPr="00880988">
              <w:rPr>
                <w:rFonts w:ascii="Calibri" w:eastAsia="Times New Roman" w:hAnsi="Calibri" w:cs="Arial"/>
                <w:kern w:val="0"/>
                <w:sz w:val="24"/>
                <w:szCs w:val="24"/>
                <w:lang w:eastAsia="el-GR"/>
                <w14:ligatures w14:val="none"/>
              </w:rPr>
              <w:t>Υπο</w:t>
            </w:r>
            <w:proofErr w:type="spellEnd"/>
            <w:r w:rsidRPr="00880988">
              <w:rPr>
                <w:rFonts w:ascii="Calibri" w:eastAsia="Times New Roman" w:hAnsi="Calibri" w:cs="Arial"/>
                <w:kern w:val="0"/>
                <w:sz w:val="24"/>
                <w:szCs w:val="24"/>
                <w:lang w:eastAsia="el-GR"/>
                <w14:ligatures w14:val="none"/>
              </w:rPr>
              <w:t>-παρέμβασης</w:t>
            </w:r>
          </w:p>
        </w:tc>
      </w:tr>
      <w:tr w:rsidR="000B6862" w:rsidRPr="00880988" w14:paraId="210D8074" w14:textId="77777777" w:rsidTr="000B6862">
        <w:tc>
          <w:tcPr>
            <w:tcW w:w="11199" w:type="dxa"/>
            <w:gridSpan w:val="3"/>
          </w:tcPr>
          <w:p w14:paraId="207231C7" w14:textId="77777777" w:rsidR="000B6862" w:rsidRPr="001A1D54" w:rsidRDefault="000B6862" w:rsidP="00244FCF">
            <w:pPr>
              <w:spacing w:line="288" w:lineRule="auto"/>
              <w:jc w:val="both"/>
              <w:rPr>
                <w:rFonts w:ascii="Calibri" w:eastAsia="Calibri" w:hAnsi="Calibri" w:cs="Arial"/>
                <w:kern w:val="0"/>
                <w:sz w:val="24"/>
                <w:szCs w:val="24"/>
                <w:lang w:eastAsia="el-GR"/>
                <w14:ligatures w14:val="none"/>
              </w:rPr>
            </w:pPr>
            <w:r w:rsidRPr="001A1D54">
              <w:rPr>
                <w:rFonts w:ascii="Calibri" w:eastAsia="Calibri" w:hAnsi="Calibri" w:cs="Arial"/>
                <w:kern w:val="0"/>
                <w:sz w:val="24"/>
                <w:szCs w:val="24"/>
                <w:lang w:eastAsia="el-GR"/>
                <w14:ligatures w14:val="none"/>
              </w:rPr>
              <w:t xml:space="preserve">Η </w:t>
            </w:r>
            <w:proofErr w:type="spellStart"/>
            <w:r w:rsidRPr="001A1D54">
              <w:rPr>
                <w:rFonts w:ascii="Calibri" w:eastAsia="Calibri" w:hAnsi="Calibri" w:cs="Arial"/>
                <w:kern w:val="0"/>
                <w:sz w:val="24"/>
                <w:szCs w:val="24"/>
                <w:lang w:eastAsia="el-GR"/>
                <w14:ligatures w14:val="none"/>
              </w:rPr>
              <w:t>υπο</w:t>
            </w:r>
            <w:proofErr w:type="spellEnd"/>
            <w:r w:rsidRPr="001A1D54">
              <w:rPr>
                <w:rFonts w:ascii="Calibri" w:eastAsia="Calibri" w:hAnsi="Calibri" w:cs="Arial"/>
                <w:kern w:val="0"/>
                <w:sz w:val="24"/>
                <w:szCs w:val="24"/>
                <w:lang w:eastAsia="el-GR"/>
                <w14:ligatures w14:val="none"/>
              </w:rPr>
              <w:t>-παρέμβαση αφορά την ενίσχυση πράξεων ίδρυσης, επέκτασης και εκσυγχρονισμού κοινωνικών υποδομών, δομών και υπηρεσιών, με δυνητικούς ωφελούμενους ανήλικα άτομα, ηλικιωμένους, άτομα με αναπηρία</w:t>
            </w:r>
            <w:r>
              <w:rPr>
                <w:rFonts w:ascii="Calibri" w:eastAsia="Calibri" w:hAnsi="Calibri" w:cs="Arial"/>
                <w:kern w:val="0"/>
                <w:sz w:val="24"/>
                <w:szCs w:val="24"/>
                <w:lang w:eastAsia="el-GR"/>
                <w14:ligatures w14:val="none"/>
              </w:rPr>
              <w:t xml:space="preserve"> </w:t>
            </w:r>
            <w:r w:rsidRPr="001A1D54">
              <w:rPr>
                <w:rFonts w:ascii="Calibri" w:eastAsia="Calibri" w:hAnsi="Calibri" w:cs="Arial"/>
                <w:kern w:val="0"/>
                <w:sz w:val="24"/>
                <w:szCs w:val="24"/>
                <w:lang w:eastAsia="el-GR"/>
                <w14:ligatures w14:val="none"/>
              </w:rPr>
              <w:t xml:space="preserve">ή/και μετανάστες (π.χ. ΚΔΑΠ, </w:t>
            </w:r>
            <w:proofErr w:type="spellStart"/>
            <w:r w:rsidRPr="001A1D54">
              <w:rPr>
                <w:rFonts w:ascii="Calibri" w:eastAsia="Calibri" w:hAnsi="Calibri" w:cs="Arial"/>
                <w:kern w:val="0"/>
                <w:sz w:val="24"/>
                <w:szCs w:val="24"/>
                <w:lang w:eastAsia="el-GR"/>
                <w14:ligatures w14:val="none"/>
              </w:rPr>
              <w:t>ΚΔΑΠμΕΑ</w:t>
            </w:r>
            <w:proofErr w:type="spellEnd"/>
            <w:r w:rsidRPr="001A1D54">
              <w:rPr>
                <w:rFonts w:ascii="Calibri" w:eastAsia="Calibri" w:hAnsi="Calibri" w:cs="Arial"/>
                <w:kern w:val="0"/>
                <w:sz w:val="24"/>
                <w:szCs w:val="24"/>
                <w:lang w:eastAsia="el-GR"/>
                <w14:ligatures w14:val="none"/>
              </w:rPr>
              <w:t xml:space="preserve">, ΚΑΠΗ, Γηροκομεία, Κέντρα Διημέρευσης – Ημερήσιας Φροντίδας </w:t>
            </w:r>
            <w:proofErr w:type="spellStart"/>
            <w:r w:rsidRPr="001A1D54">
              <w:rPr>
                <w:rFonts w:ascii="Calibri" w:eastAsia="Calibri" w:hAnsi="Calibri" w:cs="Arial"/>
                <w:kern w:val="0"/>
                <w:sz w:val="24"/>
                <w:szCs w:val="24"/>
                <w:lang w:eastAsia="el-GR"/>
                <w14:ligatures w14:val="none"/>
              </w:rPr>
              <w:t>ΑμΕΑ</w:t>
            </w:r>
            <w:proofErr w:type="spellEnd"/>
            <w:r w:rsidRPr="001A1D54">
              <w:rPr>
                <w:rFonts w:ascii="Calibri" w:eastAsia="Calibri" w:hAnsi="Calibri" w:cs="Arial"/>
                <w:kern w:val="0"/>
                <w:sz w:val="24"/>
                <w:szCs w:val="24"/>
                <w:lang w:eastAsia="el-GR"/>
                <w14:ligatures w14:val="none"/>
              </w:rPr>
              <w:t>, Στέγες</w:t>
            </w:r>
            <w:r>
              <w:rPr>
                <w:rFonts w:ascii="Calibri" w:eastAsia="Calibri" w:hAnsi="Calibri" w:cs="Arial"/>
                <w:kern w:val="0"/>
                <w:sz w:val="24"/>
                <w:szCs w:val="24"/>
                <w:lang w:eastAsia="el-GR"/>
                <w14:ligatures w14:val="none"/>
              </w:rPr>
              <w:t xml:space="preserve"> </w:t>
            </w:r>
            <w:r w:rsidRPr="001A1D54">
              <w:rPr>
                <w:rFonts w:ascii="Calibri" w:eastAsia="Calibri" w:hAnsi="Calibri" w:cs="Arial"/>
                <w:kern w:val="0"/>
                <w:sz w:val="24"/>
                <w:szCs w:val="24"/>
                <w:lang w:eastAsia="el-GR"/>
                <w14:ligatures w14:val="none"/>
              </w:rPr>
              <w:t xml:space="preserve">Υποστηριζόμενης Διαβίωσης </w:t>
            </w:r>
            <w:proofErr w:type="spellStart"/>
            <w:r w:rsidRPr="001A1D54">
              <w:rPr>
                <w:rFonts w:ascii="Calibri" w:eastAsia="Calibri" w:hAnsi="Calibri" w:cs="Arial"/>
                <w:kern w:val="0"/>
                <w:sz w:val="24"/>
                <w:szCs w:val="24"/>
                <w:lang w:eastAsia="el-GR"/>
                <w14:ligatures w14:val="none"/>
              </w:rPr>
              <w:t>ΑμΕΑ</w:t>
            </w:r>
            <w:proofErr w:type="spellEnd"/>
            <w:r w:rsidRPr="001A1D54">
              <w:rPr>
                <w:rFonts w:ascii="Calibri" w:eastAsia="Calibri" w:hAnsi="Calibri" w:cs="Arial"/>
                <w:kern w:val="0"/>
                <w:sz w:val="24"/>
                <w:szCs w:val="24"/>
                <w:lang w:eastAsia="el-GR"/>
                <w14:ligatures w14:val="none"/>
              </w:rPr>
              <w:t>, παιδικοί σταθμοί, βρεφονηπιακοί σταθμοί, κέντρα εξυπηρέτησης μεταναστών).</w:t>
            </w:r>
          </w:p>
          <w:p w14:paraId="57EC74B6" w14:textId="77777777" w:rsidR="000B6862" w:rsidRPr="001A1D54" w:rsidRDefault="000B6862" w:rsidP="00244FCF">
            <w:pPr>
              <w:spacing w:line="288" w:lineRule="auto"/>
              <w:jc w:val="both"/>
              <w:rPr>
                <w:rFonts w:ascii="Calibri" w:eastAsia="Calibri" w:hAnsi="Calibri" w:cs="Arial"/>
                <w:kern w:val="0"/>
                <w:sz w:val="24"/>
                <w:szCs w:val="24"/>
                <w:lang w:eastAsia="el-GR"/>
                <w14:ligatures w14:val="none"/>
              </w:rPr>
            </w:pPr>
            <w:r w:rsidRPr="001A1D54">
              <w:rPr>
                <w:rFonts w:ascii="Calibri" w:eastAsia="Calibri" w:hAnsi="Calibri" w:cs="Arial"/>
                <w:kern w:val="0"/>
                <w:sz w:val="24"/>
                <w:szCs w:val="24"/>
                <w:lang w:eastAsia="el-GR"/>
                <w14:ligatures w14:val="none"/>
              </w:rPr>
              <w:t xml:space="preserve"> Η </w:t>
            </w:r>
            <w:proofErr w:type="spellStart"/>
            <w:r w:rsidRPr="001A1D54">
              <w:rPr>
                <w:rFonts w:ascii="Calibri" w:eastAsia="Calibri" w:hAnsi="Calibri" w:cs="Arial"/>
                <w:kern w:val="0"/>
                <w:sz w:val="24"/>
                <w:szCs w:val="24"/>
                <w:lang w:eastAsia="el-GR"/>
                <w14:ligatures w14:val="none"/>
              </w:rPr>
              <w:t>υπο</w:t>
            </w:r>
            <w:proofErr w:type="spellEnd"/>
            <w:r w:rsidRPr="001A1D54">
              <w:rPr>
                <w:rFonts w:ascii="Calibri" w:eastAsia="Calibri" w:hAnsi="Calibri" w:cs="Arial"/>
                <w:kern w:val="0"/>
                <w:sz w:val="24"/>
                <w:szCs w:val="24"/>
                <w:lang w:eastAsia="el-GR"/>
                <w14:ligatures w14:val="none"/>
              </w:rPr>
              <w:t>-παρέμβαση βρίσκεται σε άμεση συσχέτιση με την ανάγκη ΘΣ3/4 «Δημιουργία και ενίσχυση κοινωνικών υποδομών, δομών και υπηρεσιών, με δυνητικούς ωφελούμενους ανήλικα άτομα, ηλικιωμένους, άτομα με αναπηρία και μετανάστες».</w:t>
            </w:r>
          </w:p>
          <w:p w14:paraId="254646A8" w14:textId="77777777" w:rsidR="000B6862" w:rsidRPr="001A1D54" w:rsidRDefault="000B6862" w:rsidP="00244FCF">
            <w:pPr>
              <w:spacing w:line="288" w:lineRule="auto"/>
              <w:jc w:val="both"/>
              <w:rPr>
                <w:rFonts w:ascii="Calibri" w:eastAsia="Calibri" w:hAnsi="Calibri" w:cs="Arial"/>
                <w:kern w:val="0"/>
                <w:sz w:val="24"/>
                <w:szCs w:val="24"/>
                <w:lang w:eastAsia="el-GR"/>
                <w14:ligatures w14:val="none"/>
              </w:rPr>
            </w:pPr>
            <w:r w:rsidRPr="001A1D54">
              <w:rPr>
                <w:rFonts w:ascii="Calibri" w:eastAsia="Calibri" w:hAnsi="Calibri" w:cs="Arial"/>
                <w:kern w:val="0"/>
                <w:sz w:val="24"/>
                <w:szCs w:val="24"/>
                <w:lang w:eastAsia="el-GR"/>
                <w14:ligatures w14:val="none"/>
              </w:rPr>
              <w:t xml:space="preserve">Η υπό-παρέμβαση συμβάλλει στην εξυπηρέτηση του τοπικού πληθυσμού, σύμφωνα με τα στοιχεία της ανάλυσης SWOT (ΘΣ3: S2, W2, W3, W4, W5), ενώ λαμβάνοντας υπόψη και τις ανάγκες που προέκυψαν, στοχεύει περαιτέρω (μέσω </w:t>
            </w:r>
            <w:proofErr w:type="spellStart"/>
            <w:r w:rsidRPr="001A1D54">
              <w:rPr>
                <w:rFonts w:ascii="Calibri" w:eastAsia="Calibri" w:hAnsi="Calibri" w:cs="Arial"/>
                <w:kern w:val="0"/>
                <w:sz w:val="24"/>
                <w:szCs w:val="24"/>
                <w:lang w:eastAsia="el-GR"/>
                <w14:ligatures w14:val="none"/>
              </w:rPr>
              <w:t>μοριοδότησης</w:t>
            </w:r>
            <w:proofErr w:type="spellEnd"/>
            <w:r w:rsidRPr="001A1D54">
              <w:rPr>
                <w:rFonts w:ascii="Calibri" w:eastAsia="Calibri" w:hAnsi="Calibri" w:cs="Arial"/>
                <w:kern w:val="0"/>
                <w:sz w:val="24"/>
                <w:szCs w:val="24"/>
                <w:lang w:eastAsia="el-GR"/>
                <w14:ligatures w14:val="none"/>
              </w:rPr>
              <w:t xml:space="preserve"> των υποψηφίων δικαιούχων):</w:t>
            </w:r>
          </w:p>
          <w:p w14:paraId="14115B06" w14:textId="77777777" w:rsidR="000B6862" w:rsidRPr="00427548" w:rsidRDefault="000B6862" w:rsidP="000B6862">
            <w:pPr>
              <w:pStyle w:val="a6"/>
              <w:numPr>
                <w:ilvl w:val="0"/>
                <w:numId w:val="48"/>
              </w:numPr>
              <w:spacing w:line="288" w:lineRule="auto"/>
              <w:jc w:val="both"/>
              <w:rPr>
                <w:rFonts w:ascii="Calibri" w:eastAsia="Calibri" w:hAnsi="Calibri" w:cs="Arial"/>
                <w:kern w:val="0"/>
                <w:sz w:val="24"/>
                <w:szCs w:val="24"/>
                <w:lang w:eastAsia="el-GR"/>
                <w14:ligatures w14:val="none"/>
              </w:rPr>
            </w:pPr>
            <w:r w:rsidRPr="00427548">
              <w:rPr>
                <w:rFonts w:ascii="Calibri" w:eastAsia="Calibri" w:hAnsi="Calibri" w:cs="Arial"/>
                <w:kern w:val="0"/>
                <w:sz w:val="24"/>
                <w:szCs w:val="24"/>
                <w:lang w:eastAsia="el-GR"/>
                <w14:ligatures w14:val="none"/>
              </w:rPr>
              <w:t>στην εναρμόνιση οικογενειακής και επαγγελματικής ζωής για την αποφυγή φαινομένων κοινωνικού αποκλεισμού και υποστήριξης της ένταξης των γυναικών στην αγορά εργασίας (ΘΣ3/5)</w:t>
            </w:r>
          </w:p>
          <w:p w14:paraId="78DDAD4C" w14:textId="77777777" w:rsidR="000B6862" w:rsidRPr="001A1D54" w:rsidRDefault="000B6862" w:rsidP="00244FCF">
            <w:pPr>
              <w:spacing w:line="288" w:lineRule="auto"/>
              <w:jc w:val="both"/>
              <w:rPr>
                <w:rFonts w:ascii="Calibri" w:eastAsia="Calibri" w:hAnsi="Calibri" w:cs="Arial"/>
                <w:kern w:val="0"/>
                <w:sz w:val="24"/>
                <w:szCs w:val="24"/>
                <w:lang w:eastAsia="el-GR"/>
                <w14:ligatures w14:val="none"/>
              </w:rPr>
            </w:pPr>
            <w:r w:rsidRPr="001A1D54">
              <w:rPr>
                <w:rFonts w:ascii="Calibri" w:eastAsia="Calibri" w:hAnsi="Calibri" w:cs="Arial"/>
                <w:kern w:val="0"/>
                <w:sz w:val="24"/>
                <w:szCs w:val="24"/>
                <w:lang w:eastAsia="el-GR"/>
                <w14:ligatures w14:val="none"/>
              </w:rPr>
              <w:t>Οι επιλέξιμες πράξεις πρέπει να εξασφαλίζουν συμπληρωματικότητα με τις αντίστοιχες δράσεις του ΕΚΤ ή του Ταμείου Ασύλου, Μετανάστευσης και Ένταξης.</w:t>
            </w:r>
          </w:p>
          <w:p w14:paraId="6B4E3EAF" w14:textId="77777777" w:rsidR="000B6862" w:rsidRPr="001A1D54" w:rsidRDefault="000B6862" w:rsidP="00244FCF">
            <w:pPr>
              <w:spacing w:line="288" w:lineRule="auto"/>
              <w:jc w:val="both"/>
              <w:rPr>
                <w:rFonts w:ascii="Calibri" w:eastAsia="Calibri" w:hAnsi="Calibri" w:cs="Arial"/>
                <w:kern w:val="0"/>
                <w:sz w:val="24"/>
                <w:szCs w:val="24"/>
                <w:lang w:eastAsia="el-GR"/>
                <w14:ligatures w14:val="none"/>
              </w:rPr>
            </w:pPr>
            <w:r w:rsidRPr="001A1D54">
              <w:rPr>
                <w:rFonts w:ascii="Calibri" w:eastAsia="Calibri" w:hAnsi="Calibri" w:cs="Arial"/>
                <w:kern w:val="0"/>
                <w:sz w:val="24"/>
                <w:szCs w:val="24"/>
                <w:lang w:eastAsia="el-GR"/>
                <w14:ligatures w14:val="none"/>
              </w:rPr>
              <w:t xml:space="preserve">Η </w:t>
            </w:r>
            <w:proofErr w:type="spellStart"/>
            <w:r w:rsidRPr="001A1D54">
              <w:rPr>
                <w:rFonts w:ascii="Calibri" w:eastAsia="Calibri" w:hAnsi="Calibri" w:cs="Arial"/>
                <w:kern w:val="0"/>
                <w:sz w:val="24"/>
                <w:szCs w:val="24"/>
                <w:lang w:eastAsia="el-GR"/>
                <w14:ligatures w14:val="none"/>
              </w:rPr>
              <w:t>υπο</w:t>
            </w:r>
            <w:proofErr w:type="spellEnd"/>
            <w:r w:rsidRPr="001A1D54">
              <w:rPr>
                <w:rFonts w:ascii="Calibri" w:eastAsia="Calibri" w:hAnsi="Calibri" w:cs="Arial"/>
                <w:kern w:val="0"/>
                <w:sz w:val="24"/>
                <w:szCs w:val="24"/>
                <w:lang w:eastAsia="el-GR"/>
                <w14:ligatures w14:val="none"/>
              </w:rPr>
              <w:t>-παρέμβαση υπάγεται στον Στρατηγικό Αναπτυξιακό Στόχο 2 (Σ.Α.Σ.2) «Βελτίωση της ποιότητας ζωής του τοπικού πληθυσμού, με παράλληλη αναπτυξιακή αξιοποίηση των πολιτιστικών και περιβαλλοντικών πόρων, καθώς και υψηλή συσχέτιση υποβοήθησης της τοπικής οικονομίας», στην ενότητα «Κοινωνία» και ικανοποιεί τον παρακάτω Ειδικό Στόχο (Ε.Σ.) της Τοπικής Στρατηγικής:</w:t>
            </w:r>
          </w:p>
          <w:p w14:paraId="33C7A601" w14:textId="77777777" w:rsidR="000B6862" w:rsidRPr="000016A0" w:rsidRDefault="000B6862" w:rsidP="000B6862">
            <w:pPr>
              <w:pStyle w:val="a6"/>
              <w:numPr>
                <w:ilvl w:val="0"/>
                <w:numId w:val="48"/>
              </w:numPr>
              <w:spacing w:line="288" w:lineRule="auto"/>
              <w:jc w:val="both"/>
              <w:rPr>
                <w:rFonts w:ascii="Calibri" w:eastAsia="Calibri" w:hAnsi="Calibri" w:cs="Arial"/>
                <w:kern w:val="0"/>
                <w:sz w:val="24"/>
                <w:szCs w:val="24"/>
                <w:lang w:eastAsia="el-GR"/>
                <w14:ligatures w14:val="none"/>
              </w:rPr>
            </w:pPr>
            <w:r w:rsidRPr="000016A0">
              <w:rPr>
                <w:rFonts w:ascii="Calibri" w:eastAsia="Calibri" w:hAnsi="Calibri" w:cs="Arial"/>
                <w:kern w:val="0"/>
                <w:sz w:val="24"/>
                <w:szCs w:val="24"/>
                <w:lang w:eastAsia="el-GR"/>
                <w14:ligatures w14:val="none"/>
              </w:rPr>
              <w:t>Ε.Σ.4: Κάλυψη αναγκών ευάλωτων κοινωνικά ομάδων σε κοινωνικές υποδομές, δομές και υπηρεσίες.</w:t>
            </w:r>
          </w:p>
          <w:p w14:paraId="0D383388" w14:textId="77777777" w:rsidR="000B6862" w:rsidRPr="001A1D54" w:rsidRDefault="000B6862" w:rsidP="00244FCF">
            <w:pPr>
              <w:spacing w:line="288" w:lineRule="auto"/>
              <w:jc w:val="both"/>
              <w:rPr>
                <w:rFonts w:ascii="Calibri" w:eastAsia="Calibri" w:hAnsi="Calibri" w:cs="Arial"/>
                <w:kern w:val="0"/>
                <w:sz w:val="24"/>
                <w:szCs w:val="24"/>
                <w:lang w:eastAsia="el-GR"/>
                <w14:ligatures w14:val="none"/>
              </w:rPr>
            </w:pPr>
            <w:r w:rsidRPr="001A1D54">
              <w:rPr>
                <w:rFonts w:ascii="Calibri" w:eastAsia="Calibri" w:hAnsi="Calibri" w:cs="Arial"/>
                <w:kern w:val="0"/>
                <w:sz w:val="24"/>
                <w:szCs w:val="24"/>
                <w:lang w:eastAsia="el-GR"/>
                <w14:ligatures w14:val="none"/>
              </w:rPr>
              <w:t xml:space="preserve">Για την ικανοποίηση των Ειδικών Στόχων τίθενται υποχρεωτικοί και </w:t>
            </w:r>
            <w:proofErr w:type="spellStart"/>
            <w:r w:rsidRPr="001A1D54">
              <w:rPr>
                <w:rFonts w:ascii="Calibri" w:eastAsia="Calibri" w:hAnsi="Calibri" w:cs="Arial"/>
                <w:kern w:val="0"/>
                <w:sz w:val="24"/>
                <w:szCs w:val="24"/>
                <w:lang w:eastAsia="el-GR"/>
                <w14:ligatures w14:val="none"/>
              </w:rPr>
              <w:t>μοριοδοτούμενοι</w:t>
            </w:r>
            <w:proofErr w:type="spellEnd"/>
            <w:r w:rsidRPr="001A1D54">
              <w:rPr>
                <w:rFonts w:ascii="Calibri" w:eastAsia="Calibri" w:hAnsi="Calibri" w:cs="Arial"/>
                <w:kern w:val="0"/>
                <w:sz w:val="24"/>
                <w:szCs w:val="24"/>
                <w:lang w:eastAsia="el-GR"/>
                <w14:ligatures w14:val="none"/>
              </w:rPr>
              <w:t xml:space="preserve"> ειδικοί όροι εφαρμογής της </w:t>
            </w:r>
            <w:proofErr w:type="spellStart"/>
            <w:r w:rsidRPr="001A1D54">
              <w:rPr>
                <w:rFonts w:ascii="Calibri" w:eastAsia="Calibri" w:hAnsi="Calibri" w:cs="Arial"/>
                <w:kern w:val="0"/>
                <w:sz w:val="24"/>
                <w:szCs w:val="24"/>
                <w:lang w:eastAsia="el-GR"/>
                <w14:ligatures w14:val="none"/>
              </w:rPr>
              <w:t>υπο</w:t>
            </w:r>
            <w:proofErr w:type="spellEnd"/>
            <w:r w:rsidRPr="001A1D54">
              <w:rPr>
                <w:rFonts w:ascii="Calibri" w:eastAsia="Calibri" w:hAnsi="Calibri" w:cs="Arial"/>
                <w:kern w:val="0"/>
                <w:sz w:val="24"/>
                <w:szCs w:val="24"/>
                <w:lang w:eastAsia="el-GR"/>
                <w14:ligatures w14:val="none"/>
              </w:rPr>
              <w:t xml:space="preserve">-παρέμβασης, οι οποίοι αναλύονται στο πεδίο «Ειδικοί όροι εφαρμογής </w:t>
            </w:r>
            <w:proofErr w:type="spellStart"/>
            <w:r w:rsidRPr="001A1D54">
              <w:rPr>
                <w:rFonts w:ascii="Calibri" w:eastAsia="Calibri" w:hAnsi="Calibri" w:cs="Arial"/>
                <w:kern w:val="0"/>
                <w:sz w:val="24"/>
                <w:szCs w:val="24"/>
                <w:lang w:eastAsia="el-GR"/>
                <w14:ligatures w14:val="none"/>
              </w:rPr>
              <w:t>Υπο</w:t>
            </w:r>
            <w:proofErr w:type="spellEnd"/>
            <w:r w:rsidRPr="001A1D54">
              <w:rPr>
                <w:rFonts w:ascii="Calibri" w:eastAsia="Calibri" w:hAnsi="Calibri" w:cs="Arial"/>
                <w:kern w:val="0"/>
                <w:sz w:val="24"/>
                <w:szCs w:val="24"/>
                <w:lang w:eastAsia="el-GR"/>
                <w14:ligatures w14:val="none"/>
              </w:rPr>
              <w:t>-παρέμβασης» του παρόντος τεχνικού δελτίου.</w:t>
            </w:r>
          </w:p>
          <w:p w14:paraId="401DA09A" w14:textId="77777777" w:rsidR="000B6862" w:rsidRPr="001A1D54" w:rsidRDefault="000B6862" w:rsidP="00244FCF">
            <w:pPr>
              <w:spacing w:line="288" w:lineRule="auto"/>
              <w:jc w:val="both"/>
              <w:rPr>
                <w:rFonts w:ascii="Calibri" w:eastAsia="Calibri" w:hAnsi="Calibri" w:cs="Arial"/>
                <w:kern w:val="0"/>
                <w:sz w:val="24"/>
                <w:szCs w:val="24"/>
                <w:lang w:eastAsia="el-GR"/>
                <w14:ligatures w14:val="none"/>
              </w:rPr>
            </w:pPr>
            <w:r w:rsidRPr="001A1D54">
              <w:rPr>
                <w:rFonts w:ascii="Calibri" w:eastAsia="Calibri" w:hAnsi="Calibri" w:cs="Arial"/>
                <w:kern w:val="0"/>
                <w:sz w:val="24"/>
                <w:szCs w:val="24"/>
                <w:lang w:eastAsia="el-GR"/>
                <w14:ligatures w14:val="none"/>
              </w:rPr>
              <w:t>Η υπό-παρέμβαση υπόκειται στο ακόλουθο θεσμικό/κανονιστικό πλαίσιο:</w:t>
            </w:r>
          </w:p>
          <w:p w14:paraId="4BA716A0" w14:textId="77777777" w:rsidR="000B6862" w:rsidRDefault="000B6862" w:rsidP="000B6862">
            <w:pPr>
              <w:pStyle w:val="a6"/>
              <w:numPr>
                <w:ilvl w:val="0"/>
                <w:numId w:val="48"/>
              </w:numPr>
              <w:spacing w:line="288" w:lineRule="auto"/>
              <w:jc w:val="both"/>
              <w:rPr>
                <w:rFonts w:ascii="Calibri" w:eastAsia="Calibri" w:hAnsi="Calibri" w:cs="Arial"/>
                <w:kern w:val="0"/>
                <w:sz w:val="24"/>
                <w:szCs w:val="24"/>
                <w:lang w:eastAsia="el-GR"/>
                <w14:ligatures w14:val="none"/>
              </w:rPr>
            </w:pPr>
            <w:r w:rsidRPr="000016A0">
              <w:rPr>
                <w:rFonts w:ascii="Calibri" w:eastAsia="Calibri" w:hAnsi="Calibri" w:cs="Arial"/>
                <w:kern w:val="0"/>
                <w:sz w:val="24"/>
                <w:szCs w:val="24"/>
                <w:lang w:eastAsia="el-GR"/>
                <w14:ligatures w14:val="none"/>
              </w:rPr>
              <w:t>Κανονιστική Βάση: ΚΑΝ (ΕΕ) 2021/2115, αρ.73</w:t>
            </w:r>
          </w:p>
          <w:p w14:paraId="641BDA6E" w14:textId="77777777" w:rsidR="000B6862" w:rsidRPr="000016A0" w:rsidRDefault="000B6862" w:rsidP="000B6862">
            <w:pPr>
              <w:pStyle w:val="a6"/>
              <w:numPr>
                <w:ilvl w:val="0"/>
                <w:numId w:val="48"/>
              </w:numPr>
              <w:spacing w:line="288" w:lineRule="auto"/>
              <w:jc w:val="both"/>
              <w:rPr>
                <w:rFonts w:ascii="Calibri" w:eastAsia="Calibri" w:hAnsi="Calibri" w:cs="Arial"/>
                <w:kern w:val="0"/>
                <w:sz w:val="24"/>
                <w:szCs w:val="24"/>
                <w:lang w:eastAsia="el-GR"/>
                <w14:ligatures w14:val="none"/>
              </w:rPr>
            </w:pPr>
            <w:r w:rsidRPr="000016A0">
              <w:rPr>
                <w:rFonts w:ascii="Calibri" w:eastAsia="Calibri" w:hAnsi="Calibri" w:cs="Arial"/>
                <w:kern w:val="0"/>
                <w:sz w:val="24"/>
                <w:szCs w:val="24"/>
                <w:lang w:eastAsia="el-GR"/>
                <w14:ligatures w14:val="none"/>
              </w:rPr>
              <w:t xml:space="preserve">Καθεστώς Ενίσχυσης: ΚΑΝ (ΕΕ) 2021/2015, </w:t>
            </w:r>
            <w:proofErr w:type="spellStart"/>
            <w:r w:rsidRPr="000016A0">
              <w:rPr>
                <w:rFonts w:ascii="Calibri" w:eastAsia="Calibri" w:hAnsi="Calibri" w:cs="Arial"/>
                <w:kern w:val="0"/>
                <w:sz w:val="24"/>
                <w:szCs w:val="24"/>
                <w:lang w:eastAsia="el-GR"/>
                <w14:ligatures w14:val="none"/>
              </w:rPr>
              <w:t>αρ</w:t>
            </w:r>
            <w:proofErr w:type="spellEnd"/>
            <w:r w:rsidRPr="000016A0">
              <w:rPr>
                <w:rFonts w:ascii="Calibri" w:eastAsia="Calibri" w:hAnsi="Calibri" w:cs="Arial"/>
                <w:kern w:val="0"/>
                <w:sz w:val="24"/>
                <w:szCs w:val="24"/>
                <w:lang w:eastAsia="el-GR"/>
                <w14:ligatures w14:val="none"/>
              </w:rPr>
              <w:t>. 73 (4γii)</w:t>
            </w:r>
          </w:p>
          <w:p w14:paraId="1B9793CB" w14:textId="77777777" w:rsidR="000B6862" w:rsidRPr="00880988" w:rsidRDefault="000B6862" w:rsidP="00244FCF">
            <w:pPr>
              <w:spacing w:line="288" w:lineRule="auto"/>
              <w:jc w:val="both"/>
              <w:rPr>
                <w:rFonts w:ascii="Calibri" w:eastAsia="Calibri" w:hAnsi="Calibri" w:cs="Arial"/>
                <w:kern w:val="0"/>
                <w:sz w:val="24"/>
                <w:szCs w:val="24"/>
                <w:lang w:eastAsia="el-GR"/>
                <w14:ligatures w14:val="none"/>
              </w:rPr>
            </w:pPr>
            <w:r w:rsidRPr="001A1D54">
              <w:rPr>
                <w:rFonts w:ascii="Calibri" w:eastAsia="Calibri" w:hAnsi="Calibri" w:cs="Arial"/>
                <w:kern w:val="0"/>
                <w:sz w:val="24"/>
                <w:szCs w:val="24"/>
                <w:lang w:eastAsia="el-GR"/>
                <w14:ligatures w14:val="none"/>
              </w:rPr>
              <w:lastRenderedPageBreak/>
              <w:t>Το ποσοστό ενίσχυσης ανέρχεται σε 100%, ενώ ο μέγιστος συνολικός προϋπολογισμός ανά πράξη δύναται να ανέλθει έως 400.000€.</w:t>
            </w:r>
          </w:p>
        </w:tc>
      </w:tr>
      <w:tr w:rsidR="000B6862" w:rsidRPr="00880988" w14:paraId="5BE42B0C" w14:textId="77777777" w:rsidTr="000B6862">
        <w:tc>
          <w:tcPr>
            <w:tcW w:w="11199" w:type="dxa"/>
            <w:gridSpan w:val="3"/>
          </w:tcPr>
          <w:p w14:paraId="1E05B457" w14:textId="77777777" w:rsidR="000B6862" w:rsidRPr="00880988" w:rsidRDefault="000B6862" w:rsidP="00244FCF">
            <w:pPr>
              <w:spacing w:after="120" w:line="288" w:lineRule="auto"/>
              <w:jc w:val="center"/>
              <w:rPr>
                <w:rFonts w:ascii="Calibri" w:eastAsia="Times New Roman" w:hAnsi="Calibri" w:cs="Arial"/>
                <w:kern w:val="0"/>
                <w:sz w:val="24"/>
                <w:szCs w:val="24"/>
                <w:lang w:eastAsia="el-GR"/>
                <w14:ligatures w14:val="none"/>
              </w:rPr>
            </w:pPr>
            <w:r w:rsidRPr="00880988">
              <w:rPr>
                <w:rFonts w:ascii="Calibri" w:eastAsia="Times New Roman" w:hAnsi="Calibri" w:cs="Arial"/>
                <w:kern w:val="0"/>
                <w:sz w:val="24"/>
                <w:szCs w:val="24"/>
                <w:lang w:eastAsia="el-GR"/>
                <w14:ligatures w14:val="none"/>
              </w:rPr>
              <w:lastRenderedPageBreak/>
              <w:t>Χρηματοδοτικά στοιχεία</w:t>
            </w:r>
          </w:p>
        </w:tc>
      </w:tr>
      <w:tr w:rsidR="000B6862" w:rsidRPr="00880988" w14:paraId="526EF3FA" w14:textId="77777777" w:rsidTr="000B6862">
        <w:trPr>
          <w:trHeight w:val="435"/>
        </w:trPr>
        <w:tc>
          <w:tcPr>
            <w:tcW w:w="3579" w:type="dxa"/>
            <w:gridSpan w:val="2"/>
          </w:tcPr>
          <w:p w14:paraId="5B544319" w14:textId="77777777" w:rsidR="000B6862" w:rsidRPr="00880988" w:rsidRDefault="000B6862" w:rsidP="00244FCF">
            <w:pPr>
              <w:spacing w:after="120" w:line="288" w:lineRule="auto"/>
              <w:jc w:val="center"/>
              <w:rPr>
                <w:rFonts w:ascii="Calibri" w:eastAsia="Times New Roman" w:hAnsi="Calibri" w:cs="Arial"/>
                <w:kern w:val="0"/>
                <w:sz w:val="24"/>
                <w:szCs w:val="24"/>
                <w:lang w:eastAsia="el-GR"/>
                <w14:ligatures w14:val="none"/>
              </w:rPr>
            </w:pPr>
          </w:p>
        </w:tc>
        <w:tc>
          <w:tcPr>
            <w:tcW w:w="7620" w:type="dxa"/>
          </w:tcPr>
          <w:p w14:paraId="4A9F0AD2" w14:textId="77777777" w:rsidR="000B6862" w:rsidRPr="00880988" w:rsidRDefault="000B6862" w:rsidP="00244FCF">
            <w:pPr>
              <w:spacing w:after="120" w:line="288" w:lineRule="auto"/>
              <w:jc w:val="center"/>
              <w:rPr>
                <w:rFonts w:ascii="Calibri" w:eastAsia="Times New Roman" w:hAnsi="Calibri" w:cs="Arial"/>
                <w:kern w:val="0"/>
                <w:sz w:val="24"/>
                <w:szCs w:val="24"/>
                <w:lang w:eastAsia="el-GR"/>
                <w14:ligatures w14:val="none"/>
              </w:rPr>
            </w:pPr>
            <w:r w:rsidRPr="00880988">
              <w:rPr>
                <w:rFonts w:ascii="Calibri" w:eastAsia="Times New Roman" w:hAnsi="Calibri" w:cs="Arial"/>
                <w:kern w:val="0"/>
                <w:sz w:val="24"/>
                <w:szCs w:val="24"/>
                <w:lang w:eastAsia="el-GR"/>
                <w14:ligatures w14:val="none"/>
              </w:rPr>
              <w:t>Ποσό (€)</w:t>
            </w:r>
          </w:p>
        </w:tc>
      </w:tr>
      <w:tr w:rsidR="000B6862" w:rsidRPr="00880988" w14:paraId="5DAC27D6" w14:textId="77777777" w:rsidTr="000B6862">
        <w:trPr>
          <w:trHeight w:val="432"/>
        </w:trPr>
        <w:tc>
          <w:tcPr>
            <w:tcW w:w="3579" w:type="dxa"/>
            <w:gridSpan w:val="2"/>
          </w:tcPr>
          <w:p w14:paraId="0592A7EC" w14:textId="77777777" w:rsidR="000B6862" w:rsidRPr="00880988" w:rsidRDefault="000B6862" w:rsidP="00244FCF">
            <w:pPr>
              <w:spacing w:after="120" w:line="288" w:lineRule="auto"/>
              <w:jc w:val="center"/>
              <w:rPr>
                <w:rFonts w:ascii="Calibri" w:eastAsia="Times New Roman" w:hAnsi="Calibri" w:cs="Arial"/>
                <w:kern w:val="0"/>
                <w:sz w:val="24"/>
                <w:szCs w:val="24"/>
                <w:lang w:eastAsia="el-GR"/>
                <w14:ligatures w14:val="none"/>
              </w:rPr>
            </w:pPr>
            <w:r w:rsidRPr="00880988">
              <w:rPr>
                <w:rFonts w:ascii="Calibri" w:eastAsia="Times New Roman" w:hAnsi="Calibri" w:cs="Arial"/>
                <w:kern w:val="0"/>
                <w:sz w:val="24"/>
                <w:szCs w:val="24"/>
                <w:lang w:eastAsia="el-GR"/>
                <w14:ligatures w14:val="none"/>
              </w:rPr>
              <w:t>Συνολικός Προϋπολογισμός</w:t>
            </w:r>
          </w:p>
        </w:tc>
        <w:tc>
          <w:tcPr>
            <w:tcW w:w="7620" w:type="dxa"/>
          </w:tcPr>
          <w:p w14:paraId="6640C400" w14:textId="77777777" w:rsidR="000B6862" w:rsidRPr="00880988" w:rsidRDefault="000B6862" w:rsidP="00244FCF">
            <w:pPr>
              <w:spacing w:after="120" w:line="288" w:lineRule="auto"/>
              <w:jc w:val="center"/>
              <w:rPr>
                <w:rFonts w:ascii="Calibri" w:eastAsia="Times New Roman" w:hAnsi="Calibri" w:cs="Arial"/>
                <w:kern w:val="0"/>
                <w:sz w:val="24"/>
                <w:szCs w:val="24"/>
                <w:lang w:eastAsia="el-GR"/>
                <w14:ligatures w14:val="none"/>
              </w:rPr>
            </w:pPr>
            <w:r w:rsidRPr="00B32A2B">
              <w:rPr>
                <w:rFonts w:ascii="Calibri" w:eastAsia="Times New Roman" w:hAnsi="Calibri" w:cs="Arial"/>
                <w:kern w:val="0"/>
                <w:sz w:val="24"/>
                <w:szCs w:val="24"/>
                <w:lang w:eastAsia="el-GR"/>
                <w14:ligatures w14:val="none"/>
              </w:rPr>
              <w:t>570</w:t>
            </w:r>
            <w:r>
              <w:rPr>
                <w:rFonts w:ascii="Calibri" w:eastAsia="Times New Roman" w:hAnsi="Calibri" w:cs="Arial"/>
                <w:kern w:val="0"/>
                <w:sz w:val="24"/>
                <w:szCs w:val="24"/>
                <w:lang w:eastAsia="el-GR"/>
                <w14:ligatures w14:val="none"/>
              </w:rPr>
              <w:t>.</w:t>
            </w:r>
            <w:r w:rsidRPr="00B32A2B">
              <w:rPr>
                <w:rFonts w:ascii="Calibri" w:eastAsia="Times New Roman" w:hAnsi="Calibri" w:cs="Arial"/>
                <w:kern w:val="0"/>
                <w:sz w:val="24"/>
                <w:szCs w:val="24"/>
                <w:lang w:eastAsia="el-GR"/>
                <w14:ligatures w14:val="none"/>
              </w:rPr>
              <w:t>000,00</w:t>
            </w:r>
          </w:p>
        </w:tc>
      </w:tr>
      <w:tr w:rsidR="000B6862" w:rsidRPr="00880988" w14:paraId="09FF2F2A" w14:textId="77777777" w:rsidTr="000B6862">
        <w:trPr>
          <w:trHeight w:val="432"/>
        </w:trPr>
        <w:tc>
          <w:tcPr>
            <w:tcW w:w="3579" w:type="dxa"/>
            <w:gridSpan w:val="2"/>
          </w:tcPr>
          <w:p w14:paraId="308135E7" w14:textId="77777777" w:rsidR="000B6862" w:rsidRPr="00880988" w:rsidRDefault="000B6862" w:rsidP="00244FCF">
            <w:pPr>
              <w:spacing w:after="120" w:line="288" w:lineRule="auto"/>
              <w:jc w:val="center"/>
              <w:rPr>
                <w:rFonts w:ascii="Calibri" w:eastAsia="Times New Roman" w:hAnsi="Calibri" w:cs="Arial"/>
                <w:kern w:val="0"/>
                <w:sz w:val="24"/>
                <w:szCs w:val="24"/>
                <w:lang w:eastAsia="el-GR"/>
                <w14:ligatures w14:val="none"/>
              </w:rPr>
            </w:pPr>
            <w:r w:rsidRPr="00880988">
              <w:rPr>
                <w:rFonts w:ascii="Calibri" w:eastAsia="Times New Roman" w:hAnsi="Calibri" w:cs="Arial"/>
                <w:kern w:val="0"/>
                <w:sz w:val="24"/>
                <w:szCs w:val="24"/>
                <w:lang w:eastAsia="el-GR"/>
                <w14:ligatures w14:val="none"/>
              </w:rPr>
              <w:t>Δημόσια Δαπάνη</w:t>
            </w:r>
          </w:p>
        </w:tc>
        <w:tc>
          <w:tcPr>
            <w:tcW w:w="7620" w:type="dxa"/>
          </w:tcPr>
          <w:p w14:paraId="67FDADBE" w14:textId="77777777" w:rsidR="000B6862" w:rsidRPr="00880988" w:rsidRDefault="000B6862" w:rsidP="00244FCF">
            <w:pPr>
              <w:spacing w:after="120" w:line="288" w:lineRule="auto"/>
              <w:jc w:val="center"/>
              <w:rPr>
                <w:rFonts w:ascii="Calibri" w:eastAsia="Times New Roman" w:hAnsi="Calibri" w:cs="Arial"/>
                <w:kern w:val="0"/>
                <w:sz w:val="24"/>
                <w:szCs w:val="24"/>
                <w:lang w:eastAsia="el-GR"/>
                <w14:ligatures w14:val="none"/>
              </w:rPr>
            </w:pPr>
            <w:r w:rsidRPr="00B32A2B">
              <w:rPr>
                <w:rFonts w:ascii="Calibri" w:eastAsia="Times New Roman" w:hAnsi="Calibri" w:cs="Arial"/>
                <w:kern w:val="0"/>
                <w:sz w:val="24"/>
                <w:szCs w:val="24"/>
                <w:lang w:eastAsia="el-GR"/>
                <w14:ligatures w14:val="none"/>
              </w:rPr>
              <w:t>570</w:t>
            </w:r>
            <w:r>
              <w:rPr>
                <w:rFonts w:ascii="Calibri" w:eastAsia="Times New Roman" w:hAnsi="Calibri" w:cs="Arial"/>
                <w:kern w:val="0"/>
                <w:sz w:val="24"/>
                <w:szCs w:val="24"/>
                <w:lang w:eastAsia="el-GR"/>
                <w14:ligatures w14:val="none"/>
              </w:rPr>
              <w:t>.</w:t>
            </w:r>
            <w:r w:rsidRPr="00B32A2B">
              <w:rPr>
                <w:rFonts w:ascii="Calibri" w:eastAsia="Times New Roman" w:hAnsi="Calibri" w:cs="Arial"/>
                <w:kern w:val="0"/>
                <w:sz w:val="24"/>
                <w:szCs w:val="24"/>
                <w:lang w:eastAsia="el-GR"/>
                <w14:ligatures w14:val="none"/>
              </w:rPr>
              <w:t>000,00</w:t>
            </w:r>
          </w:p>
        </w:tc>
      </w:tr>
      <w:tr w:rsidR="000B6862" w:rsidRPr="00880988" w14:paraId="76B287D6" w14:textId="77777777" w:rsidTr="000B6862">
        <w:trPr>
          <w:trHeight w:val="432"/>
        </w:trPr>
        <w:tc>
          <w:tcPr>
            <w:tcW w:w="3579" w:type="dxa"/>
            <w:gridSpan w:val="2"/>
          </w:tcPr>
          <w:p w14:paraId="1DC10945" w14:textId="77777777" w:rsidR="000B6862" w:rsidRPr="00880988" w:rsidRDefault="000B6862" w:rsidP="00244FCF">
            <w:pPr>
              <w:spacing w:after="120" w:line="288" w:lineRule="auto"/>
              <w:jc w:val="center"/>
              <w:rPr>
                <w:rFonts w:ascii="Calibri" w:eastAsia="Times New Roman" w:hAnsi="Calibri" w:cs="Arial"/>
                <w:kern w:val="0"/>
                <w:sz w:val="24"/>
                <w:szCs w:val="24"/>
                <w:lang w:eastAsia="el-GR"/>
                <w14:ligatures w14:val="none"/>
              </w:rPr>
            </w:pPr>
            <w:r w:rsidRPr="00880988">
              <w:rPr>
                <w:rFonts w:ascii="Calibri" w:eastAsia="Times New Roman" w:hAnsi="Calibri" w:cs="Arial"/>
                <w:kern w:val="0"/>
                <w:sz w:val="24"/>
                <w:szCs w:val="24"/>
                <w:lang w:eastAsia="el-GR"/>
                <w14:ligatures w14:val="none"/>
              </w:rPr>
              <w:t>Ιδιωτική Συμμετοχή</w:t>
            </w:r>
          </w:p>
        </w:tc>
        <w:tc>
          <w:tcPr>
            <w:tcW w:w="7620" w:type="dxa"/>
          </w:tcPr>
          <w:p w14:paraId="118D5996" w14:textId="77777777" w:rsidR="000B6862" w:rsidRPr="00880988" w:rsidRDefault="000B6862" w:rsidP="00244FCF">
            <w:pPr>
              <w:spacing w:after="120" w:line="288" w:lineRule="auto"/>
              <w:jc w:val="center"/>
              <w:rPr>
                <w:rFonts w:ascii="Calibri" w:eastAsia="Times New Roman" w:hAnsi="Calibri" w:cs="Arial"/>
                <w:kern w:val="0"/>
                <w:sz w:val="24"/>
                <w:szCs w:val="24"/>
                <w:lang w:eastAsia="el-GR"/>
                <w14:ligatures w14:val="none"/>
              </w:rPr>
            </w:pPr>
            <w:r>
              <w:rPr>
                <w:rFonts w:ascii="Calibri" w:eastAsia="Times New Roman" w:hAnsi="Calibri" w:cs="Arial"/>
                <w:kern w:val="0"/>
                <w:sz w:val="24"/>
                <w:szCs w:val="24"/>
                <w:lang w:eastAsia="el-GR"/>
                <w14:ligatures w14:val="none"/>
              </w:rPr>
              <w:t>0,00</w:t>
            </w:r>
          </w:p>
        </w:tc>
      </w:tr>
      <w:tr w:rsidR="000B6862" w:rsidRPr="00880988" w14:paraId="61975C8F" w14:textId="77777777" w:rsidTr="000B6862">
        <w:tc>
          <w:tcPr>
            <w:tcW w:w="11199" w:type="dxa"/>
            <w:gridSpan w:val="3"/>
          </w:tcPr>
          <w:p w14:paraId="3A120D5C" w14:textId="77777777" w:rsidR="000B6862" w:rsidRPr="00880988" w:rsidRDefault="000B6862" w:rsidP="00244FCF">
            <w:pPr>
              <w:spacing w:after="120" w:line="288" w:lineRule="auto"/>
              <w:jc w:val="center"/>
              <w:rPr>
                <w:rFonts w:ascii="Calibri" w:eastAsia="Times New Roman" w:hAnsi="Calibri" w:cs="Times New Roman"/>
                <w:strike/>
                <w:kern w:val="0"/>
                <w:sz w:val="24"/>
                <w:szCs w:val="24"/>
                <w:lang w:eastAsia="el-GR"/>
                <w14:ligatures w14:val="none"/>
              </w:rPr>
            </w:pPr>
            <w:r w:rsidRPr="00880988">
              <w:rPr>
                <w:rFonts w:ascii="Calibri" w:eastAsia="Times New Roman" w:hAnsi="Calibri" w:cs="Times New Roman"/>
                <w:kern w:val="0"/>
                <w:sz w:val="24"/>
                <w:szCs w:val="24"/>
                <w:lang w:eastAsia="el-GR"/>
                <w14:ligatures w14:val="none"/>
              </w:rPr>
              <w:t>Δικαιούχοι</w:t>
            </w:r>
          </w:p>
        </w:tc>
      </w:tr>
      <w:tr w:rsidR="000B6862" w:rsidRPr="00880988" w14:paraId="12E01C0C" w14:textId="77777777" w:rsidTr="000B6862">
        <w:tc>
          <w:tcPr>
            <w:tcW w:w="11199" w:type="dxa"/>
            <w:gridSpan w:val="3"/>
          </w:tcPr>
          <w:p w14:paraId="06C6C780" w14:textId="77777777" w:rsidR="000B6862" w:rsidRPr="00880988" w:rsidRDefault="000B6862" w:rsidP="00244FCF">
            <w:pPr>
              <w:spacing w:after="120" w:line="288" w:lineRule="auto"/>
              <w:rPr>
                <w:rFonts w:ascii="Calibri" w:eastAsia="Times New Roman" w:hAnsi="Calibri" w:cs="Arial"/>
                <w:kern w:val="0"/>
                <w:sz w:val="24"/>
                <w:szCs w:val="24"/>
                <w:lang w:eastAsia="el-GR"/>
                <w14:ligatures w14:val="none"/>
              </w:rPr>
            </w:pPr>
            <w:r w:rsidRPr="00880988">
              <w:rPr>
                <w:rFonts w:ascii="Calibri" w:eastAsia="Times New Roman" w:hAnsi="Calibri" w:cs="Arial"/>
                <w:kern w:val="0"/>
                <w:sz w:val="24"/>
                <w:szCs w:val="24"/>
                <w:lang w:eastAsia="el-GR"/>
                <w14:ligatures w14:val="none"/>
              </w:rPr>
              <w:t>Τοπικοί φορείς του δημοσίου ή του ευρύτερου δημοσίου ή σύλλογοι/οργανισμοί μη κερδοσκοπικού χαρακτήρα</w:t>
            </w:r>
          </w:p>
        </w:tc>
      </w:tr>
      <w:tr w:rsidR="000B6862" w:rsidRPr="00880988" w14:paraId="3F68F3E0" w14:textId="77777777" w:rsidTr="000B6862">
        <w:trPr>
          <w:trHeight w:val="435"/>
        </w:trPr>
        <w:tc>
          <w:tcPr>
            <w:tcW w:w="11199" w:type="dxa"/>
            <w:gridSpan w:val="3"/>
          </w:tcPr>
          <w:p w14:paraId="3AA0A1B8" w14:textId="77777777" w:rsidR="000B6862" w:rsidRPr="00880988" w:rsidRDefault="000B6862" w:rsidP="00244FCF">
            <w:pPr>
              <w:spacing w:after="120" w:line="288" w:lineRule="auto"/>
              <w:jc w:val="center"/>
              <w:rPr>
                <w:rFonts w:ascii="Calibri" w:eastAsia="Times New Roman" w:hAnsi="Calibri" w:cs="Times New Roman"/>
                <w:kern w:val="0"/>
                <w:sz w:val="24"/>
                <w:szCs w:val="24"/>
                <w:highlight w:val="yellow"/>
                <w:lang w:eastAsia="el-GR"/>
                <w14:ligatures w14:val="none"/>
              </w:rPr>
            </w:pPr>
            <w:r w:rsidRPr="00880988">
              <w:rPr>
                <w:rFonts w:ascii="Calibri" w:eastAsia="Times New Roman" w:hAnsi="Calibri" w:cs="Arial"/>
                <w:kern w:val="0"/>
                <w:sz w:val="24"/>
                <w:szCs w:val="24"/>
                <w:lang w:eastAsia="el-GR"/>
                <w14:ligatures w14:val="none"/>
              </w:rPr>
              <w:t xml:space="preserve">Ειδικοί όροι εφαρμογής </w:t>
            </w:r>
            <w:proofErr w:type="spellStart"/>
            <w:r w:rsidRPr="00880988">
              <w:rPr>
                <w:rFonts w:ascii="Calibri" w:eastAsia="Times New Roman" w:hAnsi="Calibri" w:cs="Arial"/>
                <w:kern w:val="0"/>
                <w:sz w:val="24"/>
                <w:szCs w:val="24"/>
                <w:lang w:eastAsia="el-GR"/>
                <w14:ligatures w14:val="none"/>
              </w:rPr>
              <w:t>Υπο</w:t>
            </w:r>
            <w:proofErr w:type="spellEnd"/>
            <w:r w:rsidRPr="00880988">
              <w:rPr>
                <w:rFonts w:ascii="Calibri" w:eastAsia="Times New Roman" w:hAnsi="Calibri" w:cs="Arial"/>
                <w:kern w:val="0"/>
                <w:sz w:val="24"/>
                <w:szCs w:val="24"/>
                <w:lang w:eastAsia="el-GR"/>
                <w14:ligatures w14:val="none"/>
              </w:rPr>
              <w:t>-παρέμβασης</w:t>
            </w:r>
          </w:p>
        </w:tc>
      </w:tr>
      <w:tr w:rsidR="000B6862" w:rsidRPr="00880988" w14:paraId="40A1F7C8" w14:textId="77777777" w:rsidTr="000B6862">
        <w:trPr>
          <w:trHeight w:val="435"/>
        </w:trPr>
        <w:tc>
          <w:tcPr>
            <w:tcW w:w="11199" w:type="dxa"/>
            <w:gridSpan w:val="3"/>
          </w:tcPr>
          <w:p w14:paraId="38609EA9" w14:textId="77777777" w:rsidR="000B6862" w:rsidRPr="00155D24" w:rsidRDefault="000B6862" w:rsidP="00244FCF">
            <w:pPr>
              <w:spacing w:after="120" w:line="288" w:lineRule="auto"/>
              <w:jc w:val="both"/>
              <w:rPr>
                <w:rFonts w:ascii="Calibri" w:eastAsia="Times New Roman" w:hAnsi="Calibri" w:cs="Times New Roman"/>
                <w:kern w:val="0"/>
                <w:sz w:val="24"/>
                <w:szCs w:val="24"/>
                <w:u w:val="single"/>
                <w:lang w:eastAsia="el-GR"/>
                <w14:ligatures w14:val="none"/>
              </w:rPr>
            </w:pPr>
            <w:r w:rsidRPr="00155D24">
              <w:rPr>
                <w:rFonts w:ascii="Calibri" w:eastAsia="Times New Roman" w:hAnsi="Calibri" w:cs="Times New Roman"/>
                <w:kern w:val="0"/>
                <w:sz w:val="24"/>
                <w:szCs w:val="24"/>
                <w:u w:val="single"/>
                <w:lang w:eastAsia="el-GR"/>
                <w14:ligatures w14:val="none"/>
              </w:rPr>
              <w:t>Υποχρεωτικοί ειδικοί όροι εφαρμογής</w:t>
            </w:r>
          </w:p>
          <w:p w14:paraId="6DB37B67" w14:textId="77777777" w:rsidR="000B6862" w:rsidRPr="00155D24" w:rsidRDefault="000B6862" w:rsidP="000B6862">
            <w:pPr>
              <w:pStyle w:val="a6"/>
              <w:numPr>
                <w:ilvl w:val="0"/>
                <w:numId w:val="49"/>
              </w:numPr>
              <w:spacing w:after="120" w:line="288" w:lineRule="auto"/>
              <w:jc w:val="both"/>
              <w:rPr>
                <w:rFonts w:ascii="Calibri" w:eastAsia="Times New Roman" w:hAnsi="Calibri" w:cs="Times New Roman"/>
                <w:kern w:val="0"/>
                <w:sz w:val="24"/>
                <w:szCs w:val="24"/>
                <w:lang w:eastAsia="el-GR"/>
                <w14:ligatures w14:val="none"/>
              </w:rPr>
            </w:pPr>
            <w:r w:rsidRPr="00155D24">
              <w:rPr>
                <w:rFonts w:ascii="Calibri" w:eastAsia="Times New Roman" w:hAnsi="Calibri" w:cs="Times New Roman"/>
                <w:kern w:val="0"/>
                <w:sz w:val="24"/>
                <w:szCs w:val="24"/>
                <w:lang w:eastAsia="el-GR"/>
                <w14:ligatures w14:val="none"/>
              </w:rPr>
              <w:t>Οι τελικοί δυνητικοί ωφελούμενοι της πράξης είναι ανήλικα άτομα, ηλικιωμένοι, άτομα με αναπηρία ή μετανάστες.</w:t>
            </w:r>
          </w:p>
          <w:p w14:paraId="19921F99" w14:textId="77777777" w:rsidR="000B6862" w:rsidRPr="00155D24" w:rsidRDefault="000B6862" w:rsidP="00244FCF">
            <w:pPr>
              <w:spacing w:after="120" w:line="288" w:lineRule="auto"/>
              <w:jc w:val="both"/>
              <w:rPr>
                <w:rFonts w:ascii="Calibri" w:eastAsia="Times New Roman" w:hAnsi="Calibri" w:cs="Times New Roman"/>
                <w:kern w:val="0"/>
                <w:sz w:val="24"/>
                <w:szCs w:val="24"/>
                <w:lang w:eastAsia="el-GR"/>
                <w14:ligatures w14:val="none"/>
              </w:rPr>
            </w:pPr>
          </w:p>
          <w:p w14:paraId="15D2E9C1" w14:textId="77777777" w:rsidR="000B6862" w:rsidRPr="00155D24" w:rsidRDefault="000B6862" w:rsidP="00244FCF">
            <w:pPr>
              <w:spacing w:after="120" w:line="288" w:lineRule="auto"/>
              <w:jc w:val="both"/>
              <w:rPr>
                <w:rFonts w:ascii="Calibri" w:eastAsia="Times New Roman" w:hAnsi="Calibri" w:cs="Times New Roman"/>
                <w:kern w:val="0"/>
                <w:sz w:val="24"/>
                <w:szCs w:val="24"/>
                <w:u w:val="single"/>
                <w:lang w:eastAsia="el-GR"/>
                <w14:ligatures w14:val="none"/>
              </w:rPr>
            </w:pPr>
            <w:proofErr w:type="spellStart"/>
            <w:r w:rsidRPr="00155D24">
              <w:rPr>
                <w:rFonts w:ascii="Calibri" w:eastAsia="Times New Roman" w:hAnsi="Calibri" w:cs="Times New Roman"/>
                <w:kern w:val="0"/>
                <w:sz w:val="24"/>
                <w:szCs w:val="24"/>
                <w:u w:val="single"/>
                <w:lang w:eastAsia="el-GR"/>
                <w14:ligatures w14:val="none"/>
              </w:rPr>
              <w:t>Μοριοδοτούμενοι</w:t>
            </w:r>
            <w:proofErr w:type="spellEnd"/>
            <w:r w:rsidRPr="00155D24">
              <w:rPr>
                <w:rFonts w:ascii="Calibri" w:eastAsia="Times New Roman" w:hAnsi="Calibri" w:cs="Times New Roman"/>
                <w:kern w:val="0"/>
                <w:sz w:val="24"/>
                <w:szCs w:val="24"/>
                <w:u w:val="single"/>
                <w:lang w:eastAsia="el-GR"/>
                <w14:ligatures w14:val="none"/>
              </w:rPr>
              <w:t xml:space="preserve"> ειδικοί όροι εφαρμογής</w:t>
            </w:r>
          </w:p>
          <w:p w14:paraId="575E5B4B" w14:textId="77777777" w:rsidR="000B6862" w:rsidRDefault="000B6862" w:rsidP="000B6862">
            <w:pPr>
              <w:pStyle w:val="a6"/>
              <w:numPr>
                <w:ilvl w:val="0"/>
                <w:numId w:val="50"/>
              </w:numPr>
              <w:spacing w:after="120" w:line="288" w:lineRule="auto"/>
              <w:jc w:val="both"/>
              <w:rPr>
                <w:rFonts w:ascii="Calibri" w:eastAsia="Times New Roman" w:hAnsi="Calibri" w:cs="Times New Roman"/>
                <w:kern w:val="0"/>
                <w:sz w:val="24"/>
                <w:szCs w:val="24"/>
                <w:lang w:eastAsia="el-GR"/>
                <w14:ligatures w14:val="none"/>
              </w:rPr>
            </w:pPr>
            <w:r w:rsidRPr="00155D24">
              <w:rPr>
                <w:rFonts w:ascii="Calibri" w:eastAsia="Times New Roman" w:hAnsi="Calibri" w:cs="Times New Roman"/>
                <w:kern w:val="0"/>
                <w:sz w:val="24"/>
                <w:szCs w:val="24"/>
                <w:lang w:eastAsia="el-GR"/>
                <w14:ligatures w14:val="none"/>
              </w:rPr>
              <w:t>Η πράξη συμβάλλει στην εναρμόνιση οικογενειακής και επαγγελματικής ζωής.</w:t>
            </w:r>
          </w:p>
          <w:p w14:paraId="59E11F57" w14:textId="77777777" w:rsidR="000B6862" w:rsidRDefault="000B6862" w:rsidP="000B6862">
            <w:pPr>
              <w:pStyle w:val="a6"/>
              <w:numPr>
                <w:ilvl w:val="0"/>
                <w:numId w:val="50"/>
              </w:numPr>
              <w:spacing w:after="120" w:line="288" w:lineRule="auto"/>
              <w:jc w:val="both"/>
              <w:rPr>
                <w:rFonts w:ascii="Calibri" w:eastAsia="Times New Roman" w:hAnsi="Calibri" w:cs="Times New Roman"/>
                <w:kern w:val="0"/>
                <w:sz w:val="24"/>
                <w:szCs w:val="24"/>
                <w:lang w:eastAsia="el-GR"/>
                <w14:ligatures w14:val="none"/>
              </w:rPr>
            </w:pPr>
            <w:r w:rsidRPr="00155D24">
              <w:rPr>
                <w:rFonts w:ascii="Calibri" w:eastAsia="Times New Roman" w:hAnsi="Calibri" w:cs="Times New Roman"/>
                <w:kern w:val="0"/>
                <w:sz w:val="24"/>
                <w:szCs w:val="24"/>
                <w:lang w:eastAsia="el-GR"/>
                <w14:ligatures w14:val="none"/>
              </w:rPr>
              <w:t>Η πράξη συμβάλλει στην ένταξη των γυναικών στην αγορά εργασίας.</w:t>
            </w:r>
          </w:p>
          <w:p w14:paraId="2C7C374E" w14:textId="77777777" w:rsidR="000B6862" w:rsidRPr="00155D24" w:rsidRDefault="000B6862" w:rsidP="000B6862">
            <w:pPr>
              <w:pStyle w:val="a6"/>
              <w:numPr>
                <w:ilvl w:val="0"/>
                <w:numId w:val="50"/>
              </w:numPr>
              <w:spacing w:after="120" w:line="288" w:lineRule="auto"/>
              <w:jc w:val="both"/>
              <w:rPr>
                <w:rFonts w:ascii="Calibri" w:eastAsia="Times New Roman" w:hAnsi="Calibri" w:cs="Times New Roman"/>
                <w:kern w:val="0"/>
                <w:sz w:val="24"/>
                <w:szCs w:val="24"/>
                <w:lang w:eastAsia="el-GR"/>
                <w14:ligatures w14:val="none"/>
              </w:rPr>
            </w:pPr>
            <w:r w:rsidRPr="00155D24">
              <w:rPr>
                <w:rFonts w:ascii="Calibri" w:eastAsia="Times New Roman" w:hAnsi="Calibri" w:cs="Times New Roman"/>
                <w:kern w:val="0"/>
                <w:sz w:val="24"/>
                <w:szCs w:val="24"/>
                <w:lang w:eastAsia="el-GR"/>
                <w14:ligatures w14:val="none"/>
              </w:rPr>
              <w:t>Η πράξη συμβάλλει στην καταπολέμηση του κοινωνικού αποκλεισμού.</w:t>
            </w:r>
          </w:p>
          <w:p w14:paraId="346277FD" w14:textId="77777777" w:rsidR="000B6862" w:rsidRPr="00880988" w:rsidRDefault="000B6862" w:rsidP="00244FCF">
            <w:pPr>
              <w:spacing w:after="120" w:line="288" w:lineRule="auto"/>
              <w:jc w:val="both"/>
              <w:rPr>
                <w:rFonts w:ascii="Calibri" w:eastAsia="Times New Roman" w:hAnsi="Calibri" w:cs="Times New Roman"/>
                <w:kern w:val="0"/>
                <w:sz w:val="24"/>
                <w:szCs w:val="24"/>
                <w:lang w:eastAsia="el-GR"/>
                <w14:ligatures w14:val="none"/>
              </w:rPr>
            </w:pPr>
            <w:r w:rsidRPr="00155D24">
              <w:rPr>
                <w:rFonts w:ascii="Calibri" w:eastAsia="Times New Roman" w:hAnsi="Calibri" w:cs="Times New Roman"/>
                <w:kern w:val="0"/>
                <w:sz w:val="24"/>
                <w:szCs w:val="24"/>
                <w:lang w:eastAsia="el-GR"/>
                <w14:ligatures w14:val="none"/>
              </w:rPr>
              <w:t>Τα κριτήρια θα εξειδικευτούν και συμπληρωθούν περαιτέρω πριν την δημοσίευση προσκλήσεων για την επιλογή πράξεων.</w:t>
            </w:r>
          </w:p>
        </w:tc>
      </w:tr>
      <w:tr w:rsidR="000B6862" w:rsidRPr="00880988" w14:paraId="6FC4D9CA" w14:textId="77777777" w:rsidTr="000B6862">
        <w:trPr>
          <w:trHeight w:val="435"/>
        </w:trPr>
        <w:tc>
          <w:tcPr>
            <w:tcW w:w="11199" w:type="dxa"/>
            <w:gridSpan w:val="3"/>
          </w:tcPr>
          <w:p w14:paraId="20AB8974" w14:textId="77777777" w:rsidR="000B6862" w:rsidRPr="00880988" w:rsidRDefault="000B6862" w:rsidP="00244FCF">
            <w:pPr>
              <w:spacing w:after="120" w:line="288" w:lineRule="auto"/>
              <w:jc w:val="center"/>
              <w:rPr>
                <w:rFonts w:ascii="Calibri" w:eastAsia="Times New Roman" w:hAnsi="Calibri" w:cs="Times New Roman"/>
                <w:kern w:val="0"/>
                <w:sz w:val="24"/>
                <w:szCs w:val="24"/>
                <w:lang w:eastAsia="el-GR"/>
                <w14:ligatures w14:val="none"/>
              </w:rPr>
            </w:pPr>
            <w:r w:rsidRPr="00880988">
              <w:rPr>
                <w:rFonts w:ascii="Calibri" w:eastAsia="Times New Roman" w:hAnsi="Calibri" w:cs="Arial"/>
                <w:kern w:val="0"/>
                <w:sz w:val="24"/>
                <w:szCs w:val="24"/>
                <w:lang w:eastAsia="el-GR"/>
                <w14:ligatures w14:val="none"/>
              </w:rPr>
              <w:t>Ανάγκες οι οποίες καλύπτονται</w:t>
            </w:r>
          </w:p>
        </w:tc>
      </w:tr>
      <w:tr w:rsidR="000B6862" w:rsidRPr="00880988" w14:paraId="43C65E67" w14:textId="77777777" w:rsidTr="000B6862">
        <w:trPr>
          <w:trHeight w:val="435"/>
        </w:trPr>
        <w:tc>
          <w:tcPr>
            <w:tcW w:w="11199" w:type="dxa"/>
            <w:gridSpan w:val="3"/>
          </w:tcPr>
          <w:p w14:paraId="6DE4127E" w14:textId="77777777" w:rsidR="000B6862" w:rsidRPr="00880988" w:rsidRDefault="000B6862" w:rsidP="000B6862">
            <w:pPr>
              <w:numPr>
                <w:ilvl w:val="0"/>
                <w:numId w:val="47"/>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880988">
              <w:rPr>
                <w:rFonts w:ascii="Calibri" w:eastAsia="Times New Roman" w:hAnsi="Calibri" w:cs="Times New Roman"/>
                <w:b/>
                <w:bCs/>
                <w:kern w:val="0"/>
                <w:sz w:val="24"/>
                <w:szCs w:val="24"/>
                <w:lang w:eastAsia="el-GR"/>
                <w14:ligatures w14:val="none"/>
              </w:rPr>
              <w:t>ΘΣ3/4</w:t>
            </w:r>
            <w:r w:rsidRPr="00880988">
              <w:rPr>
                <w:rFonts w:ascii="Calibri" w:eastAsia="Times New Roman" w:hAnsi="Calibri" w:cs="Times New Roman"/>
                <w:kern w:val="0"/>
                <w:sz w:val="24"/>
                <w:szCs w:val="24"/>
                <w:lang w:eastAsia="el-GR"/>
                <w14:ligatures w14:val="none"/>
              </w:rPr>
              <w:t xml:space="preserve"> «Δημιουργία και ενίσχυση κοινωνικών υποδομών, δομών και υπηρεσιών, με δυνητικούς ωφελούμενους ανήλικα άτομα, ηλικιωμένους, άτομα με αναπηρία και μετανάστες»</w:t>
            </w:r>
          </w:p>
          <w:p w14:paraId="61A64C34" w14:textId="77777777" w:rsidR="000B6862" w:rsidRPr="00880988" w:rsidRDefault="000B6862" w:rsidP="000B6862">
            <w:pPr>
              <w:numPr>
                <w:ilvl w:val="0"/>
                <w:numId w:val="47"/>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880988">
              <w:rPr>
                <w:rFonts w:ascii="Calibri" w:eastAsia="Times New Roman" w:hAnsi="Calibri" w:cs="Times New Roman"/>
                <w:b/>
                <w:bCs/>
                <w:kern w:val="0"/>
                <w:sz w:val="24"/>
                <w:szCs w:val="24"/>
                <w:lang w:eastAsia="el-GR"/>
                <w14:ligatures w14:val="none"/>
              </w:rPr>
              <w:t>ΘΣ3/5</w:t>
            </w:r>
            <w:r w:rsidRPr="00880988">
              <w:rPr>
                <w:rFonts w:ascii="Calibri" w:eastAsia="Times New Roman" w:hAnsi="Calibri" w:cs="Times New Roman"/>
                <w:kern w:val="0"/>
                <w:sz w:val="24"/>
                <w:szCs w:val="24"/>
                <w:lang w:eastAsia="el-GR"/>
                <w14:ligatures w14:val="none"/>
              </w:rPr>
              <w:t xml:space="preserve"> «Εναρμόνιση οικογενειακής και επαγγελματικής ζωής για την αποφυγή φαινομένων κοινωνικού αποκλεισμού και υποστήριξης της ένταξης των γυναικών στην αγορά εργασίας»</w:t>
            </w:r>
          </w:p>
        </w:tc>
      </w:tr>
    </w:tbl>
    <w:p w14:paraId="73BD398F" w14:textId="77777777" w:rsidR="006C6624" w:rsidRDefault="006C6624" w:rsidP="00A75E14">
      <w:pPr>
        <w:ind w:firstLine="720"/>
      </w:pPr>
    </w:p>
    <w:p w14:paraId="101C765D" w14:textId="77777777" w:rsidR="00247C0C" w:rsidRDefault="00247C0C" w:rsidP="00A75E14">
      <w:pPr>
        <w:ind w:firstLine="720"/>
      </w:pPr>
    </w:p>
    <w:p w14:paraId="03F978FD" w14:textId="77777777" w:rsidR="002F7B2C" w:rsidRDefault="002F7B2C" w:rsidP="00A75E14">
      <w:pPr>
        <w:ind w:firstLine="720"/>
      </w:pPr>
    </w:p>
    <w:p w14:paraId="54ED8101" w14:textId="77777777" w:rsidR="002F7B2C" w:rsidRDefault="002F7B2C" w:rsidP="00A75E14">
      <w:pPr>
        <w:ind w:firstLine="720"/>
      </w:pPr>
    </w:p>
    <w:p w14:paraId="26421A80" w14:textId="77777777" w:rsidR="002F7B2C" w:rsidRDefault="002F7B2C" w:rsidP="00A75E14">
      <w:pPr>
        <w:ind w:firstLine="720"/>
      </w:pPr>
    </w:p>
    <w:p w14:paraId="6F848122" w14:textId="77777777" w:rsidR="002F7B2C" w:rsidRDefault="002F7B2C" w:rsidP="00A75E14">
      <w:pPr>
        <w:ind w:firstLine="720"/>
      </w:pP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842"/>
        <w:gridCol w:w="6379"/>
      </w:tblGrid>
      <w:tr w:rsidR="004F3D86" w:rsidRPr="000729CC" w14:paraId="059C1054" w14:textId="77777777" w:rsidTr="004F3D86">
        <w:tc>
          <w:tcPr>
            <w:tcW w:w="2978" w:type="dxa"/>
          </w:tcPr>
          <w:p w14:paraId="53A910D3" w14:textId="77777777" w:rsidR="004F3D86" w:rsidRPr="000729CC" w:rsidRDefault="004F3D86" w:rsidP="00244FCF">
            <w:pPr>
              <w:spacing w:after="120" w:line="288" w:lineRule="auto"/>
              <w:jc w:val="both"/>
              <w:rPr>
                <w:rFonts w:ascii="Calibri" w:eastAsia="Times New Roman" w:hAnsi="Calibri" w:cs="Arial"/>
                <w:kern w:val="0"/>
                <w:sz w:val="24"/>
                <w:szCs w:val="24"/>
                <w:lang w:val="en-US" w:eastAsia="el-GR"/>
                <w14:ligatures w14:val="none"/>
              </w:rPr>
            </w:pPr>
            <w:r w:rsidRPr="000729CC">
              <w:rPr>
                <w:rFonts w:ascii="Calibri" w:eastAsia="Times New Roman" w:hAnsi="Calibri" w:cs="Arial"/>
                <w:kern w:val="0"/>
                <w:sz w:val="24"/>
                <w:szCs w:val="24"/>
                <w:lang w:eastAsia="el-GR"/>
                <w14:ligatures w14:val="none"/>
              </w:rPr>
              <w:lastRenderedPageBreak/>
              <w:t xml:space="preserve">Τίτλος </w:t>
            </w:r>
            <w:proofErr w:type="spellStart"/>
            <w:r w:rsidRPr="000729CC">
              <w:rPr>
                <w:rFonts w:ascii="Calibri" w:eastAsia="Times New Roman" w:hAnsi="Calibri" w:cs="Arial"/>
                <w:kern w:val="0"/>
                <w:sz w:val="24"/>
                <w:szCs w:val="24"/>
                <w:lang w:eastAsia="el-GR"/>
                <w14:ligatures w14:val="none"/>
              </w:rPr>
              <w:t>Υπο</w:t>
            </w:r>
            <w:proofErr w:type="spellEnd"/>
            <w:r w:rsidRPr="000729CC">
              <w:rPr>
                <w:rFonts w:ascii="Calibri" w:eastAsia="Times New Roman" w:hAnsi="Calibri" w:cs="Arial"/>
                <w:kern w:val="0"/>
                <w:sz w:val="24"/>
                <w:szCs w:val="24"/>
                <w:lang w:eastAsia="el-GR"/>
                <w14:ligatures w14:val="none"/>
              </w:rPr>
              <w:t>-παρέμβασης</w:t>
            </w:r>
          </w:p>
        </w:tc>
        <w:tc>
          <w:tcPr>
            <w:tcW w:w="8221" w:type="dxa"/>
            <w:gridSpan w:val="2"/>
          </w:tcPr>
          <w:p w14:paraId="17F74EF0" w14:textId="77777777" w:rsidR="004F3D86" w:rsidRPr="000729CC" w:rsidRDefault="004F3D86" w:rsidP="00307424">
            <w:pPr>
              <w:pStyle w:val="2"/>
              <w:jc w:val="both"/>
              <w:rPr>
                <w:rFonts w:eastAsia="Times New Roman"/>
                <w:lang w:eastAsia="el-GR"/>
              </w:rPr>
            </w:pPr>
            <w:bookmarkStart w:id="9" w:name="_Toc205918667"/>
            <w:r w:rsidRPr="000729CC">
              <w:rPr>
                <w:rFonts w:eastAsia="Times New Roman"/>
                <w:lang w:eastAsia="el-GR"/>
              </w:rPr>
              <w:t>Έργα υποδομών μικρής κλίμακας</w:t>
            </w:r>
            <w:bookmarkEnd w:id="9"/>
          </w:p>
        </w:tc>
      </w:tr>
      <w:tr w:rsidR="004F3D86" w:rsidRPr="000729CC" w14:paraId="0829894D" w14:textId="77777777" w:rsidTr="004F3D86">
        <w:tc>
          <w:tcPr>
            <w:tcW w:w="2978" w:type="dxa"/>
          </w:tcPr>
          <w:p w14:paraId="4F2B1066" w14:textId="77777777" w:rsidR="004F3D86" w:rsidRPr="000729CC" w:rsidRDefault="004F3D86" w:rsidP="00244FCF">
            <w:pPr>
              <w:spacing w:after="120" w:line="288" w:lineRule="auto"/>
              <w:jc w:val="both"/>
              <w:rPr>
                <w:rFonts w:ascii="Calibri" w:eastAsia="Times New Roman" w:hAnsi="Calibri" w:cs="Arial"/>
                <w:kern w:val="0"/>
                <w:sz w:val="24"/>
                <w:szCs w:val="24"/>
                <w:lang w:eastAsia="el-GR"/>
                <w14:ligatures w14:val="none"/>
              </w:rPr>
            </w:pPr>
            <w:r w:rsidRPr="000729CC">
              <w:rPr>
                <w:rFonts w:ascii="Calibri" w:eastAsia="Times New Roman" w:hAnsi="Calibri" w:cs="Arial"/>
                <w:kern w:val="0"/>
                <w:sz w:val="24"/>
                <w:szCs w:val="24"/>
                <w:lang w:eastAsia="el-GR"/>
                <w14:ligatures w14:val="none"/>
              </w:rPr>
              <w:t xml:space="preserve">Κωδικός </w:t>
            </w:r>
            <w:proofErr w:type="spellStart"/>
            <w:r w:rsidRPr="000729CC">
              <w:rPr>
                <w:rFonts w:ascii="Calibri" w:eastAsia="Times New Roman" w:hAnsi="Calibri" w:cs="Arial"/>
                <w:kern w:val="0"/>
                <w:sz w:val="24"/>
                <w:szCs w:val="24"/>
                <w:lang w:eastAsia="el-GR"/>
                <w14:ligatures w14:val="none"/>
              </w:rPr>
              <w:t>Υπο</w:t>
            </w:r>
            <w:proofErr w:type="spellEnd"/>
            <w:r w:rsidRPr="000729CC">
              <w:rPr>
                <w:rFonts w:ascii="Calibri" w:eastAsia="Times New Roman" w:hAnsi="Calibri" w:cs="Arial"/>
                <w:kern w:val="0"/>
                <w:sz w:val="24"/>
                <w:szCs w:val="24"/>
                <w:lang w:eastAsia="el-GR"/>
                <w14:ligatures w14:val="none"/>
              </w:rPr>
              <w:t>-παρέμβασης</w:t>
            </w:r>
          </w:p>
        </w:tc>
        <w:tc>
          <w:tcPr>
            <w:tcW w:w="8221" w:type="dxa"/>
            <w:gridSpan w:val="2"/>
          </w:tcPr>
          <w:p w14:paraId="42210780" w14:textId="77777777" w:rsidR="004F3D86" w:rsidRPr="000729CC" w:rsidRDefault="004F3D86" w:rsidP="00244FCF">
            <w:pPr>
              <w:spacing w:after="120" w:line="288" w:lineRule="auto"/>
              <w:jc w:val="both"/>
              <w:rPr>
                <w:rFonts w:ascii="Calibri" w:eastAsia="Times New Roman" w:hAnsi="Calibri" w:cs="Arial"/>
                <w:b/>
                <w:bCs/>
                <w:kern w:val="0"/>
                <w:sz w:val="24"/>
                <w:szCs w:val="24"/>
                <w:lang w:eastAsia="el-GR"/>
                <w14:ligatures w14:val="none"/>
              </w:rPr>
            </w:pPr>
            <w:r w:rsidRPr="000729CC">
              <w:rPr>
                <w:rFonts w:ascii="Calibri" w:eastAsia="Times New Roman" w:hAnsi="Calibri" w:cs="Arial"/>
                <w:b/>
                <w:bCs/>
                <w:kern w:val="0"/>
                <w:sz w:val="24"/>
                <w:szCs w:val="24"/>
                <w:lang w:eastAsia="el-GR"/>
                <w14:ligatures w14:val="none"/>
              </w:rPr>
              <w:t>Π3-77-4.1-4.1</w:t>
            </w:r>
          </w:p>
        </w:tc>
      </w:tr>
      <w:tr w:rsidR="004F3D86" w:rsidRPr="000729CC" w14:paraId="44DC1921" w14:textId="77777777" w:rsidTr="004F3D86">
        <w:tc>
          <w:tcPr>
            <w:tcW w:w="2978" w:type="dxa"/>
          </w:tcPr>
          <w:p w14:paraId="3C85139C" w14:textId="77777777" w:rsidR="004F3D86" w:rsidRPr="000729CC" w:rsidRDefault="004F3D86" w:rsidP="00244FCF">
            <w:pPr>
              <w:spacing w:after="120" w:line="288" w:lineRule="auto"/>
              <w:jc w:val="both"/>
              <w:rPr>
                <w:rFonts w:ascii="Calibri" w:eastAsia="Times New Roman" w:hAnsi="Calibri" w:cs="Arial"/>
                <w:kern w:val="0"/>
                <w:sz w:val="24"/>
                <w:szCs w:val="24"/>
                <w:lang w:eastAsia="el-GR"/>
                <w14:ligatures w14:val="none"/>
              </w:rPr>
            </w:pPr>
            <w:r w:rsidRPr="000729CC">
              <w:rPr>
                <w:rFonts w:ascii="Calibri" w:eastAsia="Times New Roman" w:hAnsi="Calibri" w:cs="Arial"/>
                <w:kern w:val="0"/>
                <w:sz w:val="24"/>
                <w:szCs w:val="24"/>
                <w:lang w:eastAsia="el-GR"/>
                <w14:ligatures w14:val="none"/>
              </w:rPr>
              <w:t>Θεματικός Στόχος</w:t>
            </w:r>
          </w:p>
        </w:tc>
        <w:tc>
          <w:tcPr>
            <w:tcW w:w="8221" w:type="dxa"/>
            <w:gridSpan w:val="2"/>
          </w:tcPr>
          <w:p w14:paraId="584E09D5" w14:textId="77777777" w:rsidR="004F3D86" w:rsidRPr="000729CC" w:rsidRDefault="004F3D86" w:rsidP="00244FCF">
            <w:pPr>
              <w:spacing w:after="120" w:line="288" w:lineRule="auto"/>
              <w:jc w:val="both"/>
              <w:rPr>
                <w:rFonts w:ascii="Calibri" w:eastAsia="Times New Roman" w:hAnsi="Calibri" w:cs="Arial"/>
                <w:b/>
                <w:bCs/>
                <w:kern w:val="0"/>
                <w:sz w:val="24"/>
                <w:szCs w:val="24"/>
                <w:lang w:eastAsia="el-GR"/>
                <w14:ligatures w14:val="none"/>
              </w:rPr>
            </w:pPr>
            <w:r w:rsidRPr="000729CC">
              <w:rPr>
                <w:rFonts w:ascii="Calibri" w:eastAsia="Times New Roman" w:hAnsi="Calibri" w:cs="Arial"/>
                <w:b/>
                <w:bCs/>
                <w:kern w:val="0"/>
                <w:sz w:val="24"/>
                <w:szCs w:val="24"/>
                <w:lang w:eastAsia="el-GR"/>
                <w14:ligatures w14:val="none"/>
              </w:rPr>
              <w:t>Βελτίωση ποιότητας ζωής τοπικού πληθυσμού και των μεταναστών/προσφύγων</w:t>
            </w:r>
          </w:p>
        </w:tc>
      </w:tr>
      <w:tr w:rsidR="004F3D86" w:rsidRPr="000729CC" w14:paraId="4AA83B16" w14:textId="77777777" w:rsidTr="004F3D86">
        <w:tc>
          <w:tcPr>
            <w:tcW w:w="11199" w:type="dxa"/>
            <w:gridSpan w:val="3"/>
          </w:tcPr>
          <w:p w14:paraId="4ABCDE48" w14:textId="77777777" w:rsidR="004F3D86" w:rsidRPr="000729CC" w:rsidRDefault="004F3D86" w:rsidP="00244FCF">
            <w:pPr>
              <w:spacing w:after="120" w:line="288" w:lineRule="auto"/>
              <w:jc w:val="center"/>
              <w:rPr>
                <w:rFonts w:ascii="Calibri" w:eastAsia="Times New Roman" w:hAnsi="Calibri" w:cs="Arial"/>
                <w:kern w:val="0"/>
                <w:sz w:val="24"/>
                <w:szCs w:val="24"/>
                <w:lang w:eastAsia="el-GR"/>
                <w14:ligatures w14:val="none"/>
              </w:rPr>
            </w:pPr>
            <w:r w:rsidRPr="000729CC">
              <w:rPr>
                <w:rFonts w:ascii="Calibri" w:eastAsia="Times New Roman" w:hAnsi="Calibri" w:cs="Arial"/>
                <w:kern w:val="0"/>
                <w:sz w:val="24"/>
                <w:szCs w:val="24"/>
                <w:lang w:eastAsia="el-GR"/>
                <w14:ligatures w14:val="none"/>
              </w:rPr>
              <w:t xml:space="preserve">Αναλυτική Περιγραφή </w:t>
            </w:r>
            <w:proofErr w:type="spellStart"/>
            <w:r w:rsidRPr="000729CC">
              <w:rPr>
                <w:rFonts w:ascii="Calibri" w:eastAsia="Times New Roman" w:hAnsi="Calibri" w:cs="Arial"/>
                <w:kern w:val="0"/>
                <w:sz w:val="24"/>
                <w:szCs w:val="24"/>
                <w:lang w:eastAsia="el-GR"/>
                <w14:ligatures w14:val="none"/>
              </w:rPr>
              <w:t>Υπο</w:t>
            </w:r>
            <w:proofErr w:type="spellEnd"/>
            <w:r w:rsidRPr="000729CC">
              <w:rPr>
                <w:rFonts w:ascii="Calibri" w:eastAsia="Times New Roman" w:hAnsi="Calibri" w:cs="Arial"/>
                <w:kern w:val="0"/>
                <w:sz w:val="24"/>
                <w:szCs w:val="24"/>
                <w:lang w:eastAsia="el-GR"/>
                <w14:ligatures w14:val="none"/>
              </w:rPr>
              <w:t>-παρέμβασης</w:t>
            </w:r>
          </w:p>
        </w:tc>
      </w:tr>
      <w:tr w:rsidR="004F3D86" w:rsidRPr="000729CC" w14:paraId="1FBD8C12" w14:textId="77777777" w:rsidTr="004F3D86">
        <w:tc>
          <w:tcPr>
            <w:tcW w:w="11199" w:type="dxa"/>
            <w:gridSpan w:val="3"/>
          </w:tcPr>
          <w:p w14:paraId="32EF870C" w14:textId="77777777" w:rsidR="004F3D86" w:rsidRPr="00BC0010" w:rsidRDefault="004F3D86" w:rsidP="00244FCF">
            <w:pPr>
              <w:spacing w:after="120" w:line="288" w:lineRule="auto"/>
              <w:jc w:val="both"/>
              <w:rPr>
                <w:rFonts w:ascii="Calibri" w:eastAsia="Times New Roman" w:hAnsi="Calibri" w:cs="Arial"/>
                <w:kern w:val="0"/>
                <w:sz w:val="24"/>
                <w:szCs w:val="24"/>
                <w:lang w:eastAsia="el-GR"/>
                <w14:ligatures w14:val="none"/>
              </w:rPr>
            </w:pPr>
            <w:r w:rsidRPr="00BC0010">
              <w:rPr>
                <w:rFonts w:ascii="Calibri" w:eastAsia="Times New Roman" w:hAnsi="Calibri" w:cs="Arial"/>
                <w:kern w:val="0"/>
                <w:sz w:val="24"/>
                <w:szCs w:val="24"/>
                <w:lang w:eastAsia="el-GR"/>
                <w14:ligatures w14:val="none"/>
              </w:rPr>
              <w:t xml:space="preserve">Η </w:t>
            </w:r>
            <w:proofErr w:type="spellStart"/>
            <w:r w:rsidRPr="00BC0010">
              <w:rPr>
                <w:rFonts w:ascii="Calibri" w:eastAsia="Times New Roman" w:hAnsi="Calibri" w:cs="Arial"/>
                <w:kern w:val="0"/>
                <w:sz w:val="24"/>
                <w:szCs w:val="24"/>
                <w:lang w:eastAsia="el-GR"/>
                <w14:ligatures w14:val="none"/>
              </w:rPr>
              <w:t>υπο</w:t>
            </w:r>
            <w:proofErr w:type="spellEnd"/>
            <w:r w:rsidRPr="00BC0010">
              <w:rPr>
                <w:rFonts w:ascii="Calibri" w:eastAsia="Times New Roman" w:hAnsi="Calibri" w:cs="Arial"/>
                <w:kern w:val="0"/>
                <w:sz w:val="24"/>
                <w:szCs w:val="24"/>
                <w:lang w:eastAsia="el-GR"/>
                <w14:ligatures w14:val="none"/>
              </w:rPr>
              <w:t>-παρέμβαση αφορά πράξεις βελτίωσης της προσβασιμότητας σε κοινόχρηστους χώρους των αστικών κέντρων της περιοχής παρέμβασης (Ναύπακτος, Ι.Π. Μεσολογγίου), με σκοπό την διευκόλυνση των ατόμων με αναπηρία και των ηλικιωμένων. Στους κοινόχρηστους χώρους συμπεριλαμβάνονται και κτίρια δημοτικών και δημοσίων υπηρεσιών, καθώς και λοιπά δημόσια κτίρια συνάθροισης κοινού (π.χ. πολιτιστικά κέντρα, χώροι θρησκευτικής λατρείας, αρχαιολογικοί χώροι).</w:t>
            </w:r>
          </w:p>
          <w:p w14:paraId="2A1C98D9" w14:textId="77777777" w:rsidR="004F3D86" w:rsidRPr="00BC0010" w:rsidRDefault="004F3D86" w:rsidP="00244FCF">
            <w:pPr>
              <w:spacing w:after="120" w:line="288" w:lineRule="auto"/>
              <w:jc w:val="both"/>
              <w:rPr>
                <w:rFonts w:ascii="Calibri" w:eastAsia="Times New Roman" w:hAnsi="Calibri" w:cs="Arial"/>
                <w:kern w:val="0"/>
                <w:sz w:val="24"/>
                <w:szCs w:val="24"/>
                <w:lang w:eastAsia="el-GR"/>
                <w14:ligatures w14:val="none"/>
              </w:rPr>
            </w:pPr>
            <w:r w:rsidRPr="00BC0010">
              <w:rPr>
                <w:rFonts w:ascii="Calibri" w:eastAsia="Times New Roman" w:hAnsi="Calibri" w:cs="Arial"/>
                <w:kern w:val="0"/>
                <w:sz w:val="24"/>
                <w:szCs w:val="24"/>
                <w:lang w:eastAsia="el-GR"/>
                <w14:ligatures w14:val="none"/>
              </w:rPr>
              <w:t xml:space="preserve">Η </w:t>
            </w:r>
            <w:proofErr w:type="spellStart"/>
            <w:r w:rsidRPr="00BC0010">
              <w:rPr>
                <w:rFonts w:ascii="Calibri" w:eastAsia="Times New Roman" w:hAnsi="Calibri" w:cs="Arial"/>
                <w:kern w:val="0"/>
                <w:sz w:val="24"/>
                <w:szCs w:val="24"/>
                <w:lang w:eastAsia="el-GR"/>
                <w14:ligatures w14:val="none"/>
              </w:rPr>
              <w:t>υπο</w:t>
            </w:r>
            <w:proofErr w:type="spellEnd"/>
            <w:r w:rsidRPr="00BC0010">
              <w:rPr>
                <w:rFonts w:ascii="Calibri" w:eastAsia="Times New Roman" w:hAnsi="Calibri" w:cs="Arial"/>
                <w:kern w:val="0"/>
                <w:sz w:val="24"/>
                <w:szCs w:val="24"/>
                <w:lang w:eastAsia="el-GR"/>
                <w14:ligatures w14:val="none"/>
              </w:rPr>
              <w:t>-παρέμβαση βρίσκεται σε άμεση συσχέτιση με την ανάγκη ΘΣ4/2 «Βελτίωση της προσβασιμότητας στους κοινόχρηστους χώρους των αστικών κέντρων της περιοχής παρέμβασης, με σκοπό την διευκόλυνση των ατόμων με αναπηρία και των ηλικιωμένων».</w:t>
            </w:r>
          </w:p>
          <w:p w14:paraId="26208D3B" w14:textId="77777777" w:rsidR="004F3D86" w:rsidRPr="00BC0010" w:rsidRDefault="004F3D86" w:rsidP="00244FCF">
            <w:pPr>
              <w:spacing w:after="120" w:line="288" w:lineRule="auto"/>
              <w:jc w:val="both"/>
              <w:rPr>
                <w:rFonts w:ascii="Calibri" w:eastAsia="Times New Roman" w:hAnsi="Calibri" w:cs="Arial"/>
                <w:kern w:val="0"/>
                <w:sz w:val="24"/>
                <w:szCs w:val="24"/>
                <w:lang w:eastAsia="el-GR"/>
                <w14:ligatures w14:val="none"/>
              </w:rPr>
            </w:pPr>
            <w:r w:rsidRPr="00BC0010">
              <w:rPr>
                <w:rFonts w:ascii="Calibri" w:eastAsia="Times New Roman" w:hAnsi="Calibri" w:cs="Arial"/>
                <w:kern w:val="0"/>
                <w:sz w:val="24"/>
                <w:szCs w:val="24"/>
                <w:lang w:eastAsia="el-GR"/>
                <w14:ligatures w14:val="none"/>
              </w:rPr>
              <w:t>Η υπό-παρέμβαση συμβάλλει στην εξυπηρέτηση της τοπικής στρατηγικής, σύμφωνα με τα στοιχεία της ανάλυσης SWOT (ΘΣ4: W3), καθότι μεταξύ άλλων συμβάλλει στην βελτίωση της ποιότητας ζωής του τοπικού πληθυσμού και υποβοηθά την τοπική οικονομία, βελτιώνοντας την ελκυστικότητα της περιοχής.</w:t>
            </w:r>
          </w:p>
          <w:p w14:paraId="49D6E673" w14:textId="77777777" w:rsidR="004F3D86" w:rsidRPr="00BC0010" w:rsidRDefault="004F3D86" w:rsidP="00244FCF">
            <w:pPr>
              <w:spacing w:after="120" w:line="288" w:lineRule="auto"/>
              <w:jc w:val="both"/>
              <w:rPr>
                <w:rFonts w:ascii="Calibri" w:eastAsia="Times New Roman" w:hAnsi="Calibri" w:cs="Arial"/>
                <w:kern w:val="0"/>
                <w:sz w:val="24"/>
                <w:szCs w:val="24"/>
                <w:lang w:eastAsia="el-GR"/>
                <w14:ligatures w14:val="none"/>
              </w:rPr>
            </w:pPr>
            <w:r w:rsidRPr="00BC0010">
              <w:rPr>
                <w:rFonts w:ascii="Calibri" w:eastAsia="Times New Roman" w:hAnsi="Calibri" w:cs="Arial"/>
                <w:kern w:val="0"/>
                <w:sz w:val="24"/>
                <w:szCs w:val="24"/>
                <w:lang w:eastAsia="el-GR"/>
                <w14:ligatures w14:val="none"/>
              </w:rPr>
              <w:t xml:space="preserve">Η </w:t>
            </w:r>
            <w:proofErr w:type="spellStart"/>
            <w:r w:rsidRPr="00BC0010">
              <w:rPr>
                <w:rFonts w:ascii="Calibri" w:eastAsia="Times New Roman" w:hAnsi="Calibri" w:cs="Arial"/>
                <w:kern w:val="0"/>
                <w:sz w:val="24"/>
                <w:szCs w:val="24"/>
                <w:lang w:eastAsia="el-GR"/>
                <w14:ligatures w14:val="none"/>
              </w:rPr>
              <w:t>υπο</w:t>
            </w:r>
            <w:proofErr w:type="spellEnd"/>
            <w:r w:rsidRPr="00BC0010">
              <w:rPr>
                <w:rFonts w:ascii="Calibri" w:eastAsia="Times New Roman" w:hAnsi="Calibri" w:cs="Arial"/>
                <w:kern w:val="0"/>
                <w:sz w:val="24"/>
                <w:szCs w:val="24"/>
                <w:lang w:eastAsia="el-GR"/>
                <w14:ligatures w14:val="none"/>
              </w:rPr>
              <w:t>-παρέμβαση υπάγεται στον Στρατηγικό Αναπτυξιακό Στόχο 2 (Σ.Α.Σ.2) «Βελτίωση της ποιότητας ζωής του τοπικού πληθυσμού, με παράλληλη αναπτυξιακή αξιοποίηση των πολιτιστικών και περιβαλλοντικών πόρων, καθώς και υψηλή συσχέτιση υποβοήθησης της τοπικής οικονομίας», στην ενότητα «Κοινωνία» και ικανοποιεί τον παρακάτω Ειδικό Στόχο (Ε.Σ.) της Τοπικής Στρατηγικής:</w:t>
            </w:r>
          </w:p>
          <w:p w14:paraId="5453B7B2" w14:textId="77777777" w:rsidR="004F3D86" w:rsidRPr="002C0979" w:rsidRDefault="004F3D86" w:rsidP="004F3D86">
            <w:pPr>
              <w:pStyle w:val="a6"/>
              <w:numPr>
                <w:ilvl w:val="0"/>
                <w:numId w:val="52"/>
              </w:numPr>
              <w:spacing w:after="120" w:line="288" w:lineRule="auto"/>
              <w:jc w:val="both"/>
              <w:rPr>
                <w:rFonts w:ascii="Calibri" w:eastAsia="Times New Roman" w:hAnsi="Calibri" w:cs="Arial"/>
                <w:kern w:val="0"/>
                <w:sz w:val="24"/>
                <w:szCs w:val="24"/>
                <w:lang w:eastAsia="el-GR"/>
                <w14:ligatures w14:val="none"/>
              </w:rPr>
            </w:pPr>
            <w:r w:rsidRPr="002C0979">
              <w:rPr>
                <w:rFonts w:ascii="Calibri" w:eastAsia="Times New Roman" w:hAnsi="Calibri" w:cs="Arial"/>
                <w:kern w:val="0"/>
                <w:sz w:val="24"/>
                <w:szCs w:val="24"/>
                <w:lang w:eastAsia="el-GR"/>
                <w14:ligatures w14:val="none"/>
              </w:rPr>
              <w:t xml:space="preserve">Ε.Σ.9: Βελτίωση της προσβασιμότητας για </w:t>
            </w:r>
            <w:proofErr w:type="spellStart"/>
            <w:r w:rsidRPr="002C0979">
              <w:rPr>
                <w:rFonts w:ascii="Calibri" w:eastAsia="Times New Roman" w:hAnsi="Calibri" w:cs="Arial"/>
                <w:kern w:val="0"/>
                <w:sz w:val="24"/>
                <w:szCs w:val="24"/>
                <w:lang w:eastAsia="el-GR"/>
                <w14:ligatures w14:val="none"/>
              </w:rPr>
              <w:t>ΑμΕΑ</w:t>
            </w:r>
            <w:proofErr w:type="spellEnd"/>
            <w:r w:rsidRPr="002C0979">
              <w:rPr>
                <w:rFonts w:ascii="Calibri" w:eastAsia="Times New Roman" w:hAnsi="Calibri" w:cs="Arial"/>
                <w:kern w:val="0"/>
                <w:sz w:val="24"/>
                <w:szCs w:val="24"/>
                <w:lang w:eastAsia="el-GR"/>
                <w14:ligatures w14:val="none"/>
              </w:rPr>
              <w:t xml:space="preserve"> και ηλικιωμένους.</w:t>
            </w:r>
          </w:p>
          <w:p w14:paraId="2ABB136A" w14:textId="77777777" w:rsidR="004F3D86" w:rsidRPr="00BC0010" w:rsidRDefault="004F3D86" w:rsidP="00244FCF">
            <w:pPr>
              <w:spacing w:after="120" w:line="288" w:lineRule="auto"/>
              <w:jc w:val="both"/>
              <w:rPr>
                <w:rFonts w:ascii="Calibri" w:eastAsia="Times New Roman" w:hAnsi="Calibri" w:cs="Arial"/>
                <w:kern w:val="0"/>
                <w:sz w:val="24"/>
                <w:szCs w:val="24"/>
                <w:lang w:eastAsia="el-GR"/>
                <w14:ligatures w14:val="none"/>
              </w:rPr>
            </w:pPr>
            <w:r w:rsidRPr="00BC0010">
              <w:rPr>
                <w:rFonts w:ascii="Calibri" w:eastAsia="Times New Roman" w:hAnsi="Calibri" w:cs="Arial"/>
                <w:kern w:val="0"/>
                <w:sz w:val="24"/>
                <w:szCs w:val="24"/>
                <w:lang w:eastAsia="el-GR"/>
                <w14:ligatures w14:val="none"/>
              </w:rPr>
              <w:t xml:space="preserve">Για την ικανοποίηση των Ειδικών Στόχων τίθενται υποχρεωτικοί ειδικοί όροι εφαρμογής της </w:t>
            </w:r>
            <w:proofErr w:type="spellStart"/>
            <w:r w:rsidRPr="00BC0010">
              <w:rPr>
                <w:rFonts w:ascii="Calibri" w:eastAsia="Times New Roman" w:hAnsi="Calibri" w:cs="Arial"/>
                <w:kern w:val="0"/>
                <w:sz w:val="24"/>
                <w:szCs w:val="24"/>
                <w:lang w:eastAsia="el-GR"/>
                <w14:ligatures w14:val="none"/>
              </w:rPr>
              <w:t>υπο</w:t>
            </w:r>
            <w:proofErr w:type="spellEnd"/>
            <w:r w:rsidRPr="00BC0010">
              <w:rPr>
                <w:rFonts w:ascii="Calibri" w:eastAsia="Times New Roman" w:hAnsi="Calibri" w:cs="Arial"/>
                <w:kern w:val="0"/>
                <w:sz w:val="24"/>
                <w:szCs w:val="24"/>
                <w:lang w:eastAsia="el-GR"/>
                <w14:ligatures w14:val="none"/>
              </w:rPr>
              <w:t xml:space="preserve">-παρέμβασης, οι οποίοι αναλύονται στο πεδίο «Ειδικοί όροι εφαρμογής </w:t>
            </w:r>
            <w:proofErr w:type="spellStart"/>
            <w:r w:rsidRPr="00BC0010">
              <w:rPr>
                <w:rFonts w:ascii="Calibri" w:eastAsia="Times New Roman" w:hAnsi="Calibri" w:cs="Arial"/>
                <w:kern w:val="0"/>
                <w:sz w:val="24"/>
                <w:szCs w:val="24"/>
                <w:lang w:eastAsia="el-GR"/>
                <w14:ligatures w14:val="none"/>
              </w:rPr>
              <w:t>Υπο</w:t>
            </w:r>
            <w:proofErr w:type="spellEnd"/>
            <w:r w:rsidRPr="00BC0010">
              <w:rPr>
                <w:rFonts w:ascii="Calibri" w:eastAsia="Times New Roman" w:hAnsi="Calibri" w:cs="Arial"/>
                <w:kern w:val="0"/>
                <w:sz w:val="24"/>
                <w:szCs w:val="24"/>
                <w:lang w:eastAsia="el-GR"/>
                <w14:ligatures w14:val="none"/>
              </w:rPr>
              <w:t>-παρέμβασης» του παρόντος τεχνικού δελτίου.</w:t>
            </w:r>
          </w:p>
          <w:p w14:paraId="65E484A0" w14:textId="77777777" w:rsidR="004F3D86" w:rsidRPr="00BC0010" w:rsidRDefault="004F3D86" w:rsidP="00244FCF">
            <w:pPr>
              <w:spacing w:after="120" w:line="288" w:lineRule="auto"/>
              <w:jc w:val="both"/>
              <w:rPr>
                <w:rFonts w:ascii="Calibri" w:eastAsia="Times New Roman" w:hAnsi="Calibri" w:cs="Arial"/>
                <w:kern w:val="0"/>
                <w:sz w:val="24"/>
                <w:szCs w:val="24"/>
                <w:lang w:eastAsia="el-GR"/>
                <w14:ligatures w14:val="none"/>
              </w:rPr>
            </w:pPr>
            <w:r w:rsidRPr="00BC0010">
              <w:rPr>
                <w:rFonts w:ascii="Calibri" w:eastAsia="Times New Roman" w:hAnsi="Calibri" w:cs="Arial"/>
                <w:kern w:val="0"/>
                <w:sz w:val="24"/>
                <w:szCs w:val="24"/>
                <w:lang w:eastAsia="el-GR"/>
                <w14:ligatures w14:val="none"/>
              </w:rPr>
              <w:t>Η υπό-παρέμβαση υπόκειται στο ακόλουθο θεσμικό/κανονιστικό πλαίσιο:</w:t>
            </w:r>
          </w:p>
          <w:p w14:paraId="0AC0D408" w14:textId="77777777" w:rsidR="004F3D86" w:rsidRPr="002C0979" w:rsidRDefault="004F3D86" w:rsidP="004F3D86">
            <w:pPr>
              <w:pStyle w:val="a6"/>
              <w:numPr>
                <w:ilvl w:val="0"/>
                <w:numId w:val="52"/>
              </w:numPr>
              <w:spacing w:after="120" w:line="288" w:lineRule="auto"/>
              <w:jc w:val="both"/>
              <w:rPr>
                <w:rFonts w:ascii="Calibri" w:eastAsia="Times New Roman" w:hAnsi="Calibri" w:cs="Arial"/>
                <w:kern w:val="0"/>
                <w:sz w:val="24"/>
                <w:szCs w:val="24"/>
                <w:lang w:eastAsia="el-GR"/>
                <w14:ligatures w14:val="none"/>
              </w:rPr>
            </w:pPr>
            <w:r w:rsidRPr="002C0979">
              <w:rPr>
                <w:rFonts w:ascii="Calibri" w:eastAsia="Times New Roman" w:hAnsi="Calibri" w:cs="Arial"/>
                <w:kern w:val="0"/>
                <w:sz w:val="24"/>
                <w:szCs w:val="24"/>
                <w:lang w:eastAsia="el-GR"/>
                <w14:ligatures w14:val="none"/>
              </w:rPr>
              <w:t>Κανονιστική Βάση: ΚΑΝ (ΕΕ) 2021/2115, αρ.73</w:t>
            </w:r>
          </w:p>
          <w:p w14:paraId="2292EB95" w14:textId="77777777" w:rsidR="004F3D86" w:rsidRPr="002C0979" w:rsidRDefault="004F3D86" w:rsidP="004F3D86">
            <w:pPr>
              <w:pStyle w:val="a6"/>
              <w:numPr>
                <w:ilvl w:val="0"/>
                <w:numId w:val="52"/>
              </w:numPr>
              <w:spacing w:after="120" w:line="288" w:lineRule="auto"/>
              <w:jc w:val="both"/>
              <w:rPr>
                <w:rFonts w:ascii="Calibri" w:eastAsia="Times New Roman" w:hAnsi="Calibri" w:cs="Arial"/>
                <w:kern w:val="0"/>
                <w:sz w:val="24"/>
                <w:szCs w:val="24"/>
                <w:lang w:eastAsia="el-GR"/>
                <w14:ligatures w14:val="none"/>
              </w:rPr>
            </w:pPr>
            <w:r w:rsidRPr="002C0979">
              <w:rPr>
                <w:rFonts w:ascii="Calibri" w:eastAsia="Times New Roman" w:hAnsi="Calibri" w:cs="Arial"/>
                <w:kern w:val="0"/>
                <w:sz w:val="24"/>
                <w:szCs w:val="24"/>
                <w:lang w:eastAsia="el-GR"/>
                <w14:ligatures w14:val="none"/>
              </w:rPr>
              <w:t xml:space="preserve">Καθεστώς Ενίσχυσης: ΚΑΝ (ΕΕ) 2021/2015, </w:t>
            </w:r>
            <w:proofErr w:type="spellStart"/>
            <w:r w:rsidRPr="002C0979">
              <w:rPr>
                <w:rFonts w:ascii="Calibri" w:eastAsia="Times New Roman" w:hAnsi="Calibri" w:cs="Arial"/>
                <w:kern w:val="0"/>
                <w:sz w:val="24"/>
                <w:szCs w:val="24"/>
                <w:lang w:eastAsia="el-GR"/>
                <w14:ligatures w14:val="none"/>
              </w:rPr>
              <w:t>αρ</w:t>
            </w:r>
            <w:proofErr w:type="spellEnd"/>
            <w:r w:rsidRPr="002C0979">
              <w:rPr>
                <w:rFonts w:ascii="Calibri" w:eastAsia="Times New Roman" w:hAnsi="Calibri" w:cs="Arial"/>
                <w:kern w:val="0"/>
                <w:sz w:val="24"/>
                <w:szCs w:val="24"/>
                <w:lang w:eastAsia="el-GR"/>
                <w14:ligatures w14:val="none"/>
              </w:rPr>
              <w:t>. 73 (4γii)</w:t>
            </w:r>
          </w:p>
          <w:p w14:paraId="79648133" w14:textId="77777777" w:rsidR="004F3D86" w:rsidRPr="000729CC" w:rsidRDefault="004F3D86" w:rsidP="00244FCF">
            <w:pPr>
              <w:spacing w:after="120" w:line="288" w:lineRule="auto"/>
              <w:jc w:val="both"/>
              <w:rPr>
                <w:rFonts w:ascii="Calibri" w:eastAsia="Times New Roman" w:hAnsi="Calibri" w:cs="Arial"/>
                <w:kern w:val="0"/>
                <w:sz w:val="24"/>
                <w:szCs w:val="24"/>
                <w:lang w:eastAsia="el-GR"/>
                <w14:ligatures w14:val="none"/>
              </w:rPr>
            </w:pPr>
            <w:r w:rsidRPr="00BC0010">
              <w:rPr>
                <w:rFonts w:ascii="Calibri" w:eastAsia="Times New Roman" w:hAnsi="Calibri" w:cs="Arial"/>
                <w:kern w:val="0"/>
                <w:sz w:val="24"/>
                <w:szCs w:val="24"/>
                <w:lang w:eastAsia="el-GR"/>
                <w14:ligatures w14:val="none"/>
              </w:rPr>
              <w:t>Το ποσοστό ενίσχυσης ανέρχεται σε 100%, ενώ ο μέγιστος συνολικός προϋπολογισμός ανά πράξη δύναται να ανέλθει έως 400.000€.</w:t>
            </w:r>
          </w:p>
        </w:tc>
      </w:tr>
      <w:tr w:rsidR="004F3D86" w:rsidRPr="000729CC" w14:paraId="0DE36C7C" w14:textId="77777777" w:rsidTr="004F3D86">
        <w:tc>
          <w:tcPr>
            <w:tcW w:w="11199" w:type="dxa"/>
            <w:gridSpan w:val="3"/>
          </w:tcPr>
          <w:p w14:paraId="45B362D5" w14:textId="77777777" w:rsidR="004F3D86" w:rsidRPr="000729CC" w:rsidRDefault="004F3D86" w:rsidP="00244FCF">
            <w:pPr>
              <w:spacing w:after="120" w:line="288" w:lineRule="auto"/>
              <w:jc w:val="center"/>
              <w:rPr>
                <w:rFonts w:ascii="Calibri" w:eastAsia="Times New Roman" w:hAnsi="Calibri" w:cs="Arial"/>
                <w:kern w:val="0"/>
                <w:sz w:val="24"/>
                <w:szCs w:val="24"/>
                <w:lang w:eastAsia="el-GR"/>
                <w14:ligatures w14:val="none"/>
              </w:rPr>
            </w:pPr>
            <w:r w:rsidRPr="000729CC">
              <w:rPr>
                <w:rFonts w:ascii="Calibri" w:eastAsia="Times New Roman" w:hAnsi="Calibri" w:cs="Arial"/>
                <w:kern w:val="0"/>
                <w:sz w:val="24"/>
                <w:szCs w:val="24"/>
                <w:lang w:eastAsia="el-GR"/>
                <w14:ligatures w14:val="none"/>
              </w:rPr>
              <w:t>Χρηματοδοτικά στοιχεία</w:t>
            </w:r>
          </w:p>
        </w:tc>
      </w:tr>
      <w:tr w:rsidR="004F3D86" w:rsidRPr="000729CC" w14:paraId="20ED4B96" w14:textId="77777777" w:rsidTr="004F3D86">
        <w:trPr>
          <w:trHeight w:val="435"/>
        </w:trPr>
        <w:tc>
          <w:tcPr>
            <w:tcW w:w="4820" w:type="dxa"/>
            <w:gridSpan w:val="2"/>
          </w:tcPr>
          <w:p w14:paraId="68C5821F" w14:textId="77777777" w:rsidR="004F3D86" w:rsidRPr="000729CC" w:rsidRDefault="004F3D86" w:rsidP="00244FCF">
            <w:pPr>
              <w:spacing w:after="120" w:line="288" w:lineRule="auto"/>
              <w:jc w:val="center"/>
              <w:rPr>
                <w:rFonts w:ascii="Calibri" w:eastAsia="Times New Roman" w:hAnsi="Calibri" w:cs="Arial"/>
                <w:kern w:val="0"/>
                <w:sz w:val="24"/>
                <w:szCs w:val="24"/>
                <w:lang w:eastAsia="el-GR"/>
                <w14:ligatures w14:val="none"/>
              </w:rPr>
            </w:pPr>
          </w:p>
        </w:tc>
        <w:tc>
          <w:tcPr>
            <w:tcW w:w="6379" w:type="dxa"/>
          </w:tcPr>
          <w:p w14:paraId="7C1DDE7D" w14:textId="77777777" w:rsidR="004F3D86" w:rsidRPr="000729CC" w:rsidRDefault="004F3D86" w:rsidP="00244FCF">
            <w:pPr>
              <w:spacing w:after="120" w:line="288" w:lineRule="auto"/>
              <w:jc w:val="center"/>
              <w:rPr>
                <w:rFonts w:ascii="Calibri" w:eastAsia="Times New Roman" w:hAnsi="Calibri" w:cs="Arial"/>
                <w:kern w:val="0"/>
                <w:sz w:val="24"/>
                <w:szCs w:val="24"/>
                <w:lang w:eastAsia="el-GR"/>
                <w14:ligatures w14:val="none"/>
              </w:rPr>
            </w:pPr>
            <w:r w:rsidRPr="000729CC">
              <w:rPr>
                <w:rFonts w:ascii="Calibri" w:eastAsia="Times New Roman" w:hAnsi="Calibri" w:cs="Arial"/>
                <w:kern w:val="0"/>
                <w:sz w:val="24"/>
                <w:szCs w:val="24"/>
                <w:lang w:eastAsia="el-GR"/>
                <w14:ligatures w14:val="none"/>
              </w:rPr>
              <w:t>Ποσό (€)</w:t>
            </w:r>
          </w:p>
        </w:tc>
      </w:tr>
      <w:tr w:rsidR="004F3D86" w:rsidRPr="000729CC" w14:paraId="641C19F1" w14:textId="77777777" w:rsidTr="004F3D86">
        <w:trPr>
          <w:trHeight w:val="432"/>
        </w:trPr>
        <w:tc>
          <w:tcPr>
            <w:tcW w:w="4820" w:type="dxa"/>
            <w:gridSpan w:val="2"/>
          </w:tcPr>
          <w:p w14:paraId="4A797BCE" w14:textId="77777777" w:rsidR="004F3D86" w:rsidRPr="000729CC" w:rsidRDefault="004F3D86" w:rsidP="00244FCF">
            <w:pPr>
              <w:spacing w:after="120" w:line="288" w:lineRule="auto"/>
              <w:jc w:val="center"/>
              <w:rPr>
                <w:rFonts w:ascii="Calibri" w:eastAsia="Times New Roman" w:hAnsi="Calibri" w:cs="Arial"/>
                <w:kern w:val="0"/>
                <w:sz w:val="24"/>
                <w:szCs w:val="24"/>
                <w:lang w:eastAsia="el-GR"/>
                <w14:ligatures w14:val="none"/>
              </w:rPr>
            </w:pPr>
            <w:r w:rsidRPr="000729CC">
              <w:rPr>
                <w:rFonts w:ascii="Calibri" w:eastAsia="Times New Roman" w:hAnsi="Calibri" w:cs="Arial"/>
                <w:kern w:val="0"/>
                <w:sz w:val="24"/>
                <w:szCs w:val="24"/>
                <w:lang w:eastAsia="el-GR"/>
                <w14:ligatures w14:val="none"/>
              </w:rPr>
              <w:t>Συνολικός Προϋπολογισμός</w:t>
            </w:r>
          </w:p>
        </w:tc>
        <w:tc>
          <w:tcPr>
            <w:tcW w:w="6379" w:type="dxa"/>
          </w:tcPr>
          <w:p w14:paraId="318F5E29" w14:textId="77777777" w:rsidR="004F3D86" w:rsidRPr="000729CC" w:rsidRDefault="004F3D86" w:rsidP="00244FCF">
            <w:pPr>
              <w:spacing w:after="120" w:line="288" w:lineRule="auto"/>
              <w:jc w:val="center"/>
              <w:rPr>
                <w:rFonts w:ascii="Calibri" w:eastAsia="Times New Roman" w:hAnsi="Calibri" w:cs="Arial"/>
                <w:kern w:val="0"/>
                <w:sz w:val="24"/>
                <w:szCs w:val="24"/>
                <w:lang w:eastAsia="el-GR"/>
                <w14:ligatures w14:val="none"/>
              </w:rPr>
            </w:pPr>
            <w:r w:rsidRPr="0055137C">
              <w:rPr>
                <w:rFonts w:ascii="Calibri" w:eastAsia="Times New Roman" w:hAnsi="Calibri" w:cs="Arial"/>
                <w:kern w:val="0"/>
                <w:sz w:val="24"/>
                <w:szCs w:val="24"/>
                <w:lang w:eastAsia="el-GR"/>
                <w14:ligatures w14:val="none"/>
              </w:rPr>
              <w:t>200</w:t>
            </w:r>
            <w:r>
              <w:rPr>
                <w:rFonts w:ascii="Calibri" w:eastAsia="Times New Roman" w:hAnsi="Calibri" w:cs="Arial"/>
                <w:kern w:val="0"/>
                <w:sz w:val="24"/>
                <w:szCs w:val="24"/>
                <w:lang w:eastAsia="el-GR"/>
                <w14:ligatures w14:val="none"/>
              </w:rPr>
              <w:t>.</w:t>
            </w:r>
            <w:r w:rsidRPr="0055137C">
              <w:rPr>
                <w:rFonts w:ascii="Calibri" w:eastAsia="Times New Roman" w:hAnsi="Calibri" w:cs="Arial"/>
                <w:kern w:val="0"/>
                <w:sz w:val="24"/>
                <w:szCs w:val="24"/>
                <w:lang w:eastAsia="el-GR"/>
                <w14:ligatures w14:val="none"/>
              </w:rPr>
              <w:t>000,00</w:t>
            </w:r>
          </w:p>
        </w:tc>
      </w:tr>
      <w:tr w:rsidR="004F3D86" w:rsidRPr="000729CC" w14:paraId="0373B614" w14:textId="77777777" w:rsidTr="004F3D86">
        <w:trPr>
          <w:trHeight w:val="432"/>
        </w:trPr>
        <w:tc>
          <w:tcPr>
            <w:tcW w:w="4820" w:type="dxa"/>
            <w:gridSpan w:val="2"/>
          </w:tcPr>
          <w:p w14:paraId="251C2498" w14:textId="77777777" w:rsidR="004F3D86" w:rsidRPr="000729CC" w:rsidRDefault="004F3D86" w:rsidP="00244FCF">
            <w:pPr>
              <w:spacing w:after="120" w:line="288" w:lineRule="auto"/>
              <w:jc w:val="center"/>
              <w:rPr>
                <w:rFonts w:ascii="Calibri" w:eastAsia="Times New Roman" w:hAnsi="Calibri" w:cs="Arial"/>
                <w:kern w:val="0"/>
                <w:sz w:val="24"/>
                <w:szCs w:val="24"/>
                <w:lang w:eastAsia="el-GR"/>
                <w14:ligatures w14:val="none"/>
              </w:rPr>
            </w:pPr>
            <w:r w:rsidRPr="000729CC">
              <w:rPr>
                <w:rFonts w:ascii="Calibri" w:eastAsia="Times New Roman" w:hAnsi="Calibri" w:cs="Arial"/>
                <w:kern w:val="0"/>
                <w:sz w:val="24"/>
                <w:szCs w:val="24"/>
                <w:lang w:eastAsia="el-GR"/>
                <w14:ligatures w14:val="none"/>
              </w:rPr>
              <w:t>Δημόσια Δαπάνη</w:t>
            </w:r>
          </w:p>
        </w:tc>
        <w:tc>
          <w:tcPr>
            <w:tcW w:w="6379" w:type="dxa"/>
          </w:tcPr>
          <w:p w14:paraId="43B4A03A" w14:textId="77777777" w:rsidR="004F3D86" w:rsidRPr="000729CC" w:rsidRDefault="004F3D86" w:rsidP="00244FCF">
            <w:pPr>
              <w:spacing w:after="120" w:line="288" w:lineRule="auto"/>
              <w:jc w:val="center"/>
              <w:rPr>
                <w:rFonts w:ascii="Calibri" w:eastAsia="Times New Roman" w:hAnsi="Calibri" w:cs="Arial"/>
                <w:kern w:val="0"/>
                <w:sz w:val="24"/>
                <w:szCs w:val="24"/>
                <w:lang w:eastAsia="el-GR"/>
                <w14:ligatures w14:val="none"/>
              </w:rPr>
            </w:pPr>
            <w:r w:rsidRPr="0055137C">
              <w:rPr>
                <w:rFonts w:ascii="Calibri" w:eastAsia="Times New Roman" w:hAnsi="Calibri" w:cs="Arial"/>
                <w:kern w:val="0"/>
                <w:sz w:val="24"/>
                <w:szCs w:val="24"/>
                <w:lang w:eastAsia="el-GR"/>
                <w14:ligatures w14:val="none"/>
              </w:rPr>
              <w:t>200</w:t>
            </w:r>
            <w:r>
              <w:rPr>
                <w:rFonts w:ascii="Calibri" w:eastAsia="Times New Roman" w:hAnsi="Calibri" w:cs="Arial"/>
                <w:kern w:val="0"/>
                <w:sz w:val="24"/>
                <w:szCs w:val="24"/>
                <w:lang w:eastAsia="el-GR"/>
                <w14:ligatures w14:val="none"/>
              </w:rPr>
              <w:t>.</w:t>
            </w:r>
            <w:r w:rsidRPr="0055137C">
              <w:rPr>
                <w:rFonts w:ascii="Calibri" w:eastAsia="Times New Roman" w:hAnsi="Calibri" w:cs="Arial"/>
                <w:kern w:val="0"/>
                <w:sz w:val="24"/>
                <w:szCs w:val="24"/>
                <w:lang w:eastAsia="el-GR"/>
                <w14:ligatures w14:val="none"/>
              </w:rPr>
              <w:t>000,00</w:t>
            </w:r>
          </w:p>
        </w:tc>
      </w:tr>
      <w:tr w:rsidR="004F3D86" w:rsidRPr="000729CC" w14:paraId="7A6B485C" w14:textId="77777777" w:rsidTr="004F3D86">
        <w:trPr>
          <w:trHeight w:val="432"/>
        </w:trPr>
        <w:tc>
          <w:tcPr>
            <w:tcW w:w="4820" w:type="dxa"/>
            <w:gridSpan w:val="2"/>
          </w:tcPr>
          <w:p w14:paraId="091CCB0D" w14:textId="77777777" w:rsidR="004F3D86" w:rsidRPr="000729CC" w:rsidRDefault="004F3D86" w:rsidP="00244FCF">
            <w:pPr>
              <w:spacing w:after="120" w:line="288" w:lineRule="auto"/>
              <w:jc w:val="center"/>
              <w:rPr>
                <w:rFonts w:ascii="Calibri" w:eastAsia="Times New Roman" w:hAnsi="Calibri" w:cs="Arial"/>
                <w:kern w:val="0"/>
                <w:sz w:val="24"/>
                <w:szCs w:val="24"/>
                <w:lang w:eastAsia="el-GR"/>
                <w14:ligatures w14:val="none"/>
              </w:rPr>
            </w:pPr>
            <w:r w:rsidRPr="000729CC">
              <w:rPr>
                <w:rFonts w:ascii="Calibri" w:eastAsia="Times New Roman" w:hAnsi="Calibri" w:cs="Arial"/>
                <w:kern w:val="0"/>
                <w:sz w:val="24"/>
                <w:szCs w:val="24"/>
                <w:lang w:eastAsia="el-GR"/>
                <w14:ligatures w14:val="none"/>
              </w:rPr>
              <w:lastRenderedPageBreak/>
              <w:t>Ιδιωτική Συμμετοχή</w:t>
            </w:r>
          </w:p>
        </w:tc>
        <w:tc>
          <w:tcPr>
            <w:tcW w:w="6379" w:type="dxa"/>
          </w:tcPr>
          <w:p w14:paraId="30A66486" w14:textId="77777777" w:rsidR="004F3D86" w:rsidRPr="000729CC" w:rsidRDefault="004F3D86" w:rsidP="00244FCF">
            <w:pPr>
              <w:spacing w:after="120" w:line="288" w:lineRule="auto"/>
              <w:jc w:val="center"/>
              <w:rPr>
                <w:rFonts w:ascii="Calibri" w:eastAsia="Times New Roman" w:hAnsi="Calibri" w:cs="Arial"/>
                <w:kern w:val="0"/>
                <w:sz w:val="24"/>
                <w:szCs w:val="24"/>
                <w:lang w:eastAsia="el-GR"/>
                <w14:ligatures w14:val="none"/>
              </w:rPr>
            </w:pPr>
            <w:r>
              <w:rPr>
                <w:rFonts w:ascii="Calibri" w:eastAsia="Times New Roman" w:hAnsi="Calibri" w:cs="Arial"/>
                <w:kern w:val="0"/>
                <w:sz w:val="24"/>
                <w:szCs w:val="24"/>
                <w:lang w:eastAsia="el-GR"/>
                <w14:ligatures w14:val="none"/>
              </w:rPr>
              <w:t>0,00</w:t>
            </w:r>
          </w:p>
        </w:tc>
      </w:tr>
      <w:tr w:rsidR="004F3D86" w:rsidRPr="000729CC" w14:paraId="77D73BC5" w14:textId="77777777" w:rsidTr="004F3D86">
        <w:tc>
          <w:tcPr>
            <w:tcW w:w="11199" w:type="dxa"/>
            <w:gridSpan w:val="3"/>
          </w:tcPr>
          <w:p w14:paraId="00C3EFE8" w14:textId="77777777" w:rsidR="004F3D86" w:rsidRPr="000729CC" w:rsidRDefault="004F3D86" w:rsidP="00244FCF">
            <w:pPr>
              <w:spacing w:after="120" w:line="288" w:lineRule="auto"/>
              <w:jc w:val="center"/>
              <w:rPr>
                <w:rFonts w:ascii="Calibri" w:eastAsia="Times New Roman" w:hAnsi="Calibri" w:cs="Times New Roman"/>
                <w:strike/>
                <w:kern w:val="0"/>
                <w:sz w:val="24"/>
                <w:szCs w:val="24"/>
                <w:lang w:eastAsia="el-GR"/>
                <w14:ligatures w14:val="none"/>
              </w:rPr>
            </w:pPr>
            <w:r w:rsidRPr="000729CC">
              <w:rPr>
                <w:rFonts w:ascii="Calibri" w:eastAsia="Times New Roman" w:hAnsi="Calibri" w:cs="Times New Roman"/>
                <w:kern w:val="0"/>
                <w:sz w:val="24"/>
                <w:szCs w:val="24"/>
                <w:lang w:eastAsia="el-GR"/>
                <w14:ligatures w14:val="none"/>
              </w:rPr>
              <w:t>Δικαιούχοι</w:t>
            </w:r>
          </w:p>
        </w:tc>
      </w:tr>
      <w:tr w:rsidR="004F3D86" w:rsidRPr="000729CC" w14:paraId="49CACA9A" w14:textId="77777777" w:rsidTr="004F3D86">
        <w:tc>
          <w:tcPr>
            <w:tcW w:w="11199" w:type="dxa"/>
            <w:gridSpan w:val="3"/>
          </w:tcPr>
          <w:p w14:paraId="171CE004" w14:textId="77777777" w:rsidR="004F3D86" w:rsidRPr="000729CC" w:rsidRDefault="004F3D86" w:rsidP="00244FCF">
            <w:pPr>
              <w:spacing w:after="120" w:line="288" w:lineRule="auto"/>
              <w:jc w:val="both"/>
              <w:rPr>
                <w:rFonts w:ascii="Calibri" w:eastAsia="Times New Roman" w:hAnsi="Calibri" w:cs="Arial"/>
                <w:kern w:val="0"/>
                <w:sz w:val="24"/>
                <w:szCs w:val="24"/>
                <w:lang w:eastAsia="el-GR"/>
                <w14:ligatures w14:val="none"/>
              </w:rPr>
            </w:pPr>
            <w:r w:rsidRPr="000729CC">
              <w:rPr>
                <w:rFonts w:ascii="Calibri" w:eastAsia="Times New Roman" w:hAnsi="Calibri" w:cs="Arial"/>
                <w:kern w:val="0"/>
                <w:sz w:val="24"/>
                <w:szCs w:val="24"/>
                <w:lang w:eastAsia="el-GR"/>
                <w14:ligatures w14:val="none"/>
              </w:rPr>
              <w:t>Τοπικοί φορείς του δημοσίου ή του ευρύτερου δημοσίου ή σύλλογοι/οργανισμοί μη κερδοσκοπικού χαρακτήρα</w:t>
            </w:r>
          </w:p>
        </w:tc>
      </w:tr>
      <w:tr w:rsidR="004F3D86" w:rsidRPr="000729CC" w14:paraId="281FD672" w14:textId="77777777" w:rsidTr="004F3D86">
        <w:trPr>
          <w:trHeight w:val="435"/>
        </w:trPr>
        <w:tc>
          <w:tcPr>
            <w:tcW w:w="11199" w:type="dxa"/>
            <w:gridSpan w:val="3"/>
          </w:tcPr>
          <w:p w14:paraId="03CB44EC" w14:textId="77777777" w:rsidR="004F3D86" w:rsidRPr="000729CC" w:rsidRDefault="004F3D86" w:rsidP="00244FCF">
            <w:pPr>
              <w:spacing w:after="120" w:line="288" w:lineRule="auto"/>
              <w:jc w:val="center"/>
              <w:rPr>
                <w:rFonts w:ascii="Calibri" w:eastAsia="Times New Roman" w:hAnsi="Calibri" w:cs="Times New Roman"/>
                <w:kern w:val="0"/>
                <w:sz w:val="24"/>
                <w:szCs w:val="24"/>
                <w:highlight w:val="yellow"/>
                <w:lang w:eastAsia="el-GR"/>
                <w14:ligatures w14:val="none"/>
              </w:rPr>
            </w:pPr>
            <w:r w:rsidRPr="000729CC">
              <w:rPr>
                <w:rFonts w:ascii="Calibri" w:eastAsia="Times New Roman" w:hAnsi="Calibri" w:cs="Arial"/>
                <w:kern w:val="0"/>
                <w:sz w:val="24"/>
                <w:szCs w:val="24"/>
                <w:lang w:eastAsia="el-GR"/>
                <w14:ligatures w14:val="none"/>
              </w:rPr>
              <w:t xml:space="preserve">Ειδικοί όροι εφαρμογής </w:t>
            </w:r>
            <w:proofErr w:type="spellStart"/>
            <w:r w:rsidRPr="000729CC">
              <w:rPr>
                <w:rFonts w:ascii="Calibri" w:eastAsia="Times New Roman" w:hAnsi="Calibri" w:cs="Arial"/>
                <w:kern w:val="0"/>
                <w:sz w:val="24"/>
                <w:szCs w:val="24"/>
                <w:lang w:eastAsia="el-GR"/>
                <w14:ligatures w14:val="none"/>
              </w:rPr>
              <w:t>Υπο</w:t>
            </w:r>
            <w:proofErr w:type="spellEnd"/>
            <w:r w:rsidRPr="000729CC">
              <w:rPr>
                <w:rFonts w:ascii="Calibri" w:eastAsia="Times New Roman" w:hAnsi="Calibri" w:cs="Arial"/>
                <w:kern w:val="0"/>
                <w:sz w:val="24"/>
                <w:szCs w:val="24"/>
                <w:lang w:eastAsia="el-GR"/>
                <w14:ligatures w14:val="none"/>
              </w:rPr>
              <w:t>-παρέμβασης</w:t>
            </w:r>
          </w:p>
        </w:tc>
      </w:tr>
      <w:tr w:rsidR="004F3D86" w:rsidRPr="000729CC" w14:paraId="78DEADFD" w14:textId="77777777" w:rsidTr="004F3D86">
        <w:trPr>
          <w:trHeight w:val="435"/>
        </w:trPr>
        <w:tc>
          <w:tcPr>
            <w:tcW w:w="11199" w:type="dxa"/>
            <w:gridSpan w:val="3"/>
          </w:tcPr>
          <w:p w14:paraId="68729C8B" w14:textId="77777777" w:rsidR="004F3D86" w:rsidRPr="0012191F" w:rsidRDefault="004F3D86" w:rsidP="00244FCF">
            <w:pPr>
              <w:spacing w:line="288" w:lineRule="auto"/>
              <w:jc w:val="both"/>
              <w:rPr>
                <w:rFonts w:ascii="Calibri" w:eastAsia="Calibri" w:hAnsi="Calibri" w:cs="Times New Roman"/>
                <w:kern w:val="0"/>
                <w:sz w:val="24"/>
                <w:szCs w:val="24"/>
                <w:u w:val="single"/>
                <w:lang w:eastAsia="el-GR"/>
                <w14:ligatures w14:val="none"/>
              </w:rPr>
            </w:pPr>
            <w:r w:rsidRPr="0012191F">
              <w:rPr>
                <w:rFonts w:ascii="Calibri" w:eastAsia="Calibri" w:hAnsi="Calibri" w:cs="Times New Roman"/>
                <w:kern w:val="0"/>
                <w:sz w:val="24"/>
                <w:szCs w:val="24"/>
                <w:u w:val="single"/>
                <w:lang w:eastAsia="el-GR"/>
                <w14:ligatures w14:val="none"/>
              </w:rPr>
              <w:t>Υποχρεωτικοί ειδικοί όροι εφαρμογής</w:t>
            </w:r>
          </w:p>
          <w:p w14:paraId="0FEC6521" w14:textId="77777777" w:rsidR="004F3D86" w:rsidRDefault="004F3D86" w:rsidP="004F3D86">
            <w:pPr>
              <w:pStyle w:val="a6"/>
              <w:numPr>
                <w:ilvl w:val="0"/>
                <w:numId w:val="53"/>
              </w:numPr>
              <w:spacing w:line="288" w:lineRule="auto"/>
              <w:jc w:val="both"/>
              <w:rPr>
                <w:rFonts w:ascii="Calibri" w:eastAsia="Calibri" w:hAnsi="Calibri" w:cs="Times New Roman"/>
                <w:kern w:val="0"/>
                <w:sz w:val="24"/>
                <w:szCs w:val="24"/>
                <w:lang w:eastAsia="el-GR"/>
                <w14:ligatures w14:val="none"/>
              </w:rPr>
            </w:pPr>
            <w:r w:rsidRPr="0012191F">
              <w:rPr>
                <w:rFonts w:ascii="Calibri" w:eastAsia="Calibri" w:hAnsi="Calibri" w:cs="Times New Roman"/>
                <w:kern w:val="0"/>
                <w:sz w:val="24"/>
                <w:szCs w:val="24"/>
                <w:lang w:eastAsia="el-GR"/>
                <w14:ligatures w14:val="none"/>
              </w:rPr>
              <w:t xml:space="preserve">Η πράξη υλοποιείται είτε στην Δημοτική Κοινότητα </w:t>
            </w:r>
            <w:proofErr w:type="spellStart"/>
            <w:r w:rsidRPr="0012191F">
              <w:rPr>
                <w:rFonts w:ascii="Calibri" w:eastAsia="Calibri" w:hAnsi="Calibri" w:cs="Times New Roman"/>
                <w:kern w:val="0"/>
                <w:sz w:val="24"/>
                <w:szCs w:val="24"/>
                <w:lang w:eastAsia="el-GR"/>
                <w14:ligatures w14:val="none"/>
              </w:rPr>
              <w:t>Ναυπάκτου</w:t>
            </w:r>
            <w:proofErr w:type="spellEnd"/>
            <w:r w:rsidRPr="0012191F">
              <w:rPr>
                <w:rFonts w:ascii="Calibri" w:eastAsia="Calibri" w:hAnsi="Calibri" w:cs="Times New Roman"/>
                <w:kern w:val="0"/>
                <w:sz w:val="24"/>
                <w:szCs w:val="24"/>
                <w:lang w:eastAsia="el-GR"/>
                <w14:ligatures w14:val="none"/>
              </w:rPr>
              <w:t xml:space="preserve"> είτε στην Δημοτική Κοινότητα Ι.Π. Μεσολογγίου</w:t>
            </w:r>
          </w:p>
          <w:p w14:paraId="7AF0544A" w14:textId="77777777" w:rsidR="004F3D86" w:rsidRPr="0012191F" w:rsidRDefault="004F3D86" w:rsidP="004F3D86">
            <w:pPr>
              <w:pStyle w:val="a6"/>
              <w:numPr>
                <w:ilvl w:val="0"/>
                <w:numId w:val="53"/>
              </w:numPr>
              <w:spacing w:line="288" w:lineRule="auto"/>
              <w:jc w:val="both"/>
              <w:rPr>
                <w:rFonts w:ascii="Calibri" w:eastAsia="Calibri" w:hAnsi="Calibri" w:cs="Times New Roman"/>
                <w:kern w:val="0"/>
                <w:sz w:val="24"/>
                <w:szCs w:val="24"/>
                <w:lang w:eastAsia="el-GR"/>
                <w14:ligatures w14:val="none"/>
              </w:rPr>
            </w:pPr>
            <w:r w:rsidRPr="0012191F">
              <w:rPr>
                <w:rFonts w:ascii="Calibri" w:eastAsia="Calibri" w:hAnsi="Calibri" w:cs="Times New Roman"/>
                <w:kern w:val="0"/>
                <w:sz w:val="24"/>
                <w:szCs w:val="24"/>
                <w:lang w:eastAsia="el-GR"/>
                <w14:ligatures w14:val="none"/>
              </w:rPr>
              <w:t>Η πράξη διευκολύνει την προσβασιμότητα των ατόμων με αναπηρία ή/και των ηλικιωμένων.</w:t>
            </w:r>
          </w:p>
          <w:p w14:paraId="70DE88A6" w14:textId="77777777" w:rsidR="004F3D86" w:rsidRPr="0012191F" w:rsidRDefault="004F3D86" w:rsidP="00244FCF">
            <w:pPr>
              <w:spacing w:line="288" w:lineRule="auto"/>
              <w:jc w:val="both"/>
              <w:rPr>
                <w:rFonts w:ascii="Calibri" w:eastAsia="Calibri" w:hAnsi="Calibri" w:cs="Times New Roman"/>
                <w:kern w:val="0"/>
                <w:sz w:val="24"/>
                <w:szCs w:val="24"/>
                <w:lang w:eastAsia="el-GR"/>
                <w14:ligatures w14:val="none"/>
              </w:rPr>
            </w:pPr>
            <w:r w:rsidRPr="0012191F">
              <w:rPr>
                <w:rFonts w:ascii="Calibri" w:eastAsia="Calibri" w:hAnsi="Calibri" w:cs="Times New Roman"/>
                <w:kern w:val="0"/>
                <w:sz w:val="24"/>
                <w:szCs w:val="24"/>
                <w:lang w:eastAsia="el-GR"/>
                <w14:ligatures w14:val="none"/>
              </w:rPr>
              <w:t xml:space="preserve">Δεν υπάρχουν </w:t>
            </w:r>
            <w:proofErr w:type="spellStart"/>
            <w:r w:rsidRPr="0012191F">
              <w:rPr>
                <w:rFonts w:ascii="Calibri" w:eastAsia="Calibri" w:hAnsi="Calibri" w:cs="Times New Roman"/>
                <w:kern w:val="0"/>
                <w:sz w:val="24"/>
                <w:szCs w:val="24"/>
                <w:lang w:eastAsia="el-GR"/>
                <w14:ligatures w14:val="none"/>
              </w:rPr>
              <w:t>μοριοδοτούμενοι</w:t>
            </w:r>
            <w:proofErr w:type="spellEnd"/>
            <w:r w:rsidRPr="0012191F">
              <w:rPr>
                <w:rFonts w:ascii="Calibri" w:eastAsia="Calibri" w:hAnsi="Calibri" w:cs="Times New Roman"/>
                <w:kern w:val="0"/>
                <w:sz w:val="24"/>
                <w:szCs w:val="24"/>
                <w:lang w:eastAsia="el-GR"/>
                <w14:ligatures w14:val="none"/>
              </w:rPr>
              <w:t xml:space="preserve"> ειδικοί όροι εφαρμογής.</w:t>
            </w:r>
          </w:p>
          <w:p w14:paraId="242D4C8E" w14:textId="77777777" w:rsidR="004F3D86" w:rsidRPr="000729CC" w:rsidRDefault="004F3D86" w:rsidP="00244FCF">
            <w:pPr>
              <w:spacing w:line="288" w:lineRule="auto"/>
              <w:jc w:val="both"/>
              <w:rPr>
                <w:rFonts w:ascii="Calibri" w:eastAsia="Calibri" w:hAnsi="Calibri" w:cs="Times New Roman"/>
                <w:kern w:val="0"/>
                <w:sz w:val="24"/>
                <w:szCs w:val="24"/>
                <w:lang w:eastAsia="el-GR"/>
                <w14:ligatures w14:val="none"/>
              </w:rPr>
            </w:pPr>
            <w:r w:rsidRPr="0012191F">
              <w:rPr>
                <w:rFonts w:ascii="Calibri" w:eastAsia="Calibri" w:hAnsi="Calibri" w:cs="Times New Roman"/>
                <w:kern w:val="0"/>
                <w:sz w:val="24"/>
                <w:szCs w:val="24"/>
                <w:lang w:eastAsia="el-GR"/>
                <w14:ligatures w14:val="none"/>
              </w:rPr>
              <w:t>Τα κριτήρια θα εξειδικευτούν και συμπληρωθούν περαιτέρω πριν την δημοσίευση προσκλήσεων για την επιλογή πράξεων.</w:t>
            </w:r>
          </w:p>
        </w:tc>
      </w:tr>
      <w:tr w:rsidR="004F3D86" w:rsidRPr="000729CC" w14:paraId="673A8AFA" w14:textId="77777777" w:rsidTr="004F3D86">
        <w:trPr>
          <w:trHeight w:val="435"/>
        </w:trPr>
        <w:tc>
          <w:tcPr>
            <w:tcW w:w="11199" w:type="dxa"/>
            <w:gridSpan w:val="3"/>
          </w:tcPr>
          <w:p w14:paraId="11C5AAEA" w14:textId="77777777" w:rsidR="004F3D86" w:rsidRPr="000729CC" w:rsidRDefault="004F3D86" w:rsidP="00244FCF">
            <w:pPr>
              <w:spacing w:after="120" w:line="288" w:lineRule="auto"/>
              <w:jc w:val="center"/>
              <w:rPr>
                <w:rFonts w:ascii="Calibri" w:eastAsia="Times New Roman" w:hAnsi="Calibri" w:cs="Times New Roman"/>
                <w:kern w:val="0"/>
                <w:sz w:val="24"/>
                <w:szCs w:val="24"/>
                <w:lang w:eastAsia="el-GR"/>
                <w14:ligatures w14:val="none"/>
              </w:rPr>
            </w:pPr>
            <w:r w:rsidRPr="000729CC">
              <w:rPr>
                <w:rFonts w:ascii="Calibri" w:eastAsia="Times New Roman" w:hAnsi="Calibri" w:cs="Arial"/>
                <w:kern w:val="0"/>
                <w:sz w:val="24"/>
                <w:szCs w:val="24"/>
                <w:lang w:eastAsia="el-GR"/>
                <w14:ligatures w14:val="none"/>
              </w:rPr>
              <w:t>Ανάγκες οι οποίες καλύπτονται</w:t>
            </w:r>
          </w:p>
        </w:tc>
      </w:tr>
      <w:tr w:rsidR="004F3D86" w:rsidRPr="000729CC" w14:paraId="331681AD" w14:textId="77777777" w:rsidTr="004F3D86">
        <w:trPr>
          <w:trHeight w:val="435"/>
        </w:trPr>
        <w:tc>
          <w:tcPr>
            <w:tcW w:w="11199" w:type="dxa"/>
            <w:gridSpan w:val="3"/>
          </w:tcPr>
          <w:p w14:paraId="4BF28CF5" w14:textId="77777777" w:rsidR="004F3D86" w:rsidRPr="000729CC" w:rsidRDefault="004F3D86" w:rsidP="004F3D86">
            <w:pPr>
              <w:numPr>
                <w:ilvl w:val="0"/>
                <w:numId w:val="51"/>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0729CC">
              <w:rPr>
                <w:rFonts w:ascii="Calibri" w:eastAsia="Times New Roman" w:hAnsi="Calibri" w:cs="Times New Roman"/>
                <w:b/>
                <w:bCs/>
                <w:kern w:val="0"/>
                <w:sz w:val="24"/>
                <w:szCs w:val="24"/>
                <w:lang w:eastAsia="el-GR"/>
                <w14:ligatures w14:val="none"/>
              </w:rPr>
              <w:t>ΘΣ4/2</w:t>
            </w:r>
            <w:r w:rsidRPr="000729CC">
              <w:rPr>
                <w:rFonts w:ascii="Calibri" w:eastAsia="Times New Roman" w:hAnsi="Calibri" w:cs="Times New Roman"/>
                <w:kern w:val="0"/>
                <w:sz w:val="24"/>
                <w:szCs w:val="24"/>
                <w:lang w:eastAsia="el-GR"/>
                <w14:ligatures w14:val="none"/>
              </w:rPr>
              <w:t xml:space="preserve"> «Βελτίωση της προσβασιμότητας στους κοινόχρηστους χώρους των αστικών κέντρων της περιοχής παρέμβασης, με σκοπό την διευκόλυνση των ατόμων με αναπηρία και των ηλικιωμένων»</w:t>
            </w:r>
          </w:p>
        </w:tc>
      </w:tr>
    </w:tbl>
    <w:p w14:paraId="41E9F5FD" w14:textId="77777777" w:rsidR="002F7B2C" w:rsidRDefault="002F7B2C" w:rsidP="00A75E14">
      <w:pPr>
        <w:ind w:firstLine="720"/>
      </w:pPr>
    </w:p>
    <w:p w14:paraId="6B24963D" w14:textId="77777777" w:rsidR="00307424" w:rsidRDefault="00307424" w:rsidP="00A75E14">
      <w:pPr>
        <w:ind w:firstLine="720"/>
      </w:pP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985"/>
        <w:gridCol w:w="6095"/>
      </w:tblGrid>
      <w:tr w:rsidR="00307424" w:rsidRPr="00DC05BD" w14:paraId="10122F2E" w14:textId="77777777" w:rsidTr="00307424">
        <w:tc>
          <w:tcPr>
            <w:tcW w:w="3119" w:type="dxa"/>
          </w:tcPr>
          <w:p w14:paraId="3BAF2BC7" w14:textId="77777777" w:rsidR="00307424" w:rsidRPr="00DC05BD" w:rsidRDefault="00307424" w:rsidP="00244FCF">
            <w:pPr>
              <w:spacing w:after="120" w:line="288" w:lineRule="auto"/>
              <w:jc w:val="both"/>
              <w:rPr>
                <w:rFonts w:ascii="Calibri" w:eastAsia="Times New Roman" w:hAnsi="Calibri" w:cs="Arial"/>
                <w:kern w:val="0"/>
                <w:sz w:val="24"/>
                <w:szCs w:val="24"/>
                <w:lang w:val="en-US" w:eastAsia="el-GR"/>
                <w14:ligatures w14:val="none"/>
              </w:rPr>
            </w:pPr>
            <w:r w:rsidRPr="00DC05BD">
              <w:rPr>
                <w:rFonts w:ascii="Calibri" w:eastAsia="Times New Roman" w:hAnsi="Calibri" w:cs="Arial"/>
                <w:kern w:val="0"/>
                <w:sz w:val="24"/>
                <w:szCs w:val="24"/>
                <w:lang w:eastAsia="el-GR"/>
                <w14:ligatures w14:val="none"/>
              </w:rPr>
              <w:t xml:space="preserve">Τίτλος </w:t>
            </w:r>
            <w:proofErr w:type="spellStart"/>
            <w:r w:rsidRPr="00DC05BD">
              <w:rPr>
                <w:rFonts w:ascii="Calibri" w:eastAsia="Times New Roman" w:hAnsi="Calibri" w:cs="Arial"/>
                <w:kern w:val="0"/>
                <w:sz w:val="24"/>
                <w:szCs w:val="24"/>
                <w:lang w:eastAsia="el-GR"/>
                <w14:ligatures w14:val="none"/>
              </w:rPr>
              <w:t>Υπο</w:t>
            </w:r>
            <w:proofErr w:type="spellEnd"/>
            <w:r w:rsidRPr="00DC05BD">
              <w:rPr>
                <w:rFonts w:ascii="Calibri" w:eastAsia="Times New Roman" w:hAnsi="Calibri" w:cs="Arial"/>
                <w:kern w:val="0"/>
                <w:sz w:val="24"/>
                <w:szCs w:val="24"/>
                <w:lang w:eastAsia="el-GR"/>
                <w14:ligatures w14:val="none"/>
              </w:rPr>
              <w:t>-παρέμβασης</w:t>
            </w:r>
          </w:p>
        </w:tc>
        <w:tc>
          <w:tcPr>
            <w:tcW w:w="8080" w:type="dxa"/>
            <w:gridSpan w:val="2"/>
          </w:tcPr>
          <w:p w14:paraId="4A2F3507" w14:textId="77777777" w:rsidR="00307424" w:rsidRPr="00DC05BD" w:rsidRDefault="00307424" w:rsidP="00307424">
            <w:pPr>
              <w:pStyle w:val="2"/>
              <w:jc w:val="both"/>
              <w:rPr>
                <w:rFonts w:eastAsia="Times New Roman"/>
                <w:lang w:eastAsia="el-GR"/>
              </w:rPr>
            </w:pPr>
            <w:bookmarkStart w:id="10" w:name="_Toc205918668"/>
            <w:r w:rsidRPr="00DC05BD">
              <w:rPr>
                <w:rFonts w:eastAsia="Times New Roman"/>
                <w:lang w:eastAsia="el-GR"/>
              </w:rPr>
              <w:t>Ενίσχυση πολιτιστικών ή αθλητικών εκδηλώσεων</w:t>
            </w:r>
            <w:bookmarkEnd w:id="10"/>
          </w:p>
        </w:tc>
      </w:tr>
      <w:tr w:rsidR="00307424" w:rsidRPr="00DC05BD" w14:paraId="3A13259A" w14:textId="77777777" w:rsidTr="00307424">
        <w:tc>
          <w:tcPr>
            <w:tcW w:w="3119" w:type="dxa"/>
          </w:tcPr>
          <w:p w14:paraId="24A89ED3" w14:textId="77777777" w:rsidR="00307424" w:rsidRPr="00DC05BD" w:rsidRDefault="00307424" w:rsidP="00244FCF">
            <w:pPr>
              <w:spacing w:after="120" w:line="288" w:lineRule="auto"/>
              <w:jc w:val="both"/>
              <w:rPr>
                <w:rFonts w:ascii="Calibri" w:eastAsia="Times New Roman" w:hAnsi="Calibri" w:cs="Arial"/>
                <w:kern w:val="0"/>
                <w:sz w:val="24"/>
                <w:szCs w:val="24"/>
                <w:lang w:eastAsia="el-GR"/>
                <w14:ligatures w14:val="none"/>
              </w:rPr>
            </w:pPr>
            <w:r w:rsidRPr="00DC05BD">
              <w:rPr>
                <w:rFonts w:ascii="Calibri" w:eastAsia="Times New Roman" w:hAnsi="Calibri" w:cs="Arial"/>
                <w:kern w:val="0"/>
                <w:sz w:val="24"/>
                <w:szCs w:val="24"/>
                <w:lang w:eastAsia="el-GR"/>
                <w14:ligatures w14:val="none"/>
              </w:rPr>
              <w:t xml:space="preserve">Κωδικός </w:t>
            </w:r>
            <w:proofErr w:type="spellStart"/>
            <w:r w:rsidRPr="00DC05BD">
              <w:rPr>
                <w:rFonts w:ascii="Calibri" w:eastAsia="Times New Roman" w:hAnsi="Calibri" w:cs="Arial"/>
                <w:kern w:val="0"/>
                <w:sz w:val="24"/>
                <w:szCs w:val="24"/>
                <w:lang w:eastAsia="el-GR"/>
                <w14:ligatures w14:val="none"/>
              </w:rPr>
              <w:t>Υπο</w:t>
            </w:r>
            <w:proofErr w:type="spellEnd"/>
            <w:r w:rsidRPr="00DC05BD">
              <w:rPr>
                <w:rFonts w:ascii="Calibri" w:eastAsia="Times New Roman" w:hAnsi="Calibri" w:cs="Arial"/>
                <w:kern w:val="0"/>
                <w:sz w:val="24"/>
                <w:szCs w:val="24"/>
                <w:lang w:eastAsia="el-GR"/>
                <w14:ligatures w14:val="none"/>
              </w:rPr>
              <w:t>-παρέμβασης</w:t>
            </w:r>
          </w:p>
        </w:tc>
        <w:tc>
          <w:tcPr>
            <w:tcW w:w="8080" w:type="dxa"/>
            <w:gridSpan w:val="2"/>
          </w:tcPr>
          <w:p w14:paraId="73E1D772" w14:textId="77777777" w:rsidR="00307424" w:rsidRPr="00DC05BD" w:rsidRDefault="00307424" w:rsidP="00244FCF">
            <w:pPr>
              <w:spacing w:after="120" w:line="288" w:lineRule="auto"/>
              <w:jc w:val="both"/>
              <w:rPr>
                <w:rFonts w:ascii="Calibri" w:eastAsia="Times New Roman" w:hAnsi="Calibri" w:cs="Arial"/>
                <w:b/>
                <w:bCs/>
                <w:kern w:val="0"/>
                <w:sz w:val="24"/>
                <w:szCs w:val="24"/>
                <w:lang w:eastAsia="el-GR"/>
                <w14:ligatures w14:val="none"/>
              </w:rPr>
            </w:pPr>
            <w:r w:rsidRPr="00DC05BD">
              <w:rPr>
                <w:rFonts w:ascii="Calibri" w:eastAsia="Times New Roman" w:hAnsi="Calibri" w:cs="Arial"/>
                <w:b/>
                <w:bCs/>
                <w:kern w:val="0"/>
                <w:sz w:val="24"/>
                <w:szCs w:val="24"/>
                <w:lang w:eastAsia="el-GR"/>
                <w14:ligatures w14:val="none"/>
              </w:rPr>
              <w:t>Π3-77-4.1-5.1</w:t>
            </w:r>
          </w:p>
        </w:tc>
      </w:tr>
      <w:tr w:rsidR="00307424" w:rsidRPr="00DC05BD" w14:paraId="0BF090E2" w14:textId="77777777" w:rsidTr="00307424">
        <w:tc>
          <w:tcPr>
            <w:tcW w:w="3119" w:type="dxa"/>
          </w:tcPr>
          <w:p w14:paraId="0B966216" w14:textId="77777777" w:rsidR="00307424" w:rsidRPr="00DC05BD" w:rsidRDefault="00307424" w:rsidP="00244FCF">
            <w:pPr>
              <w:spacing w:after="120" w:line="288" w:lineRule="auto"/>
              <w:jc w:val="both"/>
              <w:rPr>
                <w:rFonts w:ascii="Calibri" w:eastAsia="Times New Roman" w:hAnsi="Calibri" w:cs="Arial"/>
                <w:kern w:val="0"/>
                <w:sz w:val="24"/>
                <w:szCs w:val="24"/>
                <w:lang w:eastAsia="el-GR"/>
                <w14:ligatures w14:val="none"/>
              </w:rPr>
            </w:pPr>
            <w:r w:rsidRPr="00DC05BD">
              <w:rPr>
                <w:rFonts w:ascii="Calibri" w:eastAsia="Times New Roman" w:hAnsi="Calibri" w:cs="Arial"/>
                <w:kern w:val="0"/>
                <w:sz w:val="24"/>
                <w:szCs w:val="24"/>
                <w:lang w:eastAsia="el-GR"/>
                <w14:ligatures w14:val="none"/>
              </w:rPr>
              <w:t>Θεματικός Στόχος</w:t>
            </w:r>
          </w:p>
        </w:tc>
        <w:tc>
          <w:tcPr>
            <w:tcW w:w="8080" w:type="dxa"/>
            <w:gridSpan w:val="2"/>
          </w:tcPr>
          <w:p w14:paraId="233D9101" w14:textId="77777777" w:rsidR="00307424" w:rsidRPr="00DC05BD" w:rsidRDefault="00307424" w:rsidP="00244FCF">
            <w:pPr>
              <w:spacing w:after="120" w:line="288" w:lineRule="auto"/>
              <w:jc w:val="both"/>
              <w:rPr>
                <w:rFonts w:ascii="Calibri" w:eastAsia="Times New Roman" w:hAnsi="Calibri" w:cs="Arial"/>
                <w:b/>
                <w:bCs/>
                <w:kern w:val="0"/>
                <w:sz w:val="24"/>
                <w:szCs w:val="24"/>
                <w:lang w:eastAsia="el-GR"/>
                <w14:ligatures w14:val="none"/>
              </w:rPr>
            </w:pPr>
            <w:r w:rsidRPr="00DC05BD">
              <w:rPr>
                <w:rFonts w:ascii="Calibri" w:eastAsia="Times New Roman" w:hAnsi="Calibri" w:cs="Arial"/>
                <w:b/>
                <w:bCs/>
                <w:kern w:val="0"/>
                <w:sz w:val="24"/>
                <w:szCs w:val="24"/>
                <w:lang w:eastAsia="el-GR"/>
                <w14:ligatures w14:val="none"/>
              </w:rPr>
              <w:t>Διατήρηση και βελτίωση των πολιτιστικών στοιχείων της περιοχής</w:t>
            </w:r>
          </w:p>
        </w:tc>
      </w:tr>
      <w:tr w:rsidR="00307424" w:rsidRPr="00DC05BD" w14:paraId="4F7F9408" w14:textId="77777777" w:rsidTr="00307424">
        <w:tc>
          <w:tcPr>
            <w:tcW w:w="11199" w:type="dxa"/>
            <w:gridSpan w:val="3"/>
          </w:tcPr>
          <w:p w14:paraId="26F2E673" w14:textId="77777777" w:rsidR="00307424" w:rsidRPr="00DC05BD" w:rsidRDefault="00307424" w:rsidP="00244FCF">
            <w:pPr>
              <w:spacing w:after="120" w:line="288" w:lineRule="auto"/>
              <w:jc w:val="center"/>
              <w:rPr>
                <w:rFonts w:ascii="Calibri" w:eastAsia="Times New Roman" w:hAnsi="Calibri" w:cs="Arial"/>
                <w:kern w:val="0"/>
                <w:sz w:val="24"/>
                <w:szCs w:val="24"/>
                <w:lang w:eastAsia="el-GR"/>
                <w14:ligatures w14:val="none"/>
              </w:rPr>
            </w:pPr>
            <w:r w:rsidRPr="00DC05BD">
              <w:rPr>
                <w:rFonts w:ascii="Calibri" w:eastAsia="Times New Roman" w:hAnsi="Calibri" w:cs="Arial"/>
                <w:kern w:val="0"/>
                <w:sz w:val="24"/>
                <w:szCs w:val="24"/>
                <w:lang w:eastAsia="el-GR"/>
                <w14:ligatures w14:val="none"/>
              </w:rPr>
              <w:t xml:space="preserve">Αναλυτική Περιγραφή </w:t>
            </w:r>
            <w:proofErr w:type="spellStart"/>
            <w:r w:rsidRPr="00DC05BD">
              <w:rPr>
                <w:rFonts w:ascii="Calibri" w:eastAsia="Times New Roman" w:hAnsi="Calibri" w:cs="Arial"/>
                <w:kern w:val="0"/>
                <w:sz w:val="24"/>
                <w:szCs w:val="24"/>
                <w:lang w:eastAsia="el-GR"/>
                <w14:ligatures w14:val="none"/>
              </w:rPr>
              <w:t>Υπο</w:t>
            </w:r>
            <w:proofErr w:type="spellEnd"/>
            <w:r w:rsidRPr="00DC05BD">
              <w:rPr>
                <w:rFonts w:ascii="Calibri" w:eastAsia="Times New Roman" w:hAnsi="Calibri" w:cs="Arial"/>
                <w:kern w:val="0"/>
                <w:sz w:val="24"/>
                <w:szCs w:val="24"/>
                <w:lang w:eastAsia="el-GR"/>
                <w14:ligatures w14:val="none"/>
              </w:rPr>
              <w:t>-παρέμβασης</w:t>
            </w:r>
          </w:p>
        </w:tc>
      </w:tr>
      <w:tr w:rsidR="00307424" w:rsidRPr="00DC05BD" w14:paraId="580B26FE" w14:textId="77777777" w:rsidTr="00307424">
        <w:tc>
          <w:tcPr>
            <w:tcW w:w="11199" w:type="dxa"/>
            <w:gridSpan w:val="3"/>
          </w:tcPr>
          <w:p w14:paraId="6C5ED0F8" w14:textId="77777777" w:rsidR="00307424" w:rsidRPr="009048F2" w:rsidRDefault="00307424" w:rsidP="00244FCF">
            <w:pPr>
              <w:spacing w:after="120" w:line="288" w:lineRule="auto"/>
              <w:jc w:val="both"/>
              <w:rPr>
                <w:rFonts w:ascii="Calibri" w:eastAsia="Times New Roman" w:hAnsi="Calibri" w:cs="Arial"/>
                <w:kern w:val="0"/>
                <w:sz w:val="24"/>
                <w:szCs w:val="24"/>
                <w:lang w:eastAsia="el-GR"/>
                <w14:ligatures w14:val="none"/>
              </w:rPr>
            </w:pPr>
            <w:r w:rsidRPr="009048F2">
              <w:rPr>
                <w:rFonts w:ascii="Calibri" w:eastAsia="Times New Roman" w:hAnsi="Calibri" w:cs="Arial"/>
                <w:kern w:val="0"/>
                <w:sz w:val="24"/>
                <w:szCs w:val="24"/>
                <w:lang w:eastAsia="el-GR"/>
                <w14:ligatures w14:val="none"/>
              </w:rPr>
              <w:t xml:space="preserve">Η </w:t>
            </w:r>
            <w:proofErr w:type="spellStart"/>
            <w:r w:rsidRPr="009048F2">
              <w:rPr>
                <w:rFonts w:ascii="Calibri" w:eastAsia="Times New Roman" w:hAnsi="Calibri" w:cs="Arial"/>
                <w:kern w:val="0"/>
                <w:sz w:val="24"/>
                <w:szCs w:val="24"/>
                <w:lang w:eastAsia="el-GR"/>
                <w14:ligatures w14:val="none"/>
              </w:rPr>
              <w:t>υπο</w:t>
            </w:r>
            <w:proofErr w:type="spellEnd"/>
            <w:r w:rsidRPr="009048F2">
              <w:rPr>
                <w:rFonts w:ascii="Calibri" w:eastAsia="Times New Roman" w:hAnsi="Calibri" w:cs="Arial"/>
                <w:kern w:val="0"/>
                <w:sz w:val="24"/>
                <w:szCs w:val="24"/>
                <w:lang w:eastAsia="el-GR"/>
                <w14:ligatures w14:val="none"/>
              </w:rPr>
              <w:t>-παρέμβαση αφορά την ενίσχυση πράξεων θεματικών πολιτιστικών εκδηλώσεων, που συνδέονται με τον πρωτογενή τομέα, την ιστορία, το περιβάλλον και τα τοπικά έθιμα, καθώς και εκδηλώσεων αναβίωσης ιστορικών γεγονότων διεθνούς φήμης.</w:t>
            </w:r>
          </w:p>
          <w:p w14:paraId="0C83A0AD" w14:textId="77777777" w:rsidR="00307424" w:rsidRPr="009048F2" w:rsidRDefault="00307424" w:rsidP="00244FCF">
            <w:pPr>
              <w:spacing w:after="120" w:line="288" w:lineRule="auto"/>
              <w:jc w:val="both"/>
              <w:rPr>
                <w:rFonts w:ascii="Calibri" w:eastAsia="Times New Roman" w:hAnsi="Calibri" w:cs="Arial"/>
                <w:kern w:val="0"/>
                <w:sz w:val="24"/>
                <w:szCs w:val="24"/>
                <w:lang w:eastAsia="el-GR"/>
                <w14:ligatures w14:val="none"/>
              </w:rPr>
            </w:pPr>
            <w:r w:rsidRPr="009048F2">
              <w:rPr>
                <w:rFonts w:ascii="Calibri" w:eastAsia="Times New Roman" w:hAnsi="Calibri" w:cs="Arial"/>
                <w:kern w:val="0"/>
                <w:sz w:val="24"/>
                <w:szCs w:val="24"/>
                <w:lang w:eastAsia="el-GR"/>
                <w14:ligatures w14:val="none"/>
              </w:rPr>
              <w:t xml:space="preserve">Η </w:t>
            </w:r>
            <w:proofErr w:type="spellStart"/>
            <w:r w:rsidRPr="009048F2">
              <w:rPr>
                <w:rFonts w:ascii="Calibri" w:eastAsia="Times New Roman" w:hAnsi="Calibri" w:cs="Arial"/>
                <w:kern w:val="0"/>
                <w:sz w:val="24"/>
                <w:szCs w:val="24"/>
                <w:lang w:eastAsia="el-GR"/>
                <w14:ligatures w14:val="none"/>
              </w:rPr>
              <w:t>υπο</w:t>
            </w:r>
            <w:proofErr w:type="spellEnd"/>
            <w:r w:rsidRPr="009048F2">
              <w:rPr>
                <w:rFonts w:ascii="Calibri" w:eastAsia="Times New Roman" w:hAnsi="Calibri" w:cs="Arial"/>
                <w:kern w:val="0"/>
                <w:sz w:val="24"/>
                <w:szCs w:val="24"/>
                <w:lang w:eastAsia="el-GR"/>
                <w14:ligatures w14:val="none"/>
              </w:rPr>
              <w:t xml:space="preserve">-παρέμβαση βρίσκεται σε άμεση συσχέτιση με την ανάγκη ΘΣ5/1 «Ανάδειξη και αναβάθμιση της πολιτιστικής κληρονομιάς, με έμφαση στην θρησκευτική πολιτιστική κληρονομιά, τις θεματικές πολιτιστικές εκδηλώσεις και τις εκδηλώσεις αναβίωσης ιστορικών γεγονότων διεθνούς φήμης, καθώς και στην </w:t>
            </w:r>
            <w:proofErr w:type="spellStart"/>
            <w:r w:rsidRPr="009048F2">
              <w:rPr>
                <w:rFonts w:ascii="Calibri" w:eastAsia="Times New Roman" w:hAnsi="Calibri" w:cs="Arial"/>
                <w:kern w:val="0"/>
                <w:sz w:val="24"/>
                <w:szCs w:val="24"/>
                <w:lang w:eastAsia="el-GR"/>
                <w14:ligatures w14:val="none"/>
              </w:rPr>
              <w:t>μικροπεριοχή</w:t>
            </w:r>
            <w:proofErr w:type="spellEnd"/>
            <w:r w:rsidRPr="009048F2">
              <w:rPr>
                <w:rFonts w:ascii="Calibri" w:eastAsia="Times New Roman" w:hAnsi="Calibri" w:cs="Arial"/>
                <w:kern w:val="0"/>
                <w:sz w:val="24"/>
                <w:szCs w:val="24"/>
                <w:lang w:eastAsia="el-GR"/>
                <w14:ligatures w14:val="none"/>
              </w:rPr>
              <w:t xml:space="preserve"> της ορεινής Ναυπακτίας».</w:t>
            </w:r>
          </w:p>
          <w:p w14:paraId="30B7B396" w14:textId="77777777" w:rsidR="00307424" w:rsidRPr="009048F2" w:rsidRDefault="00307424" w:rsidP="00244FCF">
            <w:pPr>
              <w:spacing w:after="120" w:line="288" w:lineRule="auto"/>
              <w:jc w:val="both"/>
              <w:rPr>
                <w:rFonts w:ascii="Calibri" w:eastAsia="Times New Roman" w:hAnsi="Calibri" w:cs="Arial"/>
                <w:kern w:val="0"/>
                <w:sz w:val="24"/>
                <w:szCs w:val="24"/>
                <w:lang w:eastAsia="el-GR"/>
                <w14:ligatures w14:val="none"/>
              </w:rPr>
            </w:pPr>
            <w:r w:rsidRPr="009048F2">
              <w:rPr>
                <w:rFonts w:ascii="Calibri" w:eastAsia="Times New Roman" w:hAnsi="Calibri" w:cs="Arial"/>
                <w:kern w:val="0"/>
                <w:sz w:val="24"/>
                <w:szCs w:val="24"/>
                <w:lang w:eastAsia="el-GR"/>
                <w14:ligatures w14:val="none"/>
              </w:rPr>
              <w:t>Η υπό-παρέμβαση συμβάλλει στην εξυπηρέτηση της τοπικής στρατηγικής, σύμφωνα με τα στοιχεία της ανάλυσης SWOT (ΘΣ5: S6, S7, S9, W4), καθότι μεταξύ άλλων συμβάλλει στην βελτίωση της ποιότητας ζωής του τοπικού πληθυσμού και υποβοηθά την τοπική οικονομία, βελτιώνοντας την ελκυστικότητα της περιοχής.</w:t>
            </w:r>
          </w:p>
          <w:p w14:paraId="127157D0" w14:textId="77777777" w:rsidR="00307424" w:rsidRPr="009048F2" w:rsidRDefault="00307424" w:rsidP="00244FCF">
            <w:pPr>
              <w:spacing w:after="120" w:line="288" w:lineRule="auto"/>
              <w:jc w:val="both"/>
              <w:rPr>
                <w:rFonts w:ascii="Calibri" w:eastAsia="Times New Roman" w:hAnsi="Calibri" w:cs="Arial"/>
                <w:kern w:val="0"/>
                <w:sz w:val="24"/>
                <w:szCs w:val="24"/>
                <w:lang w:eastAsia="el-GR"/>
                <w14:ligatures w14:val="none"/>
              </w:rPr>
            </w:pPr>
            <w:r w:rsidRPr="009048F2">
              <w:rPr>
                <w:rFonts w:ascii="Calibri" w:eastAsia="Times New Roman" w:hAnsi="Calibri" w:cs="Arial"/>
                <w:kern w:val="0"/>
                <w:sz w:val="24"/>
                <w:szCs w:val="24"/>
                <w:lang w:eastAsia="el-GR"/>
                <w14:ligatures w14:val="none"/>
              </w:rPr>
              <w:t xml:space="preserve">Η </w:t>
            </w:r>
            <w:proofErr w:type="spellStart"/>
            <w:r w:rsidRPr="009048F2">
              <w:rPr>
                <w:rFonts w:ascii="Calibri" w:eastAsia="Times New Roman" w:hAnsi="Calibri" w:cs="Arial"/>
                <w:kern w:val="0"/>
                <w:sz w:val="24"/>
                <w:szCs w:val="24"/>
                <w:lang w:eastAsia="el-GR"/>
                <w14:ligatures w14:val="none"/>
              </w:rPr>
              <w:t>υπο</w:t>
            </w:r>
            <w:proofErr w:type="spellEnd"/>
            <w:r w:rsidRPr="009048F2">
              <w:rPr>
                <w:rFonts w:ascii="Calibri" w:eastAsia="Times New Roman" w:hAnsi="Calibri" w:cs="Arial"/>
                <w:kern w:val="0"/>
                <w:sz w:val="24"/>
                <w:szCs w:val="24"/>
                <w:lang w:eastAsia="el-GR"/>
                <w14:ligatures w14:val="none"/>
              </w:rPr>
              <w:t xml:space="preserve">-παρέμβαση υπάγεται στον Στρατηγικό Αναπτυξιακό Στόχο 2 (Σ.Α.Σ.2) «Βελτίωση της ποιότητας ζωής του τοπικού πληθυσμού, με παράλληλη αναπτυξιακή αξιοποίηση των πολιτιστικών και περιβαλλοντικών πόρων, </w:t>
            </w:r>
            <w:r w:rsidRPr="009048F2">
              <w:rPr>
                <w:rFonts w:ascii="Calibri" w:eastAsia="Times New Roman" w:hAnsi="Calibri" w:cs="Arial"/>
                <w:kern w:val="0"/>
                <w:sz w:val="24"/>
                <w:szCs w:val="24"/>
                <w:lang w:eastAsia="el-GR"/>
                <w14:ligatures w14:val="none"/>
              </w:rPr>
              <w:lastRenderedPageBreak/>
              <w:t>καθώς και υψηλή συσχέτιση υποβοήθησης της τοπικής οικονομίας», στην ενότητα «Πολιτισμός - Περιβάλλον» και ικανοποιεί τον παρακάτω Ειδικό Στόχο (Ε.Σ.) της Τοπικής Στρατηγικής:</w:t>
            </w:r>
          </w:p>
          <w:p w14:paraId="214283A2" w14:textId="77777777" w:rsidR="00307424" w:rsidRPr="0029103E" w:rsidRDefault="00307424" w:rsidP="00307424">
            <w:pPr>
              <w:pStyle w:val="a6"/>
              <w:numPr>
                <w:ilvl w:val="0"/>
                <w:numId w:val="55"/>
              </w:numPr>
              <w:spacing w:after="120" w:line="288" w:lineRule="auto"/>
              <w:jc w:val="both"/>
              <w:rPr>
                <w:rFonts w:ascii="Calibri" w:eastAsia="Times New Roman" w:hAnsi="Calibri" w:cs="Arial"/>
                <w:kern w:val="0"/>
                <w:sz w:val="24"/>
                <w:szCs w:val="24"/>
                <w:lang w:eastAsia="el-GR"/>
                <w14:ligatures w14:val="none"/>
              </w:rPr>
            </w:pPr>
            <w:r w:rsidRPr="0029103E">
              <w:rPr>
                <w:rFonts w:ascii="Calibri" w:eastAsia="Times New Roman" w:hAnsi="Calibri" w:cs="Arial"/>
                <w:kern w:val="0"/>
                <w:sz w:val="24"/>
                <w:szCs w:val="24"/>
                <w:lang w:eastAsia="el-GR"/>
                <w14:ligatures w14:val="none"/>
              </w:rPr>
              <w:t>Ε.Σ.7: Ανάδειξη και αξιοποίηση πολιτιστικών και περιβαλλοντικών πόρων και εκδηλώσεων.</w:t>
            </w:r>
          </w:p>
          <w:p w14:paraId="0FC092C1" w14:textId="77777777" w:rsidR="00307424" w:rsidRPr="009048F2" w:rsidRDefault="00307424" w:rsidP="00244FCF">
            <w:pPr>
              <w:spacing w:after="120" w:line="288" w:lineRule="auto"/>
              <w:jc w:val="both"/>
              <w:rPr>
                <w:rFonts w:ascii="Calibri" w:eastAsia="Times New Roman" w:hAnsi="Calibri" w:cs="Arial"/>
                <w:kern w:val="0"/>
                <w:sz w:val="24"/>
                <w:szCs w:val="24"/>
                <w:lang w:eastAsia="el-GR"/>
                <w14:ligatures w14:val="none"/>
              </w:rPr>
            </w:pPr>
            <w:r w:rsidRPr="009048F2">
              <w:rPr>
                <w:rFonts w:ascii="Calibri" w:eastAsia="Times New Roman" w:hAnsi="Calibri" w:cs="Arial"/>
                <w:kern w:val="0"/>
                <w:sz w:val="24"/>
                <w:szCs w:val="24"/>
                <w:lang w:eastAsia="el-GR"/>
                <w14:ligatures w14:val="none"/>
              </w:rPr>
              <w:t xml:space="preserve">Για την ικανοποίηση των Ειδικών Στόχων τίθενται υποχρεωτικοί και </w:t>
            </w:r>
            <w:proofErr w:type="spellStart"/>
            <w:r w:rsidRPr="009048F2">
              <w:rPr>
                <w:rFonts w:ascii="Calibri" w:eastAsia="Times New Roman" w:hAnsi="Calibri" w:cs="Arial"/>
                <w:kern w:val="0"/>
                <w:sz w:val="24"/>
                <w:szCs w:val="24"/>
                <w:lang w:eastAsia="el-GR"/>
                <w14:ligatures w14:val="none"/>
              </w:rPr>
              <w:t>μοριοδοτούμενοι</w:t>
            </w:r>
            <w:proofErr w:type="spellEnd"/>
            <w:r w:rsidRPr="009048F2">
              <w:rPr>
                <w:rFonts w:ascii="Calibri" w:eastAsia="Times New Roman" w:hAnsi="Calibri" w:cs="Arial"/>
                <w:kern w:val="0"/>
                <w:sz w:val="24"/>
                <w:szCs w:val="24"/>
                <w:lang w:eastAsia="el-GR"/>
                <w14:ligatures w14:val="none"/>
              </w:rPr>
              <w:t xml:space="preserve"> ειδικοί όροι εφαρμογής της </w:t>
            </w:r>
            <w:proofErr w:type="spellStart"/>
            <w:r w:rsidRPr="009048F2">
              <w:rPr>
                <w:rFonts w:ascii="Calibri" w:eastAsia="Times New Roman" w:hAnsi="Calibri" w:cs="Arial"/>
                <w:kern w:val="0"/>
                <w:sz w:val="24"/>
                <w:szCs w:val="24"/>
                <w:lang w:eastAsia="el-GR"/>
                <w14:ligatures w14:val="none"/>
              </w:rPr>
              <w:t>υπο</w:t>
            </w:r>
            <w:proofErr w:type="spellEnd"/>
            <w:r w:rsidRPr="009048F2">
              <w:rPr>
                <w:rFonts w:ascii="Calibri" w:eastAsia="Times New Roman" w:hAnsi="Calibri" w:cs="Arial"/>
                <w:kern w:val="0"/>
                <w:sz w:val="24"/>
                <w:szCs w:val="24"/>
                <w:lang w:eastAsia="el-GR"/>
                <w14:ligatures w14:val="none"/>
              </w:rPr>
              <w:t xml:space="preserve">-παρέμβασης, οι οποίοι αναλύονται στο πεδίο «Ειδικοί όροι εφαρμογής </w:t>
            </w:r>
            <w:proofErr w:type="spellStart"/>
            <w:r w:rsidRPr="009048F2">
              <w:rPr>
                <w:rFonts w:ascii="Calibri" w:eastAsia="Times New Roman" w:hAnsi="Calibri" w:cs="Arial"/>
                <w:kern w:val="0"/>
                <w:sz w:val="24"/>
                <w:szCs w:val="24"/>
                <w:lang w:eastAsia="el-GR"/>
                <w14:ligatures w14:val="none"/>
              </w:rPr>
              <w:t>Υπο</w:t>
            </w:r>
            <w:proofErr w:type="spellEnd"/>
            <w:r w:rsidRPr="009048F2">
              <w:rPr>
                <w:rFonts w:ascii="Calibri" w:eastAsia="Times New Roman" w:hAnsi="Calibri" w:cs="Arial"/>
                <w:kern w:val="0"/>
                <w:sz w:val="24"/>
                <w:szCs w:val="24"/>
                <w:lang w:eastAsia="el-GR"/>
                <w14:ligatures w14:val="none"/>
              </w:rPr>
              <w:t>-παρέμβασης» του παρόντος τεχνικού δελτίου.</w:t>
            </w:r>
          </w:p>
          <w:p w14:paraId="69CAB2BA" w14:textId="77777777" w:rsidR="00307424" w:rsidRPr="009048F2" w:rsidRDefault="00307424" w:rsidP="00244FCF">
            <w:pPr>
              <w:spacing w:after="120" w:line="288" w:lineRule="auto"/>
              <w:jc w:val="both"/>
              <w:rPr>
                <w:rFonts w:ascii="Calibri" w:eastAsia="Times New Roman" w:hAnsi="Calibri" w:cs="Arial"/>
                <w:kern w:val="0"/>
                <w:sz w:val="24"/>
                <w:szCs w:val="24"/>
                <w:lang w:eastAsia="el-GR"/>
                <w14:ligatures w14:val="none"/>
              </w:rPr>
            </w:pPr>
            <w:r w:rsidRPr="009048F2">
              <w:rPr>
                <w:rFonts w:ascii="Calibri" w:eastAsia="Times New Roman" w:hAnsi="Calibri" w:cs="Arial"/>
                <w:kern w:val="0"/>
                <w:sz w:val="24"/>
                <w:szCs w:val="24"/>
                <w:lang w:eastAsia="el-GR"/>
                <w14:ligatures w14:val="none"/>
              </w:rPr>
              <w:t>Η υπό-παρέμβαση υπόκειται στο ακόλουθο θεσμικό/κανονιστικό πλαίσιο:</w:t>
            </w:r>
          </w:p>
          <w:p w14:paraId="203787C0" w14:textId="77777777" w:rsidR="00307424" w:rsidRDefault="00307424" w:rsidP="00307424">
            <w:pPr>
              <w:pStyle w:val="a6"/>
              <w:numPr>
                <w:ilvl w:val="0"/>
                <w:numId w:val="55"/>
              </w:numPr>
              <w:spacing w:after="120" w:line="288" w:lineRule="auto"/>
              <w:jc w:val="both"/>
              <w:rPr>
                <w:rFonts w:ascii="Calibri" w:eastAsia="Times New Roman" w:hAnsi="Calibri" w:cs="Arial"/>
                <w:kern w:val="0"/>
                <w:sz w:val="24"/>
                <w:szCs w:val="24"/>
                <w:lang w:eastAsia="el-GR"/>
                <w14:ligatures w14:val="none"/>
              </w:rPr>
            </w:pPr>
            <w:r w:rsidRPr="0029103E">
              <w:rPr>
                <w:rFonts w:ascii="Calibri" w:eastAsia="Times New Roman" w:hAnsi="Calibri" w:cs="Arial"/>
                <w:kern w:val="0"/>
                <w:sz w:val="24"/>
                <w:szCs w:val="24"/>
                <w:lang w:eastAsia="el-GR"/>
                <w14:ligatures w14:val="none"/>
              </w:rPr>
              <w:t>Κανονιστική Βάση: ΚΑΝ (ΕΕ) 2021/2115, αρ.73</w:t>
            </w:r>
          </w:p>
          <w:p w14:paraId="0D5FA619" w14:textId="77777777" w:rsidR="00307424" w:rsidRPr="0029103E" w:rsidRDefault="00307424" w:rsidP="00307424">
            <w:pPr>
              <w:pStyle w:val="a6"/>
              <w:numPr>
                <w:ilvl w:val="0"/>
                <w:numId w:val="55"/>
              </w:numPr>
              <w:spacing w:after="120" w:line="288" w:lineRule="auto"/>
              <w:jc w:val="both"/>
              <w:rPr>
                <w:rFonts w:ascii="Calibri" w:eastAsia="Times New Roman" w:hAnsi="Calibri" w:cs="Arial"/>
                <w:kern w:val="0"/>
                <w:sz w:val="24"/>
                <w:szCs w:val="24"/>
                <w:lang w:eastAsia="el-GR"/>
                <w14:ligatures w14:val="none"/>
              </w:rPr>
            </w:pPr>
            <w:r w:rsidRPr="0029103E">
              <w:rPr>
                <w:rFonts w:ascii="Calibri" w:eastAsia="Times New Roman" w:hAnsi="Calibri" w:cs="Arial"/>
                <w:kern w:val="0"/>
                <w:sz w:val="24"/>
                <w:szCs w:val="24"/>
                <w:lang w:eastAsia="el-GR"/>
                <w14:ligatures w14:val="none"/>
              </w:rPr>
              <w:t>Καθεστώς Ενίσχυσης: ΚΑΝ (ΕΕ) 1407/2013</w:t>
            </w:r>
          </w:p>
          <w:p w14:paraId="2973BC4A" w14:textId="77777777" w:rsidR="00307424" w:rsidRPr="00DC05BD" w:rsidRDefault="00307424" w:rsidP="00244FCF">
            <w:pPr>
              <w:spacing w:after="120" w:line="288" w:lineRule="auto"/>
              <w:jc w:val="both"/>
              <w:rPr>
                <w:rFonts w:ascii="Calibri" w:eastAsia="Times New Roman" w:hAnsi="Calibri" w:cs="Arial"/>
                <w:kern w:val="0"/>
                <w:sz w:val="24"/>
                <w:szCs w:val="24"/>
                <w:lang w:eastAsia="el-GR"/>
                <w14:ligatures w14:val="none"/>
              </w:rPr>
            </w:pPr>
            <w:r w:rsidRPr="009048F2">
              <w:rPr>
                <w:rFonts w:ascii="Calibri" w:eastAsia="Times New Roman" w:hAnsi="Calibri" w:cs="Arial"/>
                <w:kern w:val="0"/>
                <w:sz w:val="24"/>
                <w:szCs w:val="24"/>
                <w:lang w:eastAsia="el-GR"/>
                <w14:ligatures w14:val="none"/>
              </w:rPr>
              <w:t>Το ποσοστό ενίσχυσης ανέρχεται σε 75%, ενώ ο μέγιστος συνολικός προϋπολογισμός ανά πράξη δύναται να ανέλθει έως 20.000€.</w:t>
            </w:r>
          </w:p>
        </w:tc>
      </w:tr>
      <w:tr w:rsidR="00307424" w:rsidRPr="00DC05BD" w14:paraId="41BEDAD6" w14:textId="77777777" w:rsidTr="00307424">
        <w:tc>
          <w:tcPr>
            <w:tcW w:w="11199" w:type="dxa"/>
            <w:gridSpan w:val="3"/>
          </w:tcPr>
          <w:p w14:paraId="3EE3BC62" w14:textId="77777777" w:rsidR="00307424" w:rsidRPr="00DC05BD" w:rsidRDefault="00307424" w:rsidP="00244FCF">
            <w:pPr>
              <w:spacing w:after="120" w:line="288" w:lineRule="auto"/>
              <w:jc w:val="center"/>
              <w:rPr>
                <w:rFonts w:ascii="Calibri" w:eastAsia="Times New Roman" w:hAnsi="Calibri" w:cs="Arial"/>
                <w:kern w:val="0"/>
                <w:sz w:val="24"/>
                <w:szCs w:val="24"/>
                <w:lang w:eastAsia="el-GR"/>
                <w14:ligatures w14:val="none"/>
              </w:rPr>
            </w:pPr>
            <w:r w:rsidRPr="00DC05BD">
              <w:rPr>
                <w:rFonts w:ascii="Calibri" w:eastAsia="Times New Roman" w:hAnsi="Calibri" w:cs="Arial"/>
                <w:kern w:val="0"/>
                <w:sz w:val="24"/>
                <w:szCs w:val="24"/>
                <w:lang w:eastAsia="el-GR"/>
                <w14:ligatures w14:val="none"/>
              </w:rPr>
              <w:lastRenderedPageBreak/>
              <w:t>Χρηματοδοτικά στοιχεία</w:t>
            </w:r>
          </w:p>
        </w:tc>
      </w:tr>
      <w:tr w:rsidR="00307424" w:rsidRPr="00DC05BD" w14:paraId="5B413D68" w14:textId="77777777" w:rsidTr="00307424">
        <w:trPr>
          <w:trHeight w:val="435"/>
        </w:trPr>
        <w:tc>
          <w:tcPr>
            <w:tcW w:w="5104" w:type="dxa"/>
            <w:gridSpan w:val="2"/>
          </w:tcPr>
          <w:p w14:paraId="51DE1869" w14:textId="77777777" w:rsidR="00307424" w:rsidRPr="00DC05BD" w:rsidRDefault="00307424" w:rsidP="00244FCF">
            <w:pPr>
              <w:spacing w:after="120" w:line="288" w:lineRule="auto"/>
              <w:jc w:val="center"/>
              <w:rPr>
                <w:rFonts w:ascii="Calibri" w:eastAsia="Times New Roman" w:hAnsi="Calibri" w:cs="Arial"/>
                <w:kern w:val="0"/>
                <w:sz w:val="24"/>
                <w:szCs w:val="24"/>
                <w:lang w:eastAsia="el-GR"/>
                <w14:ligatures w14:val="none"/>
              </w:rPr>
            </w:pPr>
          </w:p>
        </w:tc>
        <w:tc>
          <w:tcPr>
            <w:tcW w:w="6095" w:type="dxa"/>
          </w:tcPr>
          <w:p w14:paraId="505B57B9" w14:textId="77777777" w:rsidR="00307424" w:rsidRPr="00DC05BD" w:rsidRDefault="00307424" w:rsidP="00244FCF">
            <w:pPr>
              <w:spacing w:after="120" w:line="288" w:lineRule="auto"/>
              <w:jc w:val="center"/>
              <w:rPr>
                <w:rFonts w:ascii="Calibri" w:eastAsia="Times New Roman" w:hAnsi="Calibri" w:cs="Arial"/>
                <w:kern w:val="0"/>
                <w:sz w:val="24"/>
                <w:szCs w:val="24"/>
                <w:lang w:eastAsia="el-GR"/>
                <w14:ligatures w14:val="none"/>
              </w:rPr>
            </w:pPr>
            <w:r w:rsidRPr="00DC05BD">
              <w:rPr>
                <w:rFonts w:ascii="Calibri" w:eastAsia="Times New Roman" w:hAnsi="Calibri" w:cs="Arial"/>
                <w:kern w:val="0"/>
                <w:sz w:val="24"/>
                <w:szCs w:val="24"/>
                <w:lang w:eastAsia="el-GR"/>
                <w14:ligatures w14:val="none"/>
              </w:rPr>
              <w:t>Ποσό (€)</w:t>
            </w:r>
          </w:p>
        </w:tc>
      </w:tr>
      <w:tr w:rsidR="00307424" w:rsidRPr="00DC05BD" w14:paraId="326CBB8D" w14:textId="77777777" w:rsidTr="00307424">
        <w:trPr>
          <w:trHeight w:val="432"/>
        </w:trPr>
        <w:tc>
          <w:tcPr>
            <w:tcW w:w="5104" w:type="dxa"/>
            <w:gridSpan w:val="2"/>
          </w:tcPr>
          <w:p w14:paraId="70DD9984" w14:textId="77777777" w:rsidR="00307424" w:rsidRPr="00DC05BD" w:rsidRDefault="00307424" w:rsidP="00244FCF">
            <w:pPr>
              <w:spacing w:after="120" w:line="288" w:lineRule="auto"/>
              <w:jc w:val="center"/>
              <w:rPr>
                <w:rFonts w:ascii="Calibri" w:eastAsia="Times New Roman" w:hAnsi="Calibri" w:cs="Arial"/>
                <w:kern w:val="0"/>
                <w:sz w:val="24"/>
                <w:szCs w:val="24"/>
                <w:lang w:eastAsia="el-GR"/>
                <w14:ligatures w14:val="none"/>
              </w:rPr>
            </w:pPr>
            <w:r w:rsidRPr="00DC05BD">
              <w:rPr>
                <w:rFonts w:ascii="Calibri" w:eastAsia="Times New Roman" w:hAnsi="Calibri" w:cs="Arial"/>
                <w:kern w:val="0"/>
                <w:sz w:val="24"/>
                <w:szCs w:val="24"/>
                <w:lang w:eastAsia="el-GR"/>
                <w14:ligatures w14:val="none"/>
              </w:rPr>
              <w:t>Συνολικός Προϋπολογισμός</w:t>
            </w:r>
          </w:p>
        </w:tc>
        <w:tc>
          <w:tcPr>
            <w:tcW w:w="6095" w:type="dxa"/>
          </w:tcPr>
          <w:p w14:paraId="00575BE3" w14:textId="77777777" w:rsidR="00307424" w:rsidRPr="00DC05BD" w:rsidRDefault="00307424" w:rsidP="00244FCF">
            <w:pPr>
              <w:spacing w:after="120" w:line="288" w:lineRule="auto"/>
              <w:jc w:val="center"/>
              <w:rPr>
                <w:rFonts w:ascii="Calibri" w:eastAsia="Times New Roman" w:hAnsi="Calibri" w:cs="Arial"/>
                <w:kern w:val="0"/>
                <w:sz w:val="24"/>
                <w:szCs w:val="24"/>
                <w:lang w:eastAsia="el-GR"/>
                <w14:ligatures w14:val="none"/>
              </w:rPr>
            </w:pPr>
            <w:r w:rsidRPr="001C0D94">
              <w:rPr>
                <w:rFonts w:ascii="Calibri" w:eastAsia="Times New Roman" w:hAnsi="Calibri" w:cs="Arial"/>
                <w:kern w:val="0"/>
                <w:sz w:val="24"/>
                <w:szCs w:val="24"/>
                <w:lang w:eastAsia="el-GR"/>
                <w14:ligatures w14:val="none"/>
              </w:rPr>
              <w:t>45</w:t>
            </w:r>
            <w:r>
              <w:rPr>
                <w:rFonts w:ascii="Calibri" w:eastAsia="Times New Roman" w:hAnsi="Calibri" w:cs="Arial"/>
                <w:kern w:val="0"/>
                <w:sz w:val="24"/>
                <w:szCs w:val="24"/>
                <w:lang w:eastAsia="el-GR"/>
                <w14:ligatures w14:val="none"/>
              </w:rPr>
              <w:t>.</w:t>
            </w:r>
            <w:r w:rsidRPr="001C0D94">
              <w:rPr>
                <w:rFonts w:ascii="Calibri" w:eastAsia="Times New Roman" w:hAnsi="Calibri" w:cs="Arial"/>
                <w:kern w:val="0"/>
                <w:sz w:val="24"/>
                <w:szCs w:val="24"/>
                <w:lang w:eastAsia="el-GR"/>
                <w14:ligatures w14:val="none"/>
              </w:rPr>
              <w:t>000,00</w:t>
            </w:r>
          </w:p>
        </w:tc>
      </w:tr>
      <w:tr w:rsidR="00307424" w:rsidRPr="00DC05BD" w14:paraId="1F34AEA9" w14:textId="77777777" w:rsidTr="00307424">
        <w:trPr>
          <w:trHeight w:val="432"/>
        </w:trPr>
        <w:tc>
          <w:tcPr>
            <w:tcW w:w="5104" w:type="dxa"/>
            <w:gridSpan w:val="2"/>
          </w:tcPr>
          <w:p w14:paraId="1063F0E3" w14:textId="77777777" w:rsidR="00307424" w:rsidRPr="00DC05BD" w:rsidRDefault="00307424" w:rsidP="00244FCF">
            <w:pPr>
              <w:spacing w:after="120" w:line="288" w:lineRule="auto"/>
              <w:jc w:val="center"/>
              <w:rPr>
                <w:rFonts w:ascii="Calibri" w:eastAsia="Times New Roman" w:hAnsi="Calibri" w:cs="Arial"/>
                <w:kern w:val="0"/>
                <w:sz w:val="24"/>
                <w:szCs w:val="24"/>
                <w:lang w:eastAsia="el-GR"/>
                <w14:ligatures w14:val="none"/>
              </w:rPr>
            </w:pPr>
            <w:r w:rsidRPr="00DC05BD">
              <w:rPr>
                <w:rFonts w:ascii="Calibri" w:eastAsia="Times New Roman" w:hAnsi="Calibri" w:cs="Arial"/>
                <w:kern w:val="0"/>
                <w:sz w:val="24"/>
                <w:szCs w:val="24"/>
                <w:lang w:eastAsia="el-GR"/>
                <w14:ligatures w14:val="none"/>
              </w:rPr>
              <w:t>Δημόσια Δαπάνη</w:t>
            </w:r>
          </w:p>
        </w:tc>
        <w:tc>
          <w:tcPr>
            <w:tcW w:w="6095" w:type="dxa"/>
          </w:tcPr>
          <w:p w14:paraId="651CDC1A" w14:textId="77777777" w:rsidR="00307424" w:rsidRPr="00DC05BD" w:rsidRDefault="00307424" w:rsidP="00244FCF">
            <w:pPr>
              <w:spacing w:after="120" w:line="288" w:lineRule="auto"/>
              <w:jc w:val="center"/>
              <w:rPr>
                <w:rFonts w:ascii="Calibri" w:eastAsia="Times New Roman" w:hAnsi="Calibri" w:cs="Arial"/>
                <w:kern w:val="0"/>
                <w:sz w:val="24"/>
                <w:szCs w:val="24"/>
                <w:lang w:eastAsia="el-GR"/>
                <w14:ligatures w14:val="none"/>
              </w:rPr>
            </w:pPr>
            <w:r w:rsidRPr="001C0D94">
              <w:rPr>
                <w:rFonts w:ascii="Calibri" w:eastAsia="Times New Roman" w:hAnsi="Calibri" w:cs="Arial"/>
                <w:kern w:val="0"/>
                <w:sz w:val="24"/>
                <w:szCs w:val="24"/>
                <w:lang w:eastAsia="el-GR"/>
                <w14:ligatures w14:val="none"/>
              </w:rPr>
              <w:t>33</w:t>
            </w:r>
            <w:r>
              <w:rPr>
                <w:rFonts w:ascii="Calibri" w:eastAsia="Times New Roman" w:hAnsi="Calibri" w:cs="Arial"/>
                <w:kern w:val="0"/>
                <w:sz w:val="24"/>
                <w:szCs w:val="24"/>
                <w:lang w:eastAsia="el-GR"/>
                <w14:ligatures w14:val="none"/>
              </w:rPr>
              <w:t>.</w:t>
            </w:r>
            <w:r w:rsidRPr="001C0D94">
              <w:rPr>
                <w:rFonts w:ascii="Calibri" w:eastAsia="Times New Roman" w:hAnsi="Calibri" w:cs="Arial"/>
                <w:kern w:val="0"/>
                <w:sz w:val="24"/>
                <w:szCs w:val="24"/>
                <w:lang w:eastAsia="el-GR"/>
                <w14:ligatures w14:val="none"/>
              </w:rPr>
              <w:t>750,00</w:t>
            </w:r>
          </w:p>
        </w:tc>
      </w:tr>
      <w:tr w:rsidR="00307424" w:rsidRPr="00DC05BD" w14:paraId="459AB527" w14:textId="77777777" w:rsidTr="00307424">
        <w:trPr>
          <w:trHeight w:val="432"/>
        </w:trPr>
        <w:tc>
          <w:tcPr>
            <w:tcW w:w="5104" w:type="dxa"/>
            <w:gridSpan w:val="2"/>
          </w:tcPr>
          <w:p w14:paraId="431D3B5F" w14:textId="77777777" w:rsidR="00307424" w:rsidRPr="00DC05BD" w:rsidRDefault="00307424" w:rsidP="00244FCF">
            <w:pPr>
              <w:spacing w:after="120" w:line="288" w:lineRule="auto"/>
              <w:jc w:val="center"/>
              <w:rPr>
                <w:rFonts w:ascii="Calibri" w:eastAsia="Times New Roman" w:hAnsi="Calibri" w:cs="Arial"/>
                <w:kern w:val="0"/>
                <w:sz w:val="24"/>
                <w:szCs w:val="24"/>
                <w:lang w:eastAsia="el-GR"/>
                <w14:ligatures w14:val="none"/>
              </w:rPr>
            </w:pPr>
            <w:r w:rsidRPr="00DC05BD">
              <w:rPr>
                <w:rFonts w:ascii="Calibri" w:eastAsia="Times New Roman" w:hAnsi="Calibri" w:cs="Arial"/>
                <w:kern w:val="0"/>
                <w:sz w:val="24"/>
                <w:szCs w:val="24"/>
                <w:lang w:eastAsia="el-GR"/>
                <w14:ligatures w14:val="none"/>
              </w:rPr>
              <w:t>Ιδιωτική Συμμετοχή</w:t>
            </w:r>
          </w:p>
        </w:tc>
        <w:tc>
          <w:tcPr>
            <w:tcW w:w="6095" w:type="dxa"/>
          </w:tcPr>
          <w:p w14:paraId="537B8B45" w14:textId="77777777" w:rsidR="00307424" w:rsidRPr="00DC05BD" w:rsidRDefault="00307424" w:rsidP="00244FCF">
            <w:pPr>
              <w:spacing w:after="120" w:line="288" w:lineRule="auto"/>
              <w:jc w:val="center"/>
              <w:rPr>
                <w:rFonts w:ascii="Calibri" w:eastAsia="Times New Roman" w:hAnsi="Calibri" w:cs="Arial"/>
                <w:kern w:val="0"/>
                <w:sz w:val="24"/>
                <w:szCs w:val="24"/>
                <w:lang w:eastAsia="el-GR"/>
                <w14:ligatures w14:val="none"/>
              </w:rPr>
            </w:pPr>
            <w:r w:rsidRPr="00825427">
              <w:rPr>
                <w:rFonts w:ascii="Calibri" w:eastAsia="Times New Roman" w:hAnsi="Calibri" w:cs="Arial"/>
                <w:kern w:val="0"/>
                <w:sz w:val="24"/>
                <w:szCs w:val="24"/>
                <w:lang w:eastAsia="el-GR"/>
                <w14:ligatures w14:val="none"/>
              </w:rPr>
              <w:t>11</w:t>
            </w:r>
            <w:r>
              <w:rPr>
                <w:rFonts w:ascii="Calibri" w:eastAsia="Times New Roman" w:hAnsi="Calibri" w:cs="Arial"/>
                <w:kern w:val="0"/>
                <w:sz w:val="24"/>
                <w:szCs w:val="24"/>
                <w:lang w:eastAsia="el-GR"/>
                <w14:ligatures w14:val="none"/>
              </w:rPr>
              <w:t>.</w:t>
            </w:r>
            <w:r w:rsidRPr="00825427">
              <w:rPr>
                <w:rFonts w:ascii="Calibri" w:eastAsia="Times New Roman" w:hAnsi="Calibri" w:cs="Arial"/>
                <w:kern w:val="0"/>
                <w:sz w:val="24"/>
                <w:szCs w:val="24"/>
                <w:lang w:eastAsia="el-GR"/>
                <w14:ligatures w14:val="none"/>
              </w:rPr>
              <w:t>250,00</w:t>
            </w:r>
          </w:p>
        </w:tc>
      </w:tr>
      <w:tr w:rsidR="00307424" w:rsidRPr="00DC05BD" w14:paraId="1D7FE661" w14:textId="77777777" w:rsidTr="00307424">
        <w:tc>
          <w:tcPr>
            <w:tcW w:w="11199" w:type="dxa"/>
            <w:gridSpan w:val="3"/>
          </w:tcPr>
          <w:p w14:paraId="5B245FE6" w14:textId="77777777" w:rsidR="00307424" w:rsidRPr="00DC05BD" w:rsidRDefault="00307424" w:rsidP="00244FCF">
            <w:pPr>
              <w:spacing w:after="120" w:line="288" w:lineRule="auto"/>
              <w:jc w:val="center"/>
              <w:rPr>
                <w:rFonts w:ascii="Calibri" w:eastAsia="Times New Roman" w:hAnsi="Calibri" w:cs="Times New Roman"/>
                <w:strike/>
                <w:kern w:val="0"/>
                <w:sz w:val="24"/>
                <w:szCs w:val="24"/>
                <w:lang w:eastAsia="el-GR"/>
                <w14:ligatures w14:val="none"/>
              </w:rPr>
            </w:pPr>
            <w:r w:rsidRPr="00DC05BD">
              <w:rPr>
                <w:rFonts w:ascii="Calibri" w:eastAsia="Times New Roman" w:hAnsi="Calibri" w:cs="Times New Roman"/>
                <w:kern w:val="0"/>
                <w:sz w:val="24"/>
                <w:szCs w:val="24"/>
                <w:lang w:eastAsia="el-GR"/>
                <w14:ligatures w14:val="none"/>
              </w:rPr>
              <w:t>Δικαιούχοι</w:t>
            </w:r>
          </w:p>
        </w:tc>
      </w:tr>
      <w:tr w:rsidR="00307424" w:rsidRPr="00DC05BD" w14:paraId="315F26EF" w14:textId="77777777" w:rsidTr="00307424">
        <w:tc>
          <w:tcPr>
            <w:tcW w:w="11199" w:type="dxa"/>
            <w:gridSpan w:val="3"/>
          </w:tcPr>
          <w:p w14:paraId="4EB5D953" w14:textId="77777777" w:rsidR="00307424" w:rsidRPr="00DC05BD" w:rsidRDefault="00307424" w:rsidP="00244FCF">
            <w:pPr>
              <w:spacing w:after="120" w:line="288" w:lineRule="auto"/>
              <w:jc w:val="both"/>
              <w:rPr>
                <w:rFonts w:ascii="Calibri" w:eastAsia="Times New Roman" w:hAnsi="Calibri" w:cs="Arial"/>
                <w:kern w:val="0"/>
                <w:sz w:val="24"/>
                <w:szCs w:val="24"/>
                <w:lang w:eastAsia="el-GR"/>
                <w14:ligatures w14:val="none"/>
              </w:rPr>
            </w:pPr>
            <w:r w:rsidRPr="00DC05BD">
              <w:rPr>
                <w:rFonts w:ascii="Calibri" w:eastAsia="Times New Roman" w:hAnsi="Calibri" w:cs="Arial"/>
                <w:kern w:val="0"/>
                <w:sz w:val="24"/>
                <w:szCs w:val="24"/>
                <w:lang w:eastAsia="el-GR"/>
                <w14:ligatures w14:val="none"/>
              </w:rPr>
              <w:t>Τοπικοί φορείς του δημοσίου ή του ευρύτερου δημοσίου ή σύλλογοι/οργανισμοί μη κερδοσκοπικού χαρακτήρα.</w:t>
            </w:r>
          </w:p>
        </w:tc>
      </w:tr>
      <w:tr w:rsidR="00307424" w:rsidRPr="00DC05BD" w14:paraId="120F40B8" w14:textId="77777777" w:rsidTr="00307424">
        <w:trPr>
          <w:trHeight w:val="435"/>
        </w:trPr>
        <w:tc>
          <w:tcPr>
            <w:tcW w:w="11199" w:type="dxa"/>
            <w:gridSpan w:val="3"/>
          </w:tcPr>
          <w:p w14:paraId="2A657A3D" w14:textId="77777777" w:rsidR="00307424" w:rsidRPr="00DC05BD" w:rsidRDefault="00307424" w:rsidP="00244FCF">
            <w:pPr>
              <w:spacing w:after="120" w:line="288" w:lineRule="auto"/>
              <w:jc w:val="center"/>
              <w:rPr>
                <w:rFonts w:ascii="Calibri" w:eastAsia="Times New Roman" w:hAnsi="Calibri" w:cs="Times New Roman"/>
                <w:kern w:val="0"/>
                <w:sz w:val="24"/>
                <w:szCs w:val="24"/>
                <w:highlight w:val="yellow"/>
                <w:lang w:eastAsia="el-GR"/>
                <w14:ligatures w14:val="none"/>
              </w:rPr>
            </w:pPr>
            <w:r w:rsidRPr="00DC05BD">
              <w:rPr>
                <w:rFonts w:ascii="Calibri" w:eastAsia="Times New Roman" w:hAnsi="Calibri" w:cs="Arial"/>
                <w:kern w:val="0"/>
                <w:sz w:val="24"/>
                <w:szCs w:val="24"/>
                <w:lang w:eastAsia="el-GR"/>
                <w14:ligatures w14:val="none"/>
              </w:rPr>
              <w:t xml:space="preserve">Ειδικοί όροι εφαρμογής </w:t>
            </w:r>
            <w:proofErr w:type="spellStart"/>
            <w:r w:rsidRPr="00DC05BD">
              <w:rPr>
                <w:rFonts w:ascii="Calibri" w:eastAsia="Times New Roman" w:hAnsi="Calibri" w:cs="Arial"/>
                <w:kern w:val="0"/>
                <w:sz w:val="24"/>
                <w:szCs w:val="24"/>
                <w:lang w:eastAsia="el-GR"/>
                <w14:ligatures w14:val="none"/>
              </w:rPr>
              <w:t>Υπο</w:t>
            </w:r>
            <w:proofErr w:type="spellEnd"/>
            <w:r w:rsidRPr="00DC05BD">
              <w:rPr>
                <w:rFonts w:ascii="Calibri" w:eastAsia="Times New Roman" w:hAnsi="Calibri" w:cs="Arial"/>
                <w:kern w:val="0"/>
                <w:sz w:val="24"/>
                <w:szCs w:val="24"/>
                <w:lang w:eastAsia="el-GR"/>
                <w14:ligatures w14:val="none"/>
              </w:rPr>
              <w:t>-παρέμβασης</w:t>
            </w:r>
          </w:p>
        </w:tc>
      </w:tr>
      <w:tr w:rsidR="00307424" w:rsidRPr="00DC05BD" w14:paraId="6390F850" w14:textId="77777777" w:rsidTr="00307424">
        <w:trPr>
          <w:trHeight w:val="435"/>
        </w:trPr>
        <w:tc>
          <w:tcPr>
            <w:tcW w:w="11199" w:type="dxa"/>
            <w:gridSpan w:val="3"/>
          </w:tcPr>
          <w:p w14:paraId="6E327C0D" w14:textId="77777777" w:rsidR="00307424" w:rsidRPr="00F263FC" w:rsidRDefault="00307424" w:rsidP="00244FCF">
            <w:pPr>
              <w:spacing w:after="120" w:line="288" w:lineRule="auto"/>
              <w:jc w:val="both"/>
              <w:rPr>
                <w:rFonts w:ascii="Calibri" w:eastAsia="Times New Roman" w:hAnsi="Calibri" w:cs="Times New Roman"/>
                <w:kern w:val="0"/>
                <w:sz w:val="24"/>
                <w:szCs w:val="24"/>
                <w:u w:val="single"/>
                <w:lang w:eastAsia="el-GR"/>
                <w14:ligatures w14:val="none"/>
              </w:rPr>
            </w:pPr>
            <w:r w:rsidRPr="00F263FC">
              <w:rPr>
                <w:rFonts w:ascii="Calibri" w:eastAsia="Times New Roman" w:hAnsi="Calibri" w:cs="Times New Roman"/>
                <w:kern w:val="0"/>
                <w:sz w:val="24"/>
                <w:szCs w:val="24"/>
                <w:u w:val="single"/>
                <w:lang w:eastAsia="el-GR"/>
                <w14:ligatures w14:val="none"/>
              </w:rPr>
              <w:t>Υποχρεωτικοί ειδικοί όροι εφαρμογής</w:t>
            </w:r>
          </w:p>
          <w:p w14:paraId="21CDFB2E" w14:textId="77777777" w:rsidR="00307424" w:rsidRPr="00F263FC" w:rsidRDefault="00307424" w:rsidP="00307424">
            <w:pPr>
              <w:pStyle w:val="a6"/>
              <w:numPr>
                <w:ilvl w:val="0"/>
                <w:numId w:val="56"/>
              </w:numPr>
              <w:spacing w:after="120" w:line="288" w:lineRule="auto"/>
              <w:jc w:val="both"/>
              <w:rPr>
                <w:rFonts w:ascii="Calibri" w:eastAsia="Times New Roman" w:hAnsi="Calibri" w:cs="Times New Roman"/>
                <w:kern w:val="0"/>
                <w:sz w:val="24"/>
                <w:szCs w:val="24"/>
                <w:lang w:eastAsia="el-GR"/>
                <w14:ligatures w14:val="none"/>
              </w:rPr>
            </w:pPr>
            <w:r w:rsidRPr="00F263FC">
              <w:rPr>
                <w:rFonts w:ascii="Calibri" w:eastAsia="Times New Roman" w:hAnsi="Calibri" w:cs="Times New Roman"/>
                <w:kern w:val="0"/>
                <w:sz w:val="24"/>
                <w:szCs w:val="24"/>
                <w:lang w:eastAsia="el-GR"/>
                <w14:ligatures w14:val="none"/>
              </w:rPr>
              <w:t>Η πράξη αφορά θεματική πολιτιστική εκδήλωση, που συνδέεται με τον πρωτογενή τομέα, την ιστορία, το περιβάλλον, τα τοπικά έθιμα ή την αναβίωση ιστορικών γεγονότων διεθνούς φήμης.</w:t>
            </w:r>
          </w:p>
          <w:p w14:paraId="7629E24F" w14:textId="77777777" w:rsidR="00307424" w:rsidRPr="00F263FC" w:rsidRDefault="00307424" w:rsidP="00244FCF">
            <w:pPr>
              <w:spacing w:after="120" w:line="288" w:lineRule="auto"/>
              <w:jc w:val="both"/>
              <w:rPr>
                <w:rFonts w:ascii="Calibri" w:eastAsia="Times New Roman" w:hAnsi="Calibri" w:cs="Times New Roman"/>
                <w:kern w:val="0"/>
                <w:sz w:val="24"/>
                <w:szCs w:val="24"/>
                <w:u w:val="single"/>
                <w:lang w:eastAsia="el-GR"/>
                <w14:ligatures w14:val="none"/>
              </w:rPr>
            </w:pPr>
            <w:proofErr w:type="spellStart"/>
            <w:r w:rsidRPr="00F263FC">
              <w:rPr>
                <w:rFonts w:ascii="Calibri" w:eastAsia="Times New Roman" w:hAnsi="Calibri" w:cs="Times New Roman"/>
                <w:kern w:val="0"/>
                <w:sz w:val="24"/>
                <w:szCs w:val="24"/>
                <w:u w:val="single"/>
                <w:lang w:eastAsia="el-GR"/>
                <w14:ligatures w14:val="none"/>
              </w:rPr>
              <w:t>Μοριοδοτούμενοι</w:t>
            </w:r>
            <w:proofErr w:type="spellEnd"/>
            <w:r w:rsidRPr="00F263FC">
              <w:rPr>
                <w:rFonts w:ascii="Calibri" w:eastAsia="Times New Roman" w:hAnsi="Calibri" w:cs="Times New Roman"/>
                <w:kern w:val="0"/>
                <w:sz w:val="24"/>
                <w:szCs w:val="24"/>
                <w:u w:val="single"/>
                <w:lang w:eastAsia="el-GR"/>
                <w14:ligatures w14:val="none"/>
              </w:rPr>
              <w:t xml:space="preserve"> ειδικοί όροι εφαρμογής</w:t>
            </w:r>
          </w:p>
          <w:p w14:paraId="3FDBDF4B" w14:textId="77777777" w:rsidR="00307424" w:rsidRDefault="00307424" w:rsidP="00307424">
            <w:pPr>
              <w:pStyle w:val="a6"/>
              <w:numPr>
                <w:ilvl w:val="0"/>
                <w:numId w:val="57"/>
              </w:numPr>
              <w:spacing w:after="120" w:line="288" w:lineRule="auto"/>
              <w:jc w:val="both"/>
              <w:rPr>
                <w:rFonts w:ascii="Calibri" w:eastAsia="Times New Roman" w:hAnsi="Calibri" w:cs="Times New Roman"/>
                <w:kern w:val="0"/>
                <w:sz w:val="24"/>
                <w:szCs w:val="24"/>
                <w:lang w:eastAsia="el-GR"/>
                <w14:ligatures w14:val="none"/>
              </w:rPr>
            </w:pPr>
            <w:r w:rsidRPr="00F263FC">
              <w:rPr>
                <w:rFonts w:ascii="Calibri" w:eastAsia="Times New Roman" w:hAnsi="Calibri" w:cs="Times New Roman"/>
                <w:kern w:val="0"/>
                <w:sz w:val="24"/>
                <w:szCs w:val="24"/>
                <w:lang w:eastAsia="el-GR"/>
                <w14:ligatures w14:val="none"/>
              </w:rPr>
              <w:t>Η θεματική πολιτιστική εκδήλωση συνδέεται με την αγροτική πολιτιστική κληρονομιά</w:t>
            </w:r>
          </w:p>
          <w:p w14:paraId="71121DFB" w14:textId="77777777" w:rsidR="00307424" w:rsidRPr="00F263FC" w:rsidRDefault="00307424" w:rsidP="00307424">
            <w:pPr>
              <w:pStyle w:val="a6"/>
              <w:numPr>
                <w:ilvl w:val="0"/>
                <w:numId w:val="57"/>
              </w:numPr>
              <w:spacing w:after="120" w:line="288" w:lineRule="auto"/>
              <w:jc w:val="both"/>
              <w:rPr>
                <w:rFonts w:ascii="Calibri" w:eastAsia="Times New Roman" w:hAnsi="Calibri" w:cs="Times New Roman"/>
                <w:kern w:val="0"/>
                <w:sz w:val="24"/>
                <w:szCs w:val="24"/>
                <w:lang w:eastAsia="el-GR"/>
                <w14:ligatures w14:val="none"/>
              </w:rPr>
            </w:pPr>
            <w:r w:rsidRPr="00F263FC">
              <w:rPr>
                <w:rFonts w:ascii="Calibri" w:eastAsia="Times New Roman" w:hAnsi="Calibri" w:cs="Times New Roman"/>
                <w:kern w:val="0"/>
                <w:sz w:val="24"/>
                <w:szCs w:val="24"/>
                <w:lang w:eastAsia="el-GR"/>
                <w14:ligatures w14:val="none"/>
              </w:rPr>
              <w:t>Η πράξη υλοποιείται σε ορεινή τοπική κοινότητα.</w:t>
            </w:r>
          </w:p>
          <w:p w14:paraId="5F1508F0" w14:textId="77777777" w:rsidR="00307424" w:rsidRPr="00F263FC" w:rsidRDefault="00307424" w:rsidP="00244FCF">
            <w:pPr>
              <w:spacing w:after="120" w:line="288" w:lineRule="auto"/>
              <w:jc w:val="both"/>
              <w:rPr>
                <w:rFonts w:ascii="Calibri" w:eastAsia="Times New Roman" w:hAnsi="Calibri" w:cs="Times New Roman"/>
                <w:kern w:val="0"/>
                <w:sz w:val="24"/>
                <w:szCs w:val="24"/>
                <w:lang w:eastAsia="el-GR"/>
                <w14:ligatures w14:val="none"/>
              </w:rPr>
            </w:pPr>
            <w:r w:rsidRPr="00F263FC">
              <w:rPr>
                <w:rFonts w:ascii="Calibri" w:eastAsia="Times New Roman" w:hAnsi="Calibri" w:cs="Times New Roman"/>
                <w:kern w:val="0"/>
                <w:sz w:val="24"/>
                <w:szCs w:val="24"/>
                <w:lang w:eastAsia="el-GR"/>
                <w14:ligatures w14:val="none"/>
              </w:rPr>
              <w:t xml:space="preserve">Η Τοπική Στρατηγική αξιοποιεί/εκμεταλλεύεται την σχέση «διατιθέμενοι πόροι – ζήτηση», όπου δεδομένα η ζήτηση (σ.σ. προϋπολογισμός δημόσιας δαπάνης αιτήσεων στήριξης) θα υπερκαλύπτει τους διαθέσιμους πόρους, γεγονός που συνεπάγεται ότι οι δικαιούχοι θα επιδιώξουν να καλύψουν το μέγιστο δυνατό πλήθος </w:t>
            </w:r>
            <w:proofErr w:type="spellStart"/>
            <w:r w:rsidRPr="00F263FC">
              <w:rPr>
                <w:rFonts w:ascii="Calibri" w:eastAsia="Times New Roman" w:hAnsi="Calibri" w:cs="Times New Roman"/>
                <w:kern w:val="0"/>
                <w:sz w:val="24"/>
                <w:szCs w:val="24"/>
                <w:lang w:eastAsia="el-GR"/>
                <w14:ligatures w14:val="none"/>
              </w:rPr>
              <w:t>μοριοδοτούμενων</w:t>
            </w:r>
            <w:proofErr w:type="spellEnd"/>
            <w:r w:rsidRPr="00F263FC">
              <w:rPr>
                <w:rFonts w:ascii="Calibri" w:eastAsia="Times New Roman" w:hAnsi="Calibri" w:cs="Times New Roman"/>
                <w:kern w:val="0"/>
                <w:sz w:val="24"/>
                <w:szCs w:val="24"/>
                <w:lang w:eastAsia="el-GR"/>
                <w14:ligatures w14:val="none"/>
              </w:rPr>
              <w:t xml:space="preserve"> κριτηρίων, προκειμένου να λάβουν την μέγιστη δυνατή βαθμολογία και να ενταχθούν στο τοπικό πρόγραμμα.</w:t>
            </w:r>
          </w:p>
          <w:p w14:paraId="4504C89D" w14:textId="77777777" w:rsidR="00307424" w:rsidRPr="00DC05BD" w:rsidRDefault="00307424" w:rsidP="00244FCF">
            <w:pPr>
              <w:spacing w:after="120" w:line="288" w:lineRule="auto"/>
              <w:jc w:val="both"/>
              <w:rPr>
                <w:rFonts w:ascii="Calibri" w:eastAsia="Times New Roman" w:hAnsi="Calibri" w:cs="Times New Roman"/>
                <w:kern w:val="0"/>
                <w:sz w:val="24"/>
                <w:szCs w:val="24"/>
                <w:lang w:eastAsia="el-GR"/>
                <w14:ligatures w14:val="none"/>
              </w:rPr>
            </w:pPr>
            <w:r w:rsidRPr="00F263FC">
              <w:rPr>
                <w:rFonts w:ascii="Calibri" w:eastAsia="Times New Roman" w:hAnsi="Calibri" w:cs="Times New Roman"/>
                <w:kern w:val="0"/>
                <w:sz w:val="24"/>
                <w:szCs w:val="24"/>
                <w:lang w:eastAsia="el-GR"/>
                <w14:ligatures w14:val="none"/>
              </w:rPr>
              <w:t>Τα κριτήρια θα εξειδικευτούν και συμπληρωθούν περαιτέρω πριν την δημοσίευση προσκλήσεων για την επιλογή πράξεων.</w:t>
            </w:r>
          </w:p>
        </w:tc>
      </w:tr>
      <w:tr w:rsidR="00307424" w:rsidRPr="00DC05BD" w14:paraId="62987AE9" w14:textId="77777777" w:rsidTr="00307424">
        <w:trPr>
          <w:trHeight w:val="435"/>
        </w:trPr>
        <w:tc>
          <w:tcPr>
            <w:tcW w:w="11199" w:type="dxa"/>
            <w:gridSpan w:val="3"/>
          </w:tcPr>
          <w:p w14:paraId="4B9307A1" w14:textId="77777777" w:rsidR="00307424" w:rsidRPr="00DC05BD" w:rsidRDefault="00307424" w:rsidP="00244FCF">
            <w:pPr>
              <w:spacing w:after="120" w:line="288" w:lineRule="auto"/>
              <w:jc w:val="center"/>
              <w:rPr>
                <w:rFonts w:ascii="Calibri" w:eastAsia="Times New Roman" w:hAnsi="Calibri" w:cs="Times New Roman"/>
                <w:kern w:val="0"/>
                <w:sz w:val="24"/>
                <w:szCs w:val="24"/>
                <w:lang w:eastAsia="el-GR"/>
                <w14:ligatures w14:val="none"/>
              </w:rPr>
            </w:pPr>
            <w:r w:rsidRPr="00DC05BD">
              <w:rPr>
                <w:rFonts w:ascii="Calibri" w:eastAsia="Times New Roman" w:hAnsi="Calibri" w:cs="Arial"/>
                <w:kern w:val="0"/>
                <w:sz w:val="24"/>
                <w:szCs w:val="24"/>
                <w:lang w:eastAsia="el-GR"/>
                <w14:ligatures w14:val="none"/>
              </w:rPr>
              <w:lastRenderedPageBreak/>
              <w:t>Ανάγκες οι οποίες καλύπτονται</w:t>
            </w:r>
          </w:p>
        </w:tc>
      </w:tr>
      <w:tr w:rsidR="00307424" w:rsidRPr="00DC05BD" w14:paraId="1774C107" w14:textId="77777777" w:rsidTr="00307424">
        <w:trPr>
          <w:trHeight w:val="435"/>
        </w:trPr>
        <w:tc>
          <w:tcPr>
            <w:tcW w:w="11199" w:type="dxa"/>
            <w:gridSpan w:val="3"/>
          </w:tcPr>
          <w:p w14:paraId="0EB02B2B" w14:textId="77777777" w:rsidR="00307424" w:rsidRPr="00DC05BD" w:rsidRDefault="00307424" w:rsidP="00307424">
            <w:pPr>
              <w:numPr>
                <w:ilvl w:val="0"/>
                <w:numId w:val="54"/>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DC05BD">
              <w:rPr>
                <w:rFonts w:ascii="Calibri" w:eastAsia="Times New Roman" w:hAnsi="Calibri" w:cs="Times New Roman"/>
                <w:b/>
                <w:bCs/>
                <w:kern w:val="0"/>
                <w:sz w:val="24"/>
                <w:szCs w:val="24"/>
                <w:lang w:eastAsia="el-GR"/>
                <w14:ligatures w14:val="none"/>
              </w:rPr>
              <w:t xml:space="preserve">ΘΣ5/1 </w:t>
            </w:r>
            <w:r w:rsidRPr="00DC05BD">
              <w:rPr>
                <w:rFonts w:ascii="Calibri" w:eastAsia="Times New Roman" w:hAnsi="Calibri" w:cs="Times New Roman"/>
                <w:kern w:val="0"/>
                <w:sz w:val="24"/>
                <w:szCs w:val="24"/>
                <w:lang w:eastAsia="el-GR"/>
                <w14:ligatures w14:val="none"/>
              </w:rPr>
              <w:t xml:space="preserve">«Ανάδειξη και αναβάθμιση της πολιτιστικής κληρονομιάς, με έμφαση στην θρησκευτική πολιτιστική κληρονομιά, τις θεματικές πολιτιστικές εκδηλώσεις και τις εκδηλώσεις αναβίωσης ιστορικών γεγονότων διεθνούς φήμης, καθώς και στην </w:t>
            </w:r>
            <w:proofErr w:type="spellStart"/>
            <w:r w:rsidRPr="00DC05BD">
              <w:rPr>
                <w:rFonts w:ascii="Calibri" w:eastAsia="Times New Roman" w:hAnsi="Calibri" w:cs="Times New Roman"/>
                <w:kern w:val="0"/>
                <w:sz w:val="24"/>
                <w:szCs w:val="24"/>
                <w:lang w:eastAsia="el-GR"/>
                <w14:ligatures w14:val="none"/>
              </w:rPr>
              <w:t>μικροπεριοχή</w:t>
            </w:r>
            <w:proofErr w:type="spellEnd"/>
            <w:r w:rsidRPr="00DC05BD">
              <w:rPr>
                <w:rFonts w:ascii="Calibri" w:eastAsia="Times New Roman" w:hAnsi="Calibri" w:cs="Times New Roman"/>
                <w:kern w:val="0"/>
                <w:sz w:val="24"/>
                <w:szCs w:val="24"/>
                <w:lang w:eastAsia="el-GR"/>
                <w14:ligatures w14:val="none"/>
              </w:rPr>
              <w:t xml:space="preserve"> της ορεινής Ναυπακτίας»</w:t>
            </w:r>
          </w:p>
        </w:tc>
      </w:tr>
    </w:tbl>
    <w:p w14:paraId="53E998F2" w14:textId="77777777" w:rsidR="00CA60BD" w:rsidRDefault="00CA60BD" w:rsidP="00A75E14">
      <w:pPr>
        <w:ind w:firstLine="720"/>
      </w:pPr>
    </w:p>
    <w:p w14:paraId="192ED31C" w14:textId="77777777" w:rsidR="00307424" w:rsidRDefault="00307424" w:rsidP="00A75E14">
      <w:pPr>
        <w:ind w:firstLine="720"/>
      </w:pP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126"/>
        <w:gridCol w:w="6237"/>
      </w:tblGrid>
      <w:tr w:rsidR="00EE0B1F" w:rsidRPr="00CF4CD9" w14:paraId="156638C8" w14:textId="77777777" w:rsidTr="00D4026C">
        <w:tc>
          <w:tcPr>
            <w:tcW w:w="2836" w:type="dxa"/>
          </w:tcPr>
          <w:p w14:paraId="281DB7A8" w14:textId="77777777" w:rsidR="00EE0B1F" w:rsidRPr="00CF4CD9" w:rsidRDefault="00EE0B1F" w:rsidP="00244FCF">
            <w:pPr>
              <w:spacing w:after="120" w:line="288" w:lineRule="auto"/>
              <w:jc w:val="both"/>
              <w:rPr>
                <w:rFonts w:ascii="Calibri" w:eastAsia="Times New Roman" w:hAnsi="Calibri" w:cs="Arial"/>
                <w:kern w:val="0"/>
                <w:sz w:val="24"/>
                <w:szCs w:val="24"/>
                <w:lang w:val="en-US" w:eastAsia="el-GR"/>
                <w14:ligatures w14:val="none"/>
              </w:rPr>
            </w:pPr>
            <w:r w:rsidRPr="00CF4CD9">
              <w:rPr>
                <w:rFonts w:ascii="Calibri" w:eastAsia="Times New Roman" w:hAnsi="Calibri" w:cs="Arial"/>
                <w:kern w:val="0"/>
                <w:sz w:val="24"/>
                <w:szCs w:val="24"/>
                <w:lang w:eastAsia="el-GR"/>
                <w14:ligatures w14:val="none"/>
              </w:rPr>
              <w:t xml:space="preserve">Τίτλος </w:t>
            </w:r>
            <w:proofErr w:type="spellStart"/>
            <w:r w:rsidRPr="00CF4CD9">
              <w:rPr>
                <w:rFonts w:ascii="Calibri" w:eastAsia="Times New Roman" w:hAnsi="Calibri" w:cs="Arial"/>
                <w:kern w:val="0"/>
                <w:sz w:val="24"/>
                <w:szCs w:val="24"/>
                <w:lang w:eastAsia="el-GR"/>
                <w14:ligatures w14:val="none"/>
              </w:rPr>
              <w:t>Υπο</w:t>
            </w:r>
            <w:proofErr w:type="spellEnd"/>
            <w:r w:rsidRPr="00CF4CD9">
              <w:rPr>
                <w:rFonts w:ascii="Calibri" w:eastAsia="Times New Roman" w:hAnsi="Calibri" w:cs="Arial"/>
                <w:kern w:val="0"/>
                <w:sz w:val="24"/>
                <w:szCs w:val="24"/>
                <w:lang w:eastAsia="el-GR"/>
                <w14:ligatures w14:val="none"/>
              </w:rPr>
              <w:t>-παρέμβασης</w:t>
            </w:r>
          </w:p>
        </w:tc>
        <w:tc>
          <w:tcPr>
            <w:tcW w:w="8363" w:type="dxa"/>
            <w:gridSpan w:val="2"/>
          </w:tcPr>
          <w:p w14:paraId="171B8266" w14:textId="77777777" w:rsidR="00EE0B1F" w:rsidRPr="00CF4CD9" w:rsidRDefault="00EE0B1F" w:rsidP="00D4026C">
            <w:pPr>
              <w:pStyle w:val="2"/>
              <w:jc w:val="both"/>
              <w:rPr>
                <w:rFonts w:eastAsia="Times New Roman"/>
                <w:lang w:eastAsia="el-GR"/>
              </w:rPr>
            </w:pPr>
            <w:bookmarkStart w:id="11" w:name="_Toc205918669"/>
            <w:r w:rsidRPr="00CF4CD9">
              <w:rPr>
                <w:rFonts w:eastAsia="Times New Roman"/>
                <w:lang w:eastAsia="el-GR"/>
              </w:rPr>
              <w:t>Ενίσχυση μελετών, υπηρεσιών και υποδομών που συνδέονται με τον πολιτισμό και την αποκατάσταση και αναβάθμιση της πολιτιστικής κληρονομιάς</w:t>
            </w:r>
            <w:bookmarkEnd w:id="11"/>
          </w:p>
        </w:tc>
      </w:tr>
      <w:tr w:rsidR="00EE0B1F" w:rsidRPr="00CF4CD9" w14:paraId="50CFF257" w14:textId="77777777" w:rsidTr="00D4026C">
        <w:tc>
          <w:tcPr>
            <w:tcW w:w="2836" w:type="dxa"/>
          </w:tcPr>
          <w:p w14:paraId="0D9D0D34" w14:textId="77777777" w:rsidR="00EE0B1F" w:rsidRPr="00CF4CD9" w:rsidRDefault="00EE0B1F" w:rsidP="00244FCF">
            <w:pPr>
              <w:spacing w:after="120" w:line="288" w:lineRule="auto"/>
              <w:jc w:val="both"/>
              <w:rPr>
                <w:rFonts w:ascii="Calibri" w:eastAsia="Times New Roman" w:hAnsi="Calibri" w:cs="Arial"/>
                <w:kern w:val="0"/>
                <w:sz w:val="24"/>
                <w:szCs w:val="24"/>
                <w:lang w:eastAsia="el-GR"/>
                <w14:ligatures w14:val="none"/>
              </w:rPr>
            </w:pPr>
            <w:r w:rsidRPr="00CF4CD9">
              <w:rPr>
                <w:rFonts w:ascii="Calibri" w:eastAsia="Times New Roman" w:hAnsi="Calibri" w:cs="Arial"/>
                <w:kern w:val="0"/>
                <w:sz w:val="24"/>
                <w:szCs w:val="24"/>
                <w:lang w:eastAsia="el-GR"/>
                <w14:ligatures w14:val="none"/>
              </w:rPr>
              <w:t xml:space="preserve">Κωδικός </w:t>
            </w:r>
            <w:proofErr w:type="spellStart"/>
            <w:r w:rsidRPr="00CF4CD9">
              <w:rPr>
                <w:rFonts w:ascii="Calibri" w:eastAsia="Times New Roman" w:hAnsi="Calibri" w:cs="Arial"/>
                <w:kern w:val="0"/>
                <w:sz w:val="24"/>
                <w:szCs w:val="24"/>
                <w:lang w:eastAsia="el-GR"/>
                <w14:ligatures w14:val="none"/>
              </w:rPr>
              <w:t>Υπο</w:t>
            </w:r>
            <w:proofErr w:type="spellEnd"/>
            <w:r w:rsidRPr="00CF4CD9">
              <w:rPr>
                <w:rFonts w:ascii="Calibri" w:eastAsia="Times New Roman" w:hAnsi="Calibri" w:cs="Arial"/>
                <w:kern w:val="0"/>
                <w:sz w:val="24"/>
                <w:szCs w:val="24"/>
                <w:lang w:eastAsia="el-GR"/>
                <w14:ligatures w14:val="none"/>
              </w:rPr>
              <w:t>-παρέμβασης</w:t>
            </w:r>
          </w:p>
        </w:tc>
        <w:tc>
          <w:tcPr>
            <w:tcW w:w="8363" w:type="dxa"/>
            <w:gridSpan w:val="2"/>
          </w:tcPr>
          <w:p w14:paraId="5D102E60" w14:textId="77777777" w:rsidR="00EE0B1F" w:rsidRPr="00CF4CD9" w:rsidRDefault="00EE0B1F" w:rsidP="00244FCF">
            <w:pPr>
              <w:spacing w:after="120" w:line="288" w:lineRule="auto"/>
              <w:jc w:val="both"/>
              <w:rPr>
                <w:rFonts w:ascii="Calibri" w:eastAsia="Times New Roman" w:hAnsi="Calibri" w:cs="Arial"/>
                <w:b/>
                <w:bCs/>
                <w:kern w:val="0"/>
                <w:sz w:val="24"/>
                <w:szCs w:val="24"/>
                <w:lang w:eastAsia="el-GR"/>
                <w14:ligatures w14:val="none"/>
              </w:rPr>
            </w:pPr>
            <w:r w:rsidRPr="00CF4CD9">
              <w:rPr>
                <w:rFonts w:ascii="Calibri" w:eastAsia="Times New Roman" w:hAnsi="Calibri" w:cs="Arial"/>
                <w:b/>
                <w:bCs/>
                <w:kern w:val="0"/>
                <w:sz w:val="24"/>
                <w:szCs w:val="24"/>
                <w:lang w:eastAsia="el-GR"/>
                <w14:ligatures w14:val="none"/>
              </w:rPr>
              <w:t>Π3-77-4.1-5.2</w:t>
            </w:r>
          </w:p>
        </w:tc>
      </w:tr>
      <w:tr w:rsidR="00EE0B1F" w:rsidRPr="00CF4CD9" w14:paraId="70336028" w14:textId="77777777" w:rsidTr="00D4026C">
        <w:tc>
          <w:tcPr>
            <w:tcW w:w="2836" w:type="dxa"/>
          </w:tcPr>
          <w:p w14:paraId="5490C8CC" w14:textId="77777777" w:rsidR="00EE0B1F" w:rsidRPr="00CF4CD9" w:rsidRDefault="00EE0B1F" w:rsidP="00244FCF">
            <w:pPr>
              <w:spacing w:after="120" w:line="288" w:lineRule="auto"/>
              <w:jc w:val="both"/>
              <w:rPr>
                <w:rFonts w:ascii="Calibri" w:eastAsia="Times New Roman" w:hAnsi="Calibri" w:cs="Arial"/>
                <w:kern w:val="0"/>
                <w:sz w:val="24"/>
                <w:szCs w:val="24"/>
                <w:lang w:eastAsia="el-GR"/>
                <w14:ligatures w14:val="none"/>
              </w:rPr>
            </w:pPr>
            <w:r w:rsidRPr="00CF4CD9">
              <w:rPr>
                <w:rFonts w:ascii="Calibri" w:eastAsia="Times New Roman" w:hAnsi="Calibri" w:cs="Arial"/>
                <w:kern w:val="0"/>
                <w:sz w:val="24"/>
                <w:szCs w:val="24"/>
                <w:lang w:eastAsia="el-GR"/>
                <w14:ligatures w14:val="none"/>
              </w:rPr>
              <w:t>Θεματικός Στόχος</w:t>
            </w:r>
          </w:p>
        </w:tc>
        <w:tc>
          <w:tcPr>
            <w:tcW w:w="8363" w:type="dxa"/>
            <w:gridSpan w:val="2"/>
          </w:tcPr>
          <w:p w14:paraId="5174281A" w14:textId="77777777" w:rsidR="00EE0B1F" w:rsidRPr="00CF4CD9" w:rsidRDefault="00EE0B1F" w:rsidP="00244FCF">
            <w:pPr>
              <w:spacing w:after="120" w:line="288" w:lineRule="auto"/>
              <w:jc w:val="both"/>
              <w:rPr>
                <w:rFonts w:ascii="Calibri" w:eastAsia="Times New Roman" w:hAnsi="Calibri" w:cs="Arial"/>
                <w:b/>
                <w:bCs/>
                <w:kern w:val="0"/>
                <w:sz w:val="24"/>
                <w:szCs w:val="24"/>
                <w:lang w:eastAsia="el-GR"/>
                <w14:ligatures w14:val="none"/>
              </w:rPr>
            </w:pPr>
            <w:r w:rsidRPr="00CF4CD9">
              <w:rPr>
                <w:rFonts w:ascii="Calibri" w:eastAsia="Times New Roman" w:hAnsi="Calibri" w:cs="Arial"/>
                <w:b/>
                <w:bCs/>
                <w:kern w:val="0"/>
                <w:sz w:val="24"/>
                <w:szCs w:val="24"/>
                <w:lang w:eastAsia="el-GR"/>
                <w14:ligatures w14:val="none"/>
              </w:rPr>
              <w:t>Διατήρηση και βελτίωση των πολιτιστικών στοιχείων της περιοχής</w:t>
            </w:r>
          </w:p>
        </w:tc>
      </w:tr>
      <w:tr w:rsidR="00EE0B1F" w:rsidRPr="00CF4CD9" w14:paraId="6980BE0A" w14:textId="77777777" w:rsidTr="00EE0B1F">
        <w:tc>
          <w:tcPr>
            <w:tcW w:w="11199" w:type="dxa"/>
            <w:gridSpan w:val="3"/>
          </w:tcPr>
          <w:p w14:paraId="7DFCE240" w14:textId="77777777" w:rsidR="00EE0B1F" w:rsidRPr="00CF4CD9" w:rsidRDefault="00EE0B1F" w:rsidP="00244FCF">
            <w:pPr>
              <w:spacing w:after="120" w:line="288" w:lineRule="auto"/>
              <w:jc w:val="center"/>
              <w:rPr>
                <w:rFonts w:ascii="Calibri" w:eastAsia="Times New Roman" w:hAnsi="Calibri" w:cs="Arial"/>
                <w:kern w:val="0"/>
                <w:sz w:val="24"/>
                <w:szCs w:val="24"/>
                <w:lang w:eastAsia="el-GR"/>
                <w14:ligatures w14:val="none"/>
              </w:rPr>
            </w:pPr>
            <w:r w:rsidRPr="00CF4CD9">
              <w:rPr>
                <w:rFonts w:ascii="Calibri" w:eastAsia="Times New Roman" w:hAnsi="Calibri" w:cs="Arial"/>
                <w:kern w:val="0"/>
                <w:sz w:val="24"/>
                <w:szCs w:val="24"/>
                <w:lang w:eastAsia="el-GR"/>
                <w14:ligatures w14:val="none"/>
              </w:rPr>
              <w:t xml:space="preserve">Αναλυτική Περιγραφή </w:t>
            </w:r>
            <w:proofErr w:type="spellStart"/>
            <w:r w:rsidRPr="00CF4CD9">
              <w:rPr>
                <w:rFonts w:ascii="Calibri" w:eastAsia="Times New Roman" w:hAnsi="Calibri" w:cs="Arial"/>
                <w:kern w:val="0"/>
                <w:sz w:val="24"/>
                <w:szCs w:val="24"/>
                <w:lang w:eastAsia="el-GR"/>
                <w14:ligatures w14:val="none"/>
              </w:rPr>
              <w:t>Υπο</w:t>
            </w:r>
            <w:proofErr w:type="spellEnd"/>
            <w:r w:rsidRPr="00CF4CD9">
              <w:rPr>
                <w:rFonts w:ascii="Calibri" w:eastAsia="Times New Roman" w:hAnsi="Calibri" w:cs="Arial"/>
                <w:kern w:val="0"/>
                <w:sz w:val="24"/>
                <w:szCs w:val="24"/>
                <w:lang w:eastAsia="el-GR"/>
                <w14:ligatures w14:val="none"/>
              </w:rPr>
              <w:t>-παρέμβασης</w:t>
            </w:r>
          </w:p>
        </w:tc>
      </w:tr>
      <w:tr w:rsidR="00EE0B1F" w:rsidRPr="00CF4CD9" w14:paraId="714B64EB" w14:textId="77777777" w:rsidTr="00EE0B1F">
        <w:tc>
          <w:tcPr>
            <w:tcW w:w="11199" w:type="dxa"/>
            <w:gridSpan w:val="3"/>
          </w:tcPr>
          <w:p w14:paraId="0B076B2A" w14:textId="77777777" w:rsidR="00EE0B1F" w:rsidRPr="00343D2C" w:rsidRDefault="00EE0B1F" w:rsidP="00244FCF">
            <w:pPr>
              <w:spacing w:after="120" w:line="288" w:lineRule="auto"/>
              <w:jc w:val="both"/>
              <w:rPr>
                <w:rFonts w:ascii="Calibri" w:eastAsia="Times New Roman" w:hAnsi="Calibri" w:cs="Arial"/>
                <w:kern w:val="0"/>
                <w:sz w:val="24"/>
                <w:szCs w:val="24"/>
                <w:lang w:eastAsia="el-GR"/>
                <w14:ligatures w14:val="none"/>
              </w:rPr>
            </w:pPr>
            <w:r w:rsidRPr="00343D2C">
              <w:rPr>
                <w:rFonts w:ascii="Calibri" w:eastAsia="Times New Roman" w:hAnsi="Calibri" w:cs="Arial"/>
                <w:kern w:val="0"/>
                <w:sz w:val="24"/>
                <w:szCs w:val="24"/>
                <w:lang w:eastAsia="el-GR"/>
                <w14:ligatures w14:val="none"/>
              </w:rPr>
              <w:t xml:space="preserve">Η </w:t>
            </w:r>
            <w:proofErr w:type="spellStart"/>
            <w:r w:rsidRPr="00343D2C">
              <w:rPr>
                <w:rFonts w:ascii="Calibri" w:eastAsia="Times New Roman" w:hAnsi="Calibri" w:cs="Arial"/>
                <w:kern w:val="0"/>
                <w:sz w:val="24"/>
                <w:szCs w:val="24"/>
                <w:lang w:eastAsia="el-GR"/>
                <w14:ligatures w14:val="none"/>
              </w:rPr>
              <w:t>υπο</w:t>
            </w:r>
            <w:proofErr w:type="spellEnd"/>
            <w:r w:rsidRPr="00343D2C">
              <w:rPr>
                <w:rFonts w:ascii="Calibri" w:eastAsia="Times New Roman" w:hAnsi="Calibri" w:cs="Arial"/>
                <w:kern w:val="0"/>
                <w:sz w:val="24"/>
                <w:szCs w:val="24"/>
                <w:lang w:eastAsia="el-GR"/>
                <w14:ligatures w14:val="none"/>
              </w:rPr>
              <w:t>-παρέμβαση αφορά την ενίσχυση πράξεων ανάδειξης στοιχείων της πολιτιστικής κληρονομίας της περιοχής, τόσο με την αξιοποίηση νέων τεχνολογιών (</w:t>
            </w:r>
            <w:proofErr w:type="spellStart"/>
            <w:r w:rsidRPr="00343D2C">
              <w:rPr>
                <w:rFonts w:ascii="Calibri" w:eastAsia="Times New Roman" w:hAnsi="Calibri" w:cs="Arial"/>
                <w:kern w:val="0"/>
                <w:sz w:val="24"/>
                <w:szCs w:val="24"/>
                <w:lang w:eastAsia="el-GR"/>
                <w14:ligatures w14:val="none"/>
              </w:rPr>
              <w:t>ψηφιοποίηση</w:t>
            </w:r>
            <w:proofErr w:type="spellEnd"/>
            <w:r w:rsidRPr="00343D2C">
              <w:rPr>
                <w:rFonts w:ascii="Calibri" w:eastAsia="Times New Roman" w:hAnsi="Calibri" w:cs="Arial"/>
                <w:kern w:val="0"/>
                <w:sz w:val="24"/>
                <w:szCs w:val="24"/>
                <w:lang w:eastAsia="el-GR"/>
                <w14:ligatures w14:val="none"/>
              </w:rPr>
              <w:t xml:space="preserve"> πολιτιστικής κληρονομιάς) και την υλοποίηση αύλων δράσεων όσο και με παρεμβάσεις σε μνημεία (π.χ. αρχαιολογικοί χώροι, θρησκευτική πολιτιστική κληρονομιά), καθώς και με την δημιουργία νέων χώρων (π.χ. μουσειακοί χώροι, πολιτιστικά κέντρα).</w:t>
            </w:r>
          </w:p>
          <w:p w14:paraId="36A6E274" w14:textId="77777777" w:rsidR="00EE0B1F" w:rsidRPr="00343D2C" w:rsidRDefault="00EE0B1F" w:rsidP="00244FCF">
            <w:pPr>
              <w:spacing w:after="120" w:line="288" w:lineRule="auto"/>
              <w:jc w:val="both"/>
              <w:rPr>
                <w:rFonts w:ascii="Calibri" w:eastAsia="Times New Roman" w:hAnsi="Calibri" w:cs="Arial"/>
                <w:kern w:val="0"/>
                <w:sz w:val="24"/>
                <w:szCs w:val="24"/>
                <w:lang w:eastAsia="el-GR"/>
                <w14:ligatures w14:val="none"/>
              </w:rPr>
            </w:pPr>
            <w:r w:rsidRPr="00343D2C">
              <w:rPr>
                <w:rFonts w:ascii="Calibri" w:eastAsia="Times New Roman" w:hAnsi="Calibri" w:cs="Arial"/>
                <w:kern w:val="0"/>
                <w:sz w:val="24"/>
                <w:szCs w:val="24"/>
                <w:lang w:eastAsia="el-GR"/>
                <w14:ligatures w14:val="none"/>
              </w:rPr>
              <w:t xml:space="preserve">Η </w:t>
            </w:r>
            <w:proofErr w:type="spellStart"/>
            <w:r w:rsidRPr="00343D2C">
              <w:rPr>
                <w:rFonts w:ascii="Calibri" w:eastAsia="Times New Roman" w:hAnsi="Calibri" w:cs="Arial"/>
                <w:kern w:val="0"/>
                <w:sz w:val="24"/>
                <w:szCs w:val="24"/>
                <w:lang w:eastAsia="el-GR"/>
                <w14:ligatures w14:val="none"/>
              </w:rPr>
              <w:t>υπο</w:t>
            </w:r>
            <w:proofErr w:type="spellEnd"/>
            <w:r w:rsidRPr="00343D2C">
              <w:rPr>
                <w:rFonts w:ascii="Calibri" w:eastAsia="Times New Roman" w:hAnsi="Calibri" w:cs="Arial"/>
                <w:kern w:val="0"/>
                <w:sz w:val="24"/>
                <w:szCs w:val="24"/>
                <w:lang w:eastAsia="el-GR"/>
                <w14:ligatures w14:val="none"/>
              </w:rPr>
              <w:t>-παρέμβαση συμβάλλει στην εξυπηρέτηση της τοπικής στρατηγικής, σύμφωνα με τα στοιχεία της ανάλυσης SWOT (S1, S2, S3, S4, S5, S8, W1, W2, W3), καθότι μεταξύ άλλων συμβάλλει στην βελτίωση της ποιότητας ζωής του τοπικού πληθυσμού και υποβοηθά την τοπική οικονομία, βελτιώνοντας την ελκυστικότητα της περιοχής.</w:t>
            </w:r>
          </w:p>
          <w:p w14:paraId="3B4A5ED2" w14:textId="77777777" w:rsidR="00EE0B1F" w:rsidRPr="00343D2C" w:rsidRDefault="00EE0B1F" w:rsidP="00244FCF">
            <w:pPr>
              <w:spacing w:after="120" w:line="288" w:lineRule="auto"/>
              <w:jc w:val="both"/>
              <w:rPr>
                <w:rFonts w:ascii="Calibri" w:eastAsia="Times New Roman" w:hAnsi="Calibri" w:cs="Arial"/>
                <w:kern w:val="0"/>
                <w:sz w:val="24"/>
                <w:szCs w:val="24"/>
                <w:lang w:eastAsia="el-GR"/>
                <w14:ligatures w14:val="none"/>
              </w:rPr>
            </w:pPr>
            <w:r w:rsidRPr="00343D2C">
              <w:rPr>
                <w:rFonts w:ascii="Calibri" w:eastAsia="Times New Roman" w:hAnsi="Calibri" w:cs="Arial"/>
                <w:kern w:val="0"/>
                <w:sz w:val="24"/>
                <w:szCs w:val="24"/>
                <w:lang w:eastAsia="el-GR"/>
                <w14:ligatures w14:val="none"/>
              </w:rPr>
              <w:t xml:space="preserve">Η </w:t>
            </w:r>
            <w:proofErr w:type="spellStart"/>
            <w:r w:rsidRPr="00343D2C">
              <w:rPr>
                <w:rFonts w:ascii="Calibri" w:eastAsia="Times New Roman" w:hAnsi="Calibri" w:cs="Arial"/>
                <w:kern w:val="0"/>
                <w:sz w:val="24"/>
                <w:szCs w:val="24"/>
                <w:lang w:eastAsia="el-GR"/>
                <w14:ligatures w14:val="none"/>
              </w:rPr>
              <w:t>υπο</w:t>
            </w:r>
            <w:proofErr w:type="spellEnd"/>
            <w:r w:rsidRPr="00343D2C">
              <w:rPr>
                <w:rFonts w:ascii="Calibri" w:eastAsia="Times New Roman" w:hAnsi="Calibri" w:cs="Arial"/>
                <w:kern w:val="0"/>
                <w:sz w:val="24"/>
                <w:szCs w:val="24"/>
                <w:lang w:eastAsia="el-GR"/>
                <w14:ligatures w14:val="none"/>
              </w:rPr>
              <w:t>-παρέμβαση υπάγεται στον Στρατηγικό Αναπτυξιακό Στόχο 2 (Σ.Α.Σ.2) «Βελτίωση της ποιότητας ζωής του τοπικού πληθυσμού, με παράλληλη αναπτυξιακή αξιοποίηση των πολιτιστικών και περιβαλλοντικών πόρων, καθώς και υψηλή συσχέτιση υποβοήθησης της τοπικής οικονομίας», στην ενότητα «Πολιτισμός - Περιβάλλον» και ικανοποιεί τον παρακάτω Ειδικό Στόχο (Ε.Σ.) της Τοπικής Στρατηγικής:</w:t>
            </w:r>
          </w:p>
          <w:p w14:paraId="2F248099" w14:textId="77777777" w:rsidR="00EE0B1F" w:rsidRPr="00D30F2C" w:rsidRDefault="00EE0B1F" w:rsidP="00EE0B1F">
            <w:pPr>
              <w:pStyle w:val="a6"/>
              <w:numPr>
                <w:ilvl w:val="0"/>
                <w:numId w:val="59"/>
              </w:numPr>
              <w:spacing w:after="120" w:line="288" w:lineRule="auto"/>
              <w:jc w:val="both"/>
              <w:rPr>
                <w:rFonts w:ascii="Calibri" w:eastAsia="Times New Roman" w:hAnsi="Calibri" w:cs="Arial"/>
                <w:kern w:val="0"/>
                <w:sz w:val="24"/>
                <w:szCs w:val="24"/>
                <w:lang w:eastAsia="el-GR"/>
                <w14:ligatures w14:val="none"/>
              </w:rPr>
            </w:pPr>
            <w:r w:rsidRPr="00D30F2C">
              <w:rPr>
                <w:rFonts w:ascii="Calibri" w:eastAsia="Times New Roman" w:hAnsi="Calibri" w:cs="Arial"/>
                <w:kern w:val="0"/>
                <w:sz w:val="24"/>
                <w:szCs w:val="24"/>
                <w:lang w:eastAsia="el-GR"/>
                <w14:ligatures w14:val="none"/>
              </w:rPr>
              <w:t>Ε.Σ.7: Ανάδειξη και αξιοποίηση πολιτιστικών και περιβαλλοντικών πόρων και εκδηλώσεων.</w:t>
            </w:r>
          </w:p>
          <w:p w14:paraId="26662D0C" w14:textId="77777777" w:rsidR="00EE0B1F" w:rsidRPr="00343D2C" w:rsidRDefault="00EE0B1F" w:rsidP="00244FCF">
            <w:pPr>
              <w:spacing w:after="120" w:line="288" w:lineRule="auto"/>
              <w:jc w:val="both"/>
              <w:rPr>
                <w:rFonts w:ascii="Calibri" w:eastAsia="Times New Roman" w:hAnsi="Calibri" w:cs="Arial"/>
                <w:kern w:val="0"/>
                <w:sz w:val="24"/>
                <w:szCs w:val="24"/>
                <w:lang w:eastAsia="el-GR"/>
                <w14:ligatures w14:val="none"/>
              </w:rPr>
            </w:pPr>
            <w:r w:rsidRPr="00343D2C">
              <w:rPr>
                <w:rFonts w:ascii="Calibri" w:eastAsia="Times New Roman" w:hAnsi="Calibri" w:cs="Arial"/>
                <w:kern w:val="0"/>
                <w:sz w:val="24"/>
                <w:szCs w:val="24"/>
                <w:lang w:eastAsia="el-GR"/>
                <w14:ligatures w14:val="none"/>
              </w:rPr>
              <w:t xml:space="preserve">Για την ικανοποίηση των Ειδικών Στόχων τίθενται </w:t>
            </w:r>
            <w:proofErr w:type="spellStart"/>
            <w:r w:rsidRPr="00343D2C">
              <w:rPr>
                <w:rFonts w:ascii="Calibri" w:eastAsia="Times New Roman" w:hAnsi="Calibri" w:cs="Arial"/>
                <w:kern w:val="0"/>
                <w:sz w:val="24"/>
                <w:szCs w:val="24"/>
                <w:lang w:eastAsia="el-GR"/>
                <w14:ligatures w14:val="none"/>
              </w:rPr>
              <w:t>μοριοδοτούμενοι</w:t>
            </w:r>
            <w:proofErr w:type="spellEnd"/>
            <w:r w:rsidRPr="00343D2C">
              <w:rPr>
                <w:rFonts w:ascii="Calibri" w:eastAsia="Times New Roman" w:hAnsi="Calibri" w:cs="Arial"/>
                <w:kern w:val="0"/>
                <w:sz w:val="24"/>
                <w:szCs w:val="24"/>
                <w:lang w:eastAsia="el-GR"/>
                <w14:ligatures w14:val="none"/>
              </w:rPr>
              <w:t xml:space="preserve"> ειδικοί όροι εφαρμογής της </w:t>
            </w:r>
            <w:proofErr w:type="spellStart"/>
            <w:r w:rsidRPr="00343D2C">
              <w:rPr>
                <w:rFonts w:ascii="Calibri" w:eastAsia="Times New Roman" w:hAnsi="Calibri" w:cs="Arial"/>
                <w:kern w:val="0"/>
                <w:sz w:val="24"/>
                <w:szCs w:val="24"/>
                <w:lang w:eastAsia="el-GR"/>
                <w14:ligatures w14:val="none"/>
              </w:rPr>
              <w:t>υπο</w:t>
            </w:r>
            <w:proofErr w:type="spellEnd"/>
            <w:r w:rsidRPr="00343D2C">
              <w:rPr>
                <w:rFonts w:ascii="Calibri" w:eastAsia="Times New Roman" w:hAnsi="Calibri" w:cs="Arial"/>
                <w:kern w:val="0"/>
                <w:sz w:val="24"/>
                <w:szCs w:val="24"/>
                <w:lang w:eastAsia="el-GR"/>
                <w14:ligatures w14:val="none"/>
              </w:rPr>
              <w:t xml:space="preserve">-παρέμβασης, οι οποίοι αναλύονται στο πεδίο «Ειδικοί όροι εφαρμογής </w:t>
            </w:r>
            <w:proofErr w:type="spellStart"/>
            <w:r w:rsidRPr="00343D2C">
              <w:rPr>
                <w:rFonts w:ascii="Calibri" w:eastAsia="Times New Roman" w:hAnsi="Calibri" w:cs="Arial"/>
                <w:kern w:val="0"/>
                <w:sz w:val="24"/>
                <w:szCs w:val="24"/>
                <w:lang w:eastAsia="el-GR"/>
                <w14:ligatures w14:val="none"/>
              </w:rPr>
              <w:t>Υπο</w:t>
            </w:r>
            <w:proofErr w:type="spellEnd"/>
            <w:r w:rsidRPr="00343D2C">
              <w:rPr>
                <w:rFonts w:ascii="Calibri" w:eastAsia="Times New Roman" w:hAnsi="Calibri" w:cs="Arial"/>
                <w:kern w:val="0"/>
                <w:sz w:val="24"/>
                <w:szCs w:val="24"/>
                <w:lang w:eastAsia="el-GR"/>
                <w14:ligatures w14:val="none"/>
              </w:rPr>
              <w:t>-παρέμβασης» του παρόντος τεχνικού δελτίου.</w:t>
            </w:r>
          </w:p>
          <w:p w14:paraId="38DAF96E" w14:textId="77777777" w:rsidR="00EE0B1F" w:rsidRPr="00343D2C" w:rsidRDefault="00EE0B1F" w:rsidP="00244FCF">
            <w:pPr>
              <w:spacing w:after="120" w:line="288" w:lineRule="auto"/>
              <w:jc w:val="both"/>
              <w:rPr>
                <w:rFonts w:ascii="Calibri" w:eastAsia="Times New Roman" w:hAnsi="Calibri" w:cs="Arial"/>
                <w:kern w:val="0"/>
                <w:sz w:val="24"/>
                <w:szCs w:val="24"/>
                <w:lang w:eastAsia="el-GR"/>
                <w14:ligatures w14:val="none"/>
              </w:rPr>
            </w:pPr>
            <w:r w:rsidRPr="00343D2C">
              <w:rPr>
                <w:rFonts w:ascii="Calibri" w:eastAsia="Times New Roman" w:hAnsi="Calibri" w:cs="Arial"/>
                <w:kern w:val="0"/>
                <w:sz w:val="24"/>
                <w:szCs w:val="24"/>
                <w:lang w:eastAsia="el-GR"/>
                <w14:ligatures w14:val="none"/>
              </w:rPr>
              <w:t>Η υπό-παρέμβαση υπόκειται στο ακόλουθο θεσμικό/κανονιστικό πλαίσιο:</w:t>
            </w:r>
          </w:p>
          <w:p w14:paraId="439FC328" w14:textId="77777777" w:rsidR="00EE0B1F" w:rsidRDefault="00EE0B1F" w:rsidP="00EE0B1F">
            <w:pPr>
              <w:pStyle w:val="a6"/>
              <w:numPr>
                <w:ilvl w:val="0"/>
                <w:numId w:val="59"/>
              </w:numPr>
              <w:spacing w:after="120" w:line="288" w:lineRule="auto"/>
              <w:jc w:val="both"/>
              <w:rPr>
                <w:rFonts w:ascii="Calibri" w:eastAsia="Times New Roman" w:hAnsi="Calibri" w:cs="Arial"/>
                <w:kern w:val="0"/>
                <w:sz w:val="24"/>
                <w:szCs w:val="24"/>
                <w:lang w:eastAsia="el-GR"/>
                <w14:ligatures w14:val="none"/>
              </w:rPr>
            </w:pPr>
            <w:r w:rsidRPr="00D30F2C">
              <w:rPr>
                <w:rFonts w:ascii="Calibri" w:eastAsia="Times New Roman" w:hAnsi="Calibri" w:cs="Arial"/>
                <w:kern w:val="0"/>
                <w:sz w:val="24"/>
                <w:szCs w:val="24"/>
                <w:lang w:eastAsia="el-GR"/>
                <w14:ligatures w14:val="none"/>
              </w:rPr>
              <w:t>Κανονιστική Βάση: ΚΑΝ (ΕΕ) 2021/2115, αρ.73</w:t>
            </w:r>
          </w:p>
          <w:p w14:paraId="630EB955" w14:textId="77777777" w:rsidR="00EE0B1F" w:rsidRPr="00D30F2C" w:rsidRDefault="00EE0B1F" w:rsidP="00EE0B1F">
            <w:pPr>
              <w:pStyle w:val="a6"/>
              <w:numPr>
                <w:ilvl w:val="0"/>
                <w:numId w:val="59"/>
              </w:numPr>
              <w:spacing w:after="120" w:line="288" w:lineRule="auto"/>
              <w:jc w:val="both"/>
              <w:rPr>
                <w:rFonts w:ascii="Calibri" w:eastAsia="Times New Roman" w:hAnsi="Calibri" w:cs="Arial"/>
                <w:kern w:val="0"/>
                <w:sz w:val="24"/>
                <w:szCs w:val="24"/>
                <w:lang w:eastAsia="el-GR"/>
                <w14:ligatures w14:val="none"/>
              </w:rPr>
            </w:pPr>
            <w:r w:rsidRPr="00D30F2C">
              <w:rPr>
                <w:rFonts w:ascii="Calibri" w:eastAsia="Times New Roman" w:hAnsi="Calibri" w:cs="Arial"/>
                <w:kern w:val="0"/>
                <w:sz w:val="24"/>
                <w:szCs w:val="24"/>
                <w:lang w:eastAsia="el-GR"/>
                <w14:ligatures w14:val="none"/>
              </w:rPr>
              <w:t xml:space="preserve">Καθεστώς Ενίσχυσης: ΚΑΝ (ΕΕ) 2021/2115, </w:t>
            </w:r>
            <w:proofErr w:type="spellStart"/>
            <w:r w:rsidRPr="00D30F2C">
              <w:rPr>
                <w:rFonts w:ascii="Calibri" w:eastAsia="Times New Roman" w:hAnsi="Calibri" w:cs="Arial"/>
                <w:kern w:val="0"/>
                <w:sz w:val="24"/>
                <w:szCs w:val="24"/>
                <w:lang w:eastAsia="el-GR"/>
                <w14:ligatures w14:val="none"/>
              </w:rPr>
              <w:t>αρ</w:t>
            </w:r>
            <w:proofErr w:type="spellEnd"/>
            <w:r w:rsidRPr="00D30F2C">
              <w:rPr>
                <w:rFonts w:ascii="Calibri" w:eastAsia="Times New Roman" w:hAnsi="Calibri" w:cs="Arial"/>
                <w:kern w:val="0"/>
                <w:sz w:val="24"/>
                <w:szCs w:val="24"/>
                <w:lang w:eastAsia="el-GR"/>
                <w14:ligatures w14:val="none"/>
              </w:rPr>
              <w:t>. 73 (4γii)</w:t>
            </w:r>
          </w:p>
          <w:p w14:paraId="46E8EFFC" w14:textId="77777777" w:rsidR="00EE0B1F" w:rsidRPr="00CF4CD9" w:rsidRDefault="00EE0B1F" w:rsidP="00244FCF">
            <w:pPr>
              <w:spacing w:after="120" w:line="288" w:lineRule="auto"/>
              <w:jc w:val="both"/>
              <w:rPr>
                <w:rFonts w:ascii="Calibri" w:eastAsia="Times New Roman" w:hAnsi="Calibri" w:cs="Arial"/>
                <w:kern w:val="0"/>
                <w:sz w:val="24"/>
                <w:szCs w:val="24"/>
                <w:lang w:eastAsia="el-GR"/>
                <w14:ligatures w14:val="none"/>
              </w:rPr>
            </w:pPr>
            <w:r w:rsidRPr="00343D2C">
              <w:rPr>
                <w:rFonts w:ascii="Calibri" w:eastAsia="Times New Roman" w:hAnsi="Calibri" w:cs="Arial"/>
                <w:kern w:val="0"/>
                <w:sz w:val="24"/>
                <w:szCs w:val="24"/>
                <w:lang w:eastAsia="el-GR"/>
                <w14:ligatures w14:val="none"/>
              </w:rPr>
              <w:t>Το ποσοστό ενίσχυσης ανέρχεται σε 100%, ενώ ο μέγιστος συνολικός προϋπολογισμός ανά πράξη δύναται να ανέλθει έως 400.000€.</w:t>
            </w:r>
          </w:p>
        </w:tc>
      </w:tr>
      <w:tr w:rsidR="00EE0B1F" w:rsidRPr="00CF4CD9" w14:paraId="5CD09868" w14:textId="77777777" w:rsidTr="00EE0B1F">
        <w:tc>
          <w:tcPr>
            <w:tcW w:w="11199" w:type="dxa"/>
            <w:gridSpan w:val="3"/>
          </w:tcPr>
          <w:p w14:paraId="746B8B6C" w14:textId="77777777" w:rsidR="00EE0B1F" w:rsidRPr="00CF4CD9" w:rsidRDefault="00EE0B1F" w:rsidP="00244FCF">
            <w:pPr>
              <w:spacing w:after="120" w:line="288" w:lineRule="auto"/>
              <w:jc w:val="center"/>
              <w:rPr>
                <w:rFonts w:ascii="Calibri" w:eastAsia="Times New Roman" w:hAnsi="Calibri" w:cs="Arial"/>
                <w:kern w:val="0"/>
                <w:sz w:val="24"/>
                <w:szCs w:val="24"/>
                <w:lang w:eastAsia="el-GR"/>
                <w14:ligatures w14:val="none"/>
              </w:rPr>
            </w:pPr>
            <w:r w:rsidRPr="00CF4CD9">
              <w:rPr>
                <w:rFonts w:ascii="Calibri" w:eastAsia="Times New Roman" w:hAnsi="Calibri" w:cs="Arial"/>
                <w:kern w:val="0"/>
                <w:sz w:val="24"/>
                <w:szCs w:val="24"/>
                <w:lang w:eastAsia="el-GR"/>
                <w14:ligatures w14:val="none"/>
              </w:rPr>
              <w:lastRenderedPageBreak/>
              <w:t>Χρηματοδοτικά στοιχεία</w:t>
            </w:r>
          </w:p>
        </w:tc>
      </w:tr>
      <w:tr w:rsidR="00EE0B1F" w:rsidRPr="00CF4CD9" w14:paraId="597A7210" w14:textId="77777777" w:rsidTr="00EE0B1F">
        <w:trPr>
          <w:trHeight w:val="435"/>
        </w:trPr>
        <w:tc>
          <w:tcPr>
            <w:tcW w:w="4962" w:type="dxa"/>
            <w:gridSpan w:val="2"/>
          </w:tcPr>
          <w:p w14:paraId="4973B675" w14:textId="77777777" w:rsidR="00EE0B1F" w:rsidRPr="00CF4CD9" w:rsidRDefault="00EE0B1F" w:rsidP="00244FCF">
            <w:pPr>
              <w:spacing w:after="120" w:line="288" w:lineRule="auto"/>
              <w:jc w:val="center"/>
              <w:rPr>
                <w:rFonts w:ascii="Calibri" w:eastAsia="Times New Roman" w:hAnsi="Calibri" w:cs="Arial"/>
                <w:kern w:val="0"/>
                <w:sz w:val="24"/>
                <w:szCs w:val="24"/>
                <w:lang w:eastAsia="el-GR"/>
                <w14:ligatures w14:val="none"/>
              </w:rPr>
            </w:pPr>
          </w:p>
        </w:tc>
        <w:tc>
          <w:tcPr>
            <w:tcW w:w="6237" w:type="dxa"/>
          </w:tcPr>
          <w:p w14:paraId="772B76D3" w14:textId="77777777" w:rsidR="00EE0B1F" w:rsidRPr="00CF4CD9" w:rsidRDefault="00EE0B1F" w:rsidP="00244FCF">
            <w:pPr>
              <w:spacing w:after="120" w:line="288" w:lineRule="auto"/>
              <w:jc w:val="center"/>
              <w:rPr>
                <w:rFonts w:ascii="Calibri" w:eastAsia="Times New Roman" w:hAnsi="Calibri" w:cs="Arial"/>
                <w:kern w:val="0"/>
                <w:sz w:val="24"/>
                <w:szCs w:val="24"/>
                <w:lang w:eastAsia="el-GR"/>
                <w14:ligatures w14:val="none"/>
              </w:rPr>
            </w:pPr>
            <w:r w:rsidRPr="00CF4CD9">
              <w:rPr>
                <w:rFonts w:ascii="Calibri" w:eastAsia="Times New Roman" w:hAnsi="Calibri" w:cs="Arial"/>
                <w:kern w:val="0"/>
                <w:sz w:val="24"/>
                <w:szCs w:val="24"/>
                <w:lang w:eastAsia="el-GR"/>
                <w14:ligatures w14:val="none"/>
              </w:rPr>
              <w:t>Ποσό (€)</w:t>
            </w:r>
          </w:p>
        </w:tc>
      </w:tr>
      <w:tr w:rsidR="00EE0B1F" w:rsidRPr="00CF4CD9" w14:paraId="06F71093" w14:textId="77777777" w:rsidTr="00EE0B1F">
        <w:trPr>
          <w:trHeight w:val="432"/>
        </w:trPr>
        <w:tc>
          <w:tcPr>
            <w:tcW w:w="4962" w:type="dxa"/>
            <w:gridSpan w:val="2"/>
          </w:tcPr>
          <w:p w14:paraId="4976C1EE" w14:textId="77777777" w:rsidR="00EE0B1F" w:rsidRPr="00CF4CD9" w:rsidRDefault="00EE0B1F" w:rsidP="00244FCF">
            <w:pPr>
              <w:spacing w:after="120" w:line="288" w:lineRule="auto"/>
              <w:jc w:val="center"/>
              <w:rPr>
                <w:rFonts w:ascii="Calibri" w:eastAsia="Times New Roman" w:hAnsi="Calibri" w:cs="Arial"/>
                <w:kern w:val="0"/>
                <w:sz w:val="24"/>
                <w:szCs w:val="24"/>
                <w:lang w:eastAsia="el-GR"/>
                <w14:ligatures w14:val="none"/>
              </w:rPr>
            </w:pPr>
            <w:r w:rsidRPr="00CF4CD9">
              <w:rPr>
                <w:rFonts w:ascii="Calibri" w:eastAsia="Times New Roman" w:hAnsi="Calibri" w:cs="Arial"/>
                <w:kern w:val="0"/>
                <w:sz w:val="24"/>
                <w:szCs w:val="24"/>
                <w:lang w:eastAsia="el-GR"/>
                <w14:ligatures w14:val="none"/>
              </w:rPr>
              <w:t>Συνολικός Προϋπολογισμός</w:t>
            </w:r>
          </w:p>
        </w:tc>
        <w:tc>
          <w:tcPr>
            <w:tcW w:w="6237" w:type="dxa"/>
          </w:tcPr>
          <w:p w14:paraId="6BFA9370" w14:textId="77777777" w:rsidR="00EE0B1F" w:rsidRPr="00CF4CD9" w:rsidRDefault="00EE0B1F" w:rsidP="00244FCF">
            <w:pPr>
              <w:spacing w:after="120" w:line="288" w:lineRule="auto"/>
              <w:jc w:val="center"/>
              <w:rPr>
                <w:rFonts w:ascii="Calibri" w:eastAsia="Times New Roman" w:hAnsi="Calibri" w:cs="Arial"/>
                <w:kern w:val="0"/>
                <w:sz w:val="24"/>
                <w:szCs w:val="24"/>
                <w:lang w:eastAsia="el-GR"/>
                <w14:ligatures w14:val="none"/>
              </w:rPr>
            </w:pPr>
            <w:r w:rsidRPr="00D97754">
              <w:rPr>
                <w:rFonts w:ascii="Calibri" w:eastAsia="Times New Roman" w:hAnsi="Calibri" w:cs="Arial"/>
                <w:kern w:val="0"/>
                <w:sz w:val="24"/>
                <w:szCs w:val="24"/>
                <w:lang w:eastAsia="el-GR"/>
                <w14:ligatures w14:val="none"/>
              </w:rPr>
              <w:t>250</w:t>
            </w:r>
            <w:r>
              <w:rPr>
                <w:rFonts w:ascii="Calibri" w:eastAsia="Times New Roman" w:hAnsi="Calibri" w:cs="Arial"/>
                <w:kern w:val="0"/>
                <w:sz w:val="24"/>
                <w:szCs w:val="24"/>
                <w:lang w:eastAsia="el-GR"/>
                <w14:ligatures w14:val="none"/>
              </w:rPr>
              <w:t>.</w:t>
            </w:r>
            <w:r w:rsidRPr="00D97754">
              <w:rPr>
                <w:rFonts w:ascii="Calibri" w:eastAsia="Times New Roman" w:hAnsi="Calibri" w:cs="Arial"/>
                <w:kern w:val="0"/>
                <w:sz w:val="24"/>
                <w:szCs w:val="24"/>
                <w:lang w:eastAsia="el-GR"/>
                <w14:ligatures w14:val="none"/>
              </w:rPr>
              <w:t>000,00</w:t>
            </w:r>
          </w:p>
        </w:tc>
      </w:tr>
      <w:tr w:rsidR="00EE0B1F" w:rsidRPr="00CF4CD9" w14:paraId="4B02C030" w14:textId="77777777" w:rsidTr="00EE0B1F">
        <w:trPr>
          <w:trHeight w:val="432"/>
        </w:trPr>
        <w:tc>
          <w:tcPr>
            <w:tcW w:w="4962" w:type="dxa"/>
            <w:gridSpan w:val="2"/>
          </w:tcPr>
          <w:p w14:paraId="4F4385A2" w14:textId="77777777" w:rsidR="00EE0B1F" w:rsidRPr="00CF4CD9" w:rsidRDefault="00EE0B1F" w:rsidP="00244FCF">
            <w:pPr>
              <w:spacing w:after="120" w:line="288" w:lineRule="auto"/>
              <w:jc w:val="center"/>
              <w:rPr>
                <w:rFonts w:ascii="Calibri" w:eastAsia="Times New Roman" w:hAnsi="Calibri" w:cs="Arial"/>
                <w:kern w:val="0"/>
                <w:sz w:val="24"/>
                <w:szCs w:val="24"/>
                <w:lang w:eastAsia="el-GR"/>
                <w14:ligatures w14:val="none"/>
              </w:rPr>
            </w:pPr>
            <w:r w:rsidRPr="00CF4CD9">
              <w:rPr>
                <w:rFonts w:ascii="Calibri" w:eastAsia="Times New Roman" w:hAnsi="Calibri" w:cs="Arial"/>
                <w:kern w:val="0"/>
                <w:sz w:val="24"/>
                <w:szCs w:val="24"/>
                <w:lang w:eastAsia="el-GR"/>
                <w14:ligatures w14:val="none"/>
              </w:rPr>
              <w:t>Δημόσια Δαπάνη</w:t>
            </w:r>
          </w:p>
        </w:tc>
        <w:tc>
          <w:tcPr>
            <w:tcW w:w="6237" w:type="dxa"/>
          </w:tcPr>
          <w:p w14:paraId="6C6A7476" w14:textId="77777777" w:rsidR="00EE0B1F" w:rsidRPr="00CF4CD9" w:rsidRDefault="00EE0B1F" w:rsidP="00244FCF">
            <w:pPr>
              <w:spacing w:after="120" w:line="288" w:lineRule="auto"/>
              <w:jc w:val="center"/>
              <w:rPr>
                <w:rFonts w:ascii="Calibri" w:eastAsia="Times New Roman" w:hAnsi="Calibri" w:cs="Arial"/>
                <w:kern w:val="0"/>
                <w:sz w:val="24"/>
                <w:szCs w:val="24"/>
                <w:lang w:eastAsia="el-GR"/>
                <w14:ligatures w14:val="none"/>
              </w:rPr>
            </w:pPr>
            <w:r w:rsidRPr="00D97754">
              <w:rPr>
                <w:rFonts w:ascii="Calibri" w:eastAsia="Times New Roman" w:hAnsi="Calibri" w:cs="Arial"/>
                <w:kern w:val="0"/>
                <w:sz w:val="24"/>
                <w:szCs w:val="24"/>
                <w:lang w:eastAsia="el-GR"/>
                <w14:ligatures w14:val="none"/>
              </w:rPr>
              <w:t>250</w:t>
            </w:r>
            <w:r>
              <w:rPr>
                <w:rFonts w:ascii="Calibri" w:eastAsia="Times New Roman" w:hAnsi="Calibri" w:cs="Arial"/>
                <w:kern w:val="0"/>
                <w:sz w:val="24"/>
                <w:szCs w:val="24"/>
                <w:lang w:eastAsia="el-GR"/>
                <w14:ligatures w14:val="none"/>
              </w:rPr>
              <w:t>.</w:t>
            </w:r>
            <w:r w:rsidRPr="00D97754">
              <w:rPr>
                <w:rFonts w:ascii="Calibri" w:eastAsia="Times New Roman" w:hAnsi="Calibri" w:cs="Arial"/>
                <w:kern w:val="0"/>
                <w:sz w:val="24"/>
                <w:szCs w:val="24"/>
                <w:lang w:eastAsia="el-GR"/>
                <w14:ligatures w14:val="none"/>
              </w:rPr>
              <w:t>000,00</w:t>
            </w:r>
          </w:p>
        </w:tc>
      </w:tr>
      <w:tr w:rsidR="00EE0B1F" w:rsidRPr="00CF4CD9" w14:paraId="011EE1C0" w14:textId="77777777" w:rsidTr="00EE0B1F">
        <w:trPr>
          <w:trHeight w:val="432"/>
        </w:trPr>
        <w:tc>
          <w:tcPr>
            <w:tcW w:w="4962" w:type="dxa"/>
            <w:gridSpan w:val="2"/>
          </w:tcPr>
          <w:p w14:paraId="4393CBE0" w14:textId="77777777" w:rsidR="00EE0B1F" w:rsidRPr="00CF4CD9" w:rsidRDefault="00EE0B1F" w:rsidP="00244FCF">
            <w:pPr>
              <w:spacing w:after="120" w:line="288" w:lineRule="auto"/>
              <w:jc w:val="center"/>
              <w:rPr>
                <w:rFonts w:ascii="Calibri" w:eastAsia="Times New Roman" w:hAnsi="Calibri" w:cs="Arial"/>
                <w:kern w:val="0"/>
                <w:sz w:val="24"/>
                <w:szCs w:val="24"/>
                <w:lang w:eastAsia="el-GR"/>
                <w14:ligatures w14:val="none"/>
              </w:rPr>
            </w:pPr>
            <w:r w:rsidRPr="00CF4CD9">
              <w:rPr>
                <w:rFonts w:ascii="Calibri" w:eastAsia="Times New Roman" w:hAnsi="Calibri" w:cs="Arial"/>
                <w:kern w:val="0"/>
                <w:sz w:val="24"/>
                <w:szCs w:val="24"/>
                <w:lang w:eastAsia="el-GR"/>
                <w14:ligatures w14:val="none"/>
              </w:rPr>
              <w:t>Ιδιωτική Συμμετοχή</w:t>
            </w:r>
          </w:p>
        </w:tc>
        <w:tc>
          <w:tcPr>
            <w:tcW w:w="6237" w:type="dxa"/>
          </w:tcPr>
          <w:p w14:paraId="1801336F" w14:textId="77777777" w:rsidR="00EE0B1F" w:rsidRPr="00CF4CD9" w:rsidRDefault="00EE0B1F" w:rsidP="00244FCF">
            <w:pPr>
              <w:spacing w:after="120" w:line="288" w:lineRule="auto"/>
              <w:jc w:val="center"/>
              <w:rPr>
                <w:rFonts w:ascii="Calibri" w:eastAsia="Times New Roman" w:hAnsi="Calibri" w:cs="Arial"/>
                <w:kern w:val="0"/>
                <w:sz w:val="24"/>
                <w:szCs w:val="24"/>
                <w:lang w:eastAsia="el-GR"/>
                <w14:ligatures w14:val="none"/>
              </w:rPr>
            </w:pPr>
            <w:r>
              <w:rPr>
                <w:rFonts w:ascii="Calibri" w:eastAsia="Times New Roman" w:hAnsi="Calibri" w:cs="Arial"/>
                <w:kern w:val="0"/>
                <w:sz w:val="24"/>
                <w:szCs w:val="24"/>
                <w:lang w:eastAsia="el-GR"/>
                <w14:ligatures w14:val="none"/>
              </w:rPr>
              <w:t>0,00</w:t>
            </w:r>
          </w:p>
        </w:tc>
      </w:tr>
      <w:tr w:rsidR="00EE0B1F" w:rsidRPr="00CF4CD9" w14:paraId="2C2D8F9E" w14:textId="77777777" w:rsidTr="00EE0B1F">
        <w:tc>
          <w:tcPr>
            <w:tcW w:w="11199" w:type="dxa"/>
            <w:gridSpan w:val="3"/>
          </w:tcPr>
          <w:p w14:paraId="18C72D9D" w14:textId="77777777" w:rsidR="00EE0B1F" w:rsidRPr="00CF4CD9" w:rsidRDefault="00EE0B1F" w:rsidP="00244FCF">
            <w:pPr>
              <w:spacing w:after="120" w:line="288" w:lineRule="auto"/>
              <w:jc w:val="center"/>
              <w:rPr>
                <w:rFonts w:ascii="Calibri" w:eastAsia="Times New Roman" w:hAnsi="Calibri" w:cs="Times New Roman"/>
                <w:strike/>
                <w:kern w:val="0"/>
                <w:sz w:val="24"/>
                <w:szCs w:val="24"/>
                <w:lang w:eastAsia="el-GR"/>
                <w14:ligatures w14:val="none"/>
              </w:rPr>
            </w:pPr>
            <w:r w:rsidRPr="00CF4CD9">
              <w:rPr>
                <w:rFonts w:ascii="Calibri" w:eastAsia="Times New Roman" w:hAnsi="Calibri" w:cs="Times New Roman"/>
                <w:kern w:val="0"/>
                <w:sz w:val="24"/>
                <w:szCs w:val="24"/>
                <w:lang w:eastAsia="el-GR"/>
                <w14:ligatures w14:val="none"/>
              </w:rPr>
              <w:t>Δικαιούχοι</w:t>
            </w:r>
          </w:p>
        </w:tc>
      </w:tr>
      <w:tr w:rsidR="00EE0B1F" w:rsidRPr="00CF4CD9" w14:paraId="64ADCF90" w14:textId="77777777" w:rsidTr="00EE0B1F">
        <w:tc>
          <w:tcPr>
            <w:tcW w:w="11199" w:type="dxa"/>
            <w:gridSpan w:val="3"/>
          </w:tcPr>
          <w:p w14:paraId="6AEB6C7C" w14:textId="77777777" w:rsidR="00EE0B1F" w:rsidRPr="00CF4CD9" w:rsidRDefault="00EE0B1F" w:rsidP="00244FCF">
            <w:pPr>
              <w:spacing w:after="120" w:line="288" w:lineRule="auto"/>
              <w:jc w:val="both"/>
              <w:rPr>
                <w:rFonts w:ascii="Calibri" w:eastAsia="Times New Roman" w:hAnsi="Calibri" w:cs="Arial"/>
                <w:kern w:val="0"/>
                <w:sz w:val="24"/>
                <w:szCs w:val="24"/>
                <w:lang w:eastAsia="el-GR"/>
                <w14:ligatures w14:val="none"/>
              </w:rPr>
            </w:pPr>
            <w:r w:rsidRPr="00CF4CD9">
              <w:rPr>
                <w:rFonts w:ascii="Calibri" w:eastAsia="Times New Roman" w:hAnsi="Calibri" w:cs="Arial"/>
                <w:kern w:val="0"/>
                <w:sz w:val="24"/>
                <w:szCs w:val="24"/>
                <w:lang w:eastAsia="el-GR"/>
                <w14:ligatures w14:val="none"/>
              </w:rPr>
              <w:t>Τοπικοί φορείς του δημοσίου ή του ευρύτερου δημοσίου ή σύλλογοι/οργανισμοί μη κερδοσκοπικού χαρακτήρα, καθώς και φορείς του Υπουργείου Πολιτισμού &amp; Αθλητισμού.</w:t>
            </w:r>
          </w:p>
        </w:tc>
      </w:tr>
      <w:tr w:rsidR="00EE0B1F" w:rsidRPr="00CF4CD9" w14:paraId="635E1963" w14:textId="77777777" w:rsidTr="00EE0B1F">
        <w:trPr>
          <w:trHeight w:val="435"/>
        </w:trPr>
        <w:tc>
          <w:tcPr>
            <w:tcW w:w="11199" w:type="dxa"/>
            <w:gridSpan w:val="3"/>
          </w:tcPr>
          <w:p w14:paraId="7B00A8F1" w14:textId="77777777" w:rsidR="00EE0B1F" w:rsidRPr="00CF4CD9" w:rsidRDefault="00EE0B1F" w:rsidP="00244FCF">
            <w:pPr>
              <w:spacing w:after="120" w:line="288" w:lineRule="auto"/>
              <w:jc w:val="center"/>
              <w:rPr>
                <w:rFonts w:ascii="Calibri" w:eastAsia="Times New Roman" w:hAnsi="Calibri" w:cs="Times New Roman"/>
                <w:kern w:val="0"/>
                <w:sz w:val="24"/>
                <w:szCs w:val="24"/>
                <w:highlight w:val="yellow"/>
                <w:lang w:eastAsia="el-GR"/>
                <w14:ligatures w14:val="none"/>
              </w:rPr>
            </w:pPr>
            <w:r w:rsidRPr="00CF4CD9">
              <w:rPr>
                <w:rFonts w:ascii="Calibri" w:eastAsia="Times New Roman" w:hAnsi="Calibri" w:cs="Arial"/>
                <w:kern w:val="0"/>
                <w:sz w:val="24"/>
                <w:szCs w:val="24"/>
                <w:lang w:eastAsia="el-GR"/>
                <w14:ligatures w14:val="none"/>
              </w:rPr>
              <w:t xml:space="preserve">Ειδικοί όροι εφαρμογής </w:t>
            </w:r>
            <w:proofErr w:type="spellStart"/>
            <w:r w:rsidRPr="00CF4CD9">
              <w:rPr>
                <w:rFonts w:ascii="Calibri" w:eastAsia="Times New Roman" w:hAnsi="Calibri" w:cs="Arial"/>
                <w:kern w:val="0"/>
                <w:sz w:val="24"/>
                <w:szCs w:val="24"/>
                <w:lang w:eastAsia="el-GR"/>
                <w14:ligatures w14:val="none"/>
              </w:rPr>
              <w:t>Υπο</w:t>
            </w:r>
            <w:proofErr w:type="spellEnd"/>
            <w:r w:rsidRPr="00CF4CD9">
              <w:rPr>
                <w:rFonts w:ascii="Calibri" w:eastAsia="Times New Roman" w:hAnsi="Calibri" w:cs="Arial"/>
                <w:kern w:val="0"/>
                <w:sz w:val="24"/>
                <w:szCs w:val="24"/>
                <w:lang w:eastAsia="el-GR"/>
                <w14:ligatures w14:val="none"/>
              </w:rPr>
              <w:t>-παρέμβασης</w:t>
            </w:r>
          </w:p>
        </w:tc>
      </w:tr>
      <w:tr w:rsidR="00EE0B1F" w:rsidRPr="00CF4CD9" w14:paraId="614E34EF" w14:textId="77777777" w:rsidTr="00EE0B1F">
        <w:trPr>
          <w:trHeight w:val="435"/>
        </w:trPr>
        <w:tc>
          <w:tcPr>
            <w:tcW w:w="11199" w:type="dxa"/>
            <w:gridSpan w:val="3"/>
          </w:tcPr>
          <w:p w14:paraId="2C00E446" w14:textId="77777777" w:rsidR="00EE0B1F" w:rsidRPr="008C7D5B" w:rsidRDefault="00EE0B1F" w:rsidP="00244FCF">
            <w:pPr>
              <w:spacing w:after="120" w:line="288" w:lineRule="auto"/>
              <w:jc w:val="both"/>
              <w:rPr>
                <w:rFonts w:ascii="Calibri" w:eastAsia="Times New Roman" w:hAnsi="Calibri" w:cs="Times New Roman"/>
                <w:kern w:val="0"/>
                <w:sz w:val="24"/>
                <w:szCs w:val="24"/>
                <w:lang w:eastAsia="el-GR"/>
                <w14:ligatures w14:val="none"/>
              </w:rPr>
            </w:pPr>
            <w:r w:rsidRPr="008C7D5B">
              <w:rPr>
                <w:rFonts w:ascii="Calibri" w:eastAsia="Times New Roman" w:hAnsi="Calibri" w:cs="Times New Roman"/>
                <w:kern w:val="0"/>
                <w:sz w:val="24"/>
                <w:szCs w:val="24"/>
                <w:lang w:eastAsia="el-GR"/>
                <w14:ligatures w14:val="none"/>
              </w:rPr>
              <w:t>Δεν υπάρχουν υποχρεωτικοί ειδικοί όροι εφαρμογής.</w:t>
            </w:r>
          </w:p>
          <w:p w14:paraId="39422E31" w14:textId="77777777" w:rsidR="00EE0B1F" w:rsidRPr="008C7D5B" w:rsidRDefault="00EE0B1F" w:rsidP="00244FCF">
            <w:pPr>
              <w:spacing w:after="120" w:line="288" w:lineRule="auto"/>
              <w:jc w:val="both"/>
              <w:rPr>
                <w:rFonts w:ascii="Calibri" w:eastAsia="Times New Roman" w:hAnsi="Calibri" w:cs="Times New Roman"/>
                <w:kern w:val="0"/>
                <w:sz w:val="24"/>
                <w:szCs w:val="24"/>
                <w:lang w:eastAsia="el-GR"/>
                <w14:ligatures w14:val="none"/>
              </w:rPr>
            </w:pPr>
          </w:p>
          <w:p w14:paraId="3AF2E2B2" w14:textId="77777777" w:rsidR="00EE0B1F" w:rsidRPr="008C7D5B" w:rsidRDefault="00EE0B1F" w:rsidP="00244FCF">
            <w:pPr>
              <w:spacing w:after="120" w:line="288" w:lineRule="auto"/>
              <w:jc w:val="both"/>
              <w:rPr>
                <w:rFonts w:ascii="Calibri" w:eastAsia="Times New Roman" w:hAnsi="Calibri" w:cs="Times New Roman"/>
                <w:kern w:val="0"/>
                <w:sz w:val="24"/>
                <w:szCs w:val="24"/>
                <w:u w:val="single"/>
                <w:lang w:eastAsia="el-GR"/>
                <w14:ligatures w14:val="none"/>
              </w:rPr>
            </w:pPr>
            <w:proofErr w:type="spellStart"/>
            <w:r w:rsidRPr="008C7D5B">
              <w:rPr>
                <w:rFonts w:ascii="Calibri" w:eastAsia="Times New Roman" w:hAnsi="Calibri" w:cs="Times New Roman"/>
                <w:kern w:val="0"/>
                <w:sz w:val="24"/>
                <w:szCs w:val="24"/>
                <w:u w:val="single"/>
                <w:lang w:eastAsia="el-GR"/>
                <w14:ligatures w14:val="none"/>
              </w:rPr>
              <w:t>Μοριοδοτούμενοι</w:t>
            </w:r>
            <w:proofErr w:type="spellEnd"/>
            <w:r w:rsidRPr="008C7D5B">
              <w:rPr>
                <w:rFonts w:ascii="Calibri" w:eastAsia="Times New Roman" w:hAnsi="Calibri" w:cs="Times New Roman"/>
                <w:kern w:val="0"/>
                <w:sz w:val="24"/>
                <w:szCs w:val="24"/>
                <w:u w:val="single"/>
                <w:lang w:eastAsia="el-GR"/>
                <w14:ligatures w14:val="none"/>
              </w:rPr>
              <w:t xml:space="preserve"> ειδικοί όροι εφαρμογής</w:t>
            </w:r>
          </w:p>
          <w:p w14:paraId="12EF98CA" w14:textId="77777777" w:rsidR="00EE0B1F" w:rsidRDefault="00EE0B1F" w:rsidP="00EE0B1F">
            <w:pPr>
              <w:pStyle w:val="a6"/>
              <w:numPr>
                <w:ilvl w:val="0"/>
                <w:numId w:val="60"/>
              </w:numPr>
              <w:spacing w:after="120" w:line="288" w:lineRule="auto"/>
              <w:jc w:val="both"/>
              <w:rPr>
                <w:rFonts w:ascii="Calibri" w:eastAsia="Times New Roman" w:hAnsi="Calibri" w:cs="Times New Roman"/>
                <w:kern w:val="0"/>
                <w:sz w:val="24"/>
                <w:szCs w:val="24"/>
                <w:lang w:eastAsia="el-GR"/>
                <w14:ligatures w14:val="none"/>
              </w:rPr>
            </w:pPr>
            <w:r w:rsidRPr="008C7D5B">
              <w:rPr>
                <w:rFonts w:ascii="Calibri" w:eastAsia="Times New Roman" w:hAnsi="Calibri" w:cs="Times New Roman"/>
                <w:kern w:val="0"/>
                <w:sz w:val="24"/>
                <w:szCs w:val="24"/>
                <w:lang w:eastAsia="el-GR"/>
                <w14:ligatures w14:val="none"/>
              </w:rPr>
              <w:t xml:space="preserve">Η πράξη αφορά </w:t>
            </w:r>
            <w:proofErr w:type="spellStart"/>
            <w:r w:rsidRPr="008C7D5B">
              <w:rPr>
                <w:rFonts w:ascii="Calibri" w:eastAsia="Times New Roman" w:hAnsi="Calibri" w:cs="Times New Roman"/>
                <w:kern w:val="0"/>
                <w:sz w:val="24"/>
                <w:szCs w:val="24"/>
                <w:lang w:eastAsia="el-GR"/>
                <w14:ligatures w14:val="none"/>
              </w:rPr>
              <w:t>ψηφιοποίηση</w:t>
            </w:r>
            <w:proofErr w:type="spellEnd"/>
            <w:r w:rsidRPr="008C7D5B">
              <w:rPr>
                <w:rFonts w:ascii="Calibri" w:eastAsia="Times New Roman" w:hAnsi="Calibri" w:cs="Times New Roman"/>
                <w:kern w:val="0"/>
                <w:sz w:val="24"/>
                <w:szCs w:val="24"/>
                <w:lang w:eastAsia="el-GR"/>
                <w14:ligatures w14:val="none"/>
              </w:rPr>
              <w:t xml:space="preserve"> πολιτιστικής κληρονομιάς.</w:t>
            </w:r>
          </w:p>
          <w:p w14:paraId="0CC533DC" w14:textId="77777777" w:rsidR="00EE0B1F" w:rsidRDefault="00EE0B1F" w:rsidP="00EE0B1F">
            <w:pPr>
              <w:pStyle w:val="a6"/>
              <w:numPr>
                <w:ilvl w:val="0"/>
                <w:numId w:val="60"/>
              </w:numPr>
              <w:spacing w:after="120" w:line="288" w:lineRule="auto"/>
              <w:jc w:val="both"/>
              <w:rPr>
                <w:rFonts w:ascii="Calibri" w:eastAsia="Times New Roman" w:hAnsi="Calibri" w:cs="Times New Roman"/>
                <w:kern w:val="0"/>
                <w:sz w:val="24"/>
                <w:szCs w:val="24"/>
                <w:lang w:eastAsia="el-GR"/>
                <w14:ligatures w14:val="none"/>
              </w:rPr>
            </w:pPr>
            <w:r w:rsidRPr="008C7D5B">
              <w:rPr>
                <w:rFonts w:ascii="Calibri" w:eastAsia="Times New Roman" w:hAnsi="Calibri" w:cs="Times New Roman"/>
                <w:kern w:val="0"/>
                <w:sz w:val="24"/>
                <w:szCs w:val="24"/>
                <w:lang w:eastAsia="el-GR"/>
                <w14:ligatures w14:val="none"/>
              </w:rPr>
              <w:t>Η πράξη αφορά παρεμβάσεις με βαριές πολιτιστικές υποδομές (π.χ. κάστρα, αρχαιολογικοί χώροι).</w:t>
            </w:r>
          </w:p>
          <w:p w14:paraId="0463346D" w14:textId="77777777" w:rsidR="00EE0B1F" w:rsidRDefault="00EE0B1F" w:rsidP="00EE0B1F">
            <w:pPr>
              <w:pStyle w:val="a6"/>
              <w:numPr>
                <w:ilvl w:val="0"/>
                <w:numId w:val="60"/>
              </w:numPr>
              <w:spacing w:after="120" w:line="288" w:lineRule="auto"/>
              <w:jc w:val="both"/>
              <w:rPr>
                <w:rFonts w:ascii="Calibri" w:eastAsia="Times New Roman" w:hAnsi="Calibri" w:cs="Times New Roman"/>
                <w:kern w:val="0"/>
                <w:sz w:val="24"/>
                <w:szCs w:val="24"/>
                <w:lang w:eastAsia="el-GR"/>
                <w14:ligatures w14:val="none"/>
              </w:rPr>
            </w:pPr>
            <w:r w:rsidRPr="008C7D5B">
              <w:rPr>
                <w:rFonts w:ascii="Calibri" w:eastAsia="Times New Roman" w:hAnsi="Calibri" w:cs="Times New Roman"/>
                <w:kern w:val="0"/>
                <w:sz w:val="24"/>
                <w:szCs w:val="24"/>
                <w:lang w:eastAsia="el-GR"/>
                <w14:ligatures w14:val="none"/>
              </w:rPr>
              <w:t>Η πράξη αφορά την ανάδειξη θρησκευτικής πολιτιστικής κληρονομιάς.</w:t>
            </w:r>
          </w:p>
          <w:p w14:paraId="6CDEE13B" w14:textId="77777777" w:rsidR="00EE0B1F" w:rsidRPr="005E1B6E" w:rsidRDefault="00EE0B1F" w:rsidP="00EE0B1F">
            <w:pPr>
              <w:pStyle w:val="a6"/>
              <w:numPr>
                <w:ilvl w:val="0"/>
                <w:numId w:val="60"/>
              </w:numPr>
              <w:spacing w:after="120" w:line="288" w:lineRule="auto"/>
              <w:jc w:val="both"/>
              <w:rPr>
                <w:rFonts w:ascii="Calibri" w:eastAsia="Times New Roman" w:hAnsi="Calibri" w:cs="Times New Roman"/>
                <w:kern w:val="0"/>
                <w:sz w:val="24"/>
                <w:szCs w:val="24"/>
                <w:lang w:eastAsia="el-GR"/>
                <w14:ligatures w14:val="none"/>
              </w:rPr>
            </w:pPr>
            <w:r w:rsidRPr="005E1B6E">
              <w:rPr>
                <w:rFonts w:ascii="Calibri" w:eastAsia="Times New Roman" w:hAnsi="Calibri" w:cs="Times New Roman"/>
                <w:kern w:val="0"/>
                <w:sz w:val="24"/>
                <w:szCs w:val="24"/>
                <w:lang w:eastAsia="el-GR"/>
                <w14:ligatures w14:val="none"/>
              </w:rPr>
              <w:t>Η πράξη αφορά την βελτίωση υποδομών για δραστηριότητες πολιτιστικού. χαρακτήρα, με σκοπό την βελτίωση της ποιότητας ζωής των πολιτών.</w:t>
            </w:r>
          </w:p>
          <w:p w14:paraId="3D739802" w14:textId="77777777" w:rsidR="00EE0B1F" w:rsidRPr="008C7D5B" w:rsidRDefault="00EE0B1F" w:rsidP="00244FCF">
            <w:pPr>
              <w:spacing w:after="120" w:line="288" w:lineRule="auto"/>
              <w:jc w:val="both"/>
              <w:rPr>
                <w:rFonts w:ascii="Calibri" w:eastAsia="Times New Roman" w:hAnsi="Calibri" w:cs="Times New Roman"/>
                <w:kern w:val="0"/>
                <w:sz w:val="24"/>
                <w:szCs w:val="24"/>
                <w:lang w:eastAsia="el-GR"/>
                <w14:ligatures w14:val="none"/>
              </w:rPr>
            </w:pPr>
            <w:r w:rsidRPr="008C7D5B">
              <w:rPr>
                <w:rFonts w:ascii="Calibri" w:eastAsia="Times New Roman" w:hAnsi="Calibri" w:cs="Times New Roman"/>
                <w:kern w:val="0"/>
                <w:sz w:val="24"/>
                <w:szCs w:val="24"/>
                <w:lang w:eastAsia="el-GR"/>
                <w14:ligatures w14:val="none"/>
              </w:rPr>
              <w:t xml:space="preserve">Η Τοπική Στρατηγική αξιοποιεί/εκμεταλλεύεται την σχέση «διατιθέμενοι πόροι – ζήτηση», όπου δεδομένα η ζήτηση (σ.σ. προϋπολογισμός δημόσιας δαπάνης αιτήσεων στήριξης) θα υπερκαλύπτει τους διαθέσιμους πόρους, γεγονός που συνεπάγεται ότι οι δικαιούχοι θα επιδιώξουν να καλύψουν το μέγιστο δυνατό πλήθος </w:t>
            </w:r>
            <w:proofErr w:type="spellStart"/>
            <w:r w:rsidRPr="008C7D5B">
              <w:rPr>
                <w:rFonts w:ascii="Calibri" w:eastAsia="Times New Roman" w:hAnsi="Calibri" w:cs="Times New Roman"/>
                <w:kern w:val="0"/>
                <w:sz w:val="24"/>
                <w:szCs w:val="24"/>
                <w:lang w:eastAsia="el-GR"/>
                <w14:ligatures w14:val="none"/>
              </w:rPr>
              <w:t>μοριοδοτούμενων</w:t>
            </w:r>
            <w:proofErr w:type="spellEnd"/>
            <w:r w:rsidRPr="008C7D5B">
              <w:rPr>
                <w:rFonts w:ascii="Calibri" w:eastAsia="Times New Roman" w:hAnsi="Calibri" w:cs="Times New Roman"/>
                <w:kern w:val="0"/>
                <w:sz w:val="24"/>
                <w:szCs w:val="24"/>
                <w:lang w:eastAsia="el-GR"/>
                <w14:ligatures w14:val="none"/>
              </w:rPr>
              <w:t xml:space="preserve"> κριτηρίων, προκειμένου να λάβουν την μέγιστη δυνατή βαθμολογία και να ενταχθούν στο τοπικό πρόγραμμα.</w:t>
            </w:r>
          </w:p>
          <w:p w14:paraId="169B5D12" w14:textId="77777777" w:rsidR="00EE0B1F" w:rsidRPr="00CF4CD9" w:rsidRDefault="00EE0B1F" w:rsidP="00244FCF">
            <w:pPr>
              <w:spacing w:after="120" w:line="288" w:lineRule="auto"/>
              <w:jc w:val="both"/>
              <w:rPr>
                <w:rFonts w:ascii="Calibri" w:eastAsia="Times New Roman" w:hAnsi="Calibri" w:cs="Times New Roman"/>
                <w:kern w:val="0"/>
                <w:sz w:val="24"/>
                <w:szCs w:val="24"/>
                <w:lang w:eastAsia="el-GR"/>
                <w14:ligatures w14:val="none"/>
              </w:rPr>
            </w:pPr>
            <w:r w:rsidRPr="008C7D5B">
              <w:rPr>
                <w:rFonts w:ascii="Calibri" w:eastAsia="Times New Roman" w:hAnsi="Calibri" w:cs="Times New Roman"/>
                <w:kern w:val="0"/>
                <w:sz w:val="24"/>
                <w:szCs w:val="24"/>
                <w:lang w:eastAsia="el-GR"/>
                <w14:ligatures w14:val="none"/>
              </w:rPr>
              <w:t>Τα κριτήρια θα εξειδικευτούν και συμπληρωθούν περαιτέρω πριν την δημοσίευση προσκλήσεων για την επιλογή πράξεων.</w:t>
            </w:r>
          </w:p>
        </w:tc>
      </w:tr>
      <w:tr w:rsidR="00EE0B1F" w:rsidRPr="00CF4CD9" w14:paraId="24A41861" w14:textId="77777777" w:rsidTr="00EE0B1F">
        <w:trPr>
          <w:trHeight w:val="435"/>
        </w:trPr>
        <w:tc>
          <w:tcPr>
            <w:tcW w:w="11199" w:type="dxa"/>
            <w:gridSpan w:val="3"/>
          </w:tcPr>
          <w:p w14:paraId="105193E9" w14:textId="77777777" w:rsidR="00EE0B1F" w:rsidRPr="00CF4CD9" w:rsidRDefault="00EE0B1F" w:rsidP="00244FCF">
            <w:pPr>
              <w:spacing w:after="120" w:line="288" w:lineRule="auto"/>
              <w:jc w:val="center"/>
              <w:rPr>
                <w:rFonts w:ascii="Calibri" w:eastAsia="Times New Roman" w:hAnsi="Calibri" w:cs="Times New Roman"/>
                <w:kern w:val="0"/>
                <w:sz w:val="24"/>
                <w:szCs w:val="24"/>
                <w:lang w:eastAsia="el-GR"/>
                <w14:ligatures w14:val="none"/>
              </w:rPr>
            </w:pPr>
            <w:r w:rsidRPr="00CF4CD9">
              <w:rPr>
                <w:rFonts w:ascii="Calibri" w:eastAsia="Times New Roman" w:hAnsi="Calibri" w:cs="Arial"/>
                <w:kern w:val="0"/>
                <w:sz w:val="24"/>
                <w:szCs w:val="24"/>
                <w:lang w:eastAsia="el-GR"/>
                <w14:ligatures w14:val="none"/>
              </w:rPr>
              <w:t>Ανάγκες οι οποίες καλύπτονται</w:t>
            </w:r>
          </w:p>
        </w:tc>
      </w:tr>
      <w:tr w:rsidR="00EE0B1F" w:rsidRPr="00CF4CD9" w14:paraId="4B242BD7" w14:textId="77777777" w:rsidTr="00EE0B1F">
        <w:trPr>
          <w:trHeight w:val="435"/>
        </w:trPr>
        <w:tc>
          <w:tcPr>
            <w:tcW w:w="11199" w:type="dxa"/>
            <w:gridSpan w:val="3"/>
          </w:tcPr>
          <w:p w14:paraId="464806B2" w14:textId="77777777" w:rsidR="00EE0B1F" w:rsidRPr="00CF4CD9" w:rsidRDefault="00EE0B1F" w:rsidP="00EE0B1F">
            <w:pPr>
              <w:numPr>
                <w:ilvl w:val="0"/>
                <w:numId w:val="58"/>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CF4CD9">
              <w:rPr>
                <w:rFonts w:ascii="Calibri" w:eastAsia="Times New Roman" w:hAnsi="Calibri" w:cs="Times New Roman"/>
                <w:b/>
                <w:bCs/>
                <w:kern w:val="0"/>
                <w:sz w:val="24"/>
                <w:szCs w:val="24"/>
                <w:lang w:eastAsia="el-GR"/>
                <w14:ligatures w14:val="none"/>
              </w:rPr>
              <w:t>ΘΣ5/2</w:t>
            </w:r>
            <w:r w:rsidRPr="00CF4CD9">
              <w:rPr>
                <w:rFonts w:ascii="Calibri" w:eastAsia="Times New Roman" w:hAnsi="Calibri" w:cs="Times New Roman"/>
                <w:kern w:val="0"/>
                <w:sz w:val="24"/>
                <w:szCs w:val="24"/>
                <w:lang w:eastAsia="el-GR"/>
                <w14:ligatures w14:val="none"/>
              </w:rPr>
              <w:t xml:space="preserve"> «Ανάδειξη στοιχείων της πολιτιστικής κληρονομιάς της περιοχής, με την αξιοποίηση νέων τεχνολογιών και έμφαση στις βαριές πολιτιστικές υποδομές».</w:t>
            </w:r>
          </w:p>
          <w:p w14:paraId="5435C31D" w14:textId="77777777" w:rsidR="00EE0B1F" w:rsidRPr="00CF4CD9" w:rsidRDefault="00EE0B1F" w:rsidP="00EE0B1F">
            <w:pPr>
              <w:numPr>
                <w:ilvl w:val="0"/>
                <w:numId w:val="58"/>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CF4CD9">
              <w:rPr>
                <w:rFonts w:ascii="Calibri" w:eastAsia="Times New Roman" w:hAnsi="Calibri" w:cs="Times New Roman"/>
                <w:b/>
                <w:bCs/>
                <w:kern w:val="0"/>
                <w:sz w:val="24"/>
                <w:szCs w:val="24"/>
                <w:lang w:eastAsia="el-GR"/>
                <w14:ligatures w14:val="none"/>
              </w:rPr>
              <w:t xml:space="preserve">ΘΣ5/1 </w:t>
            </w:r>
            <w:r w:rsidRPr="00CF4CD9">
              <w:rPr>
                <w:rFonts w:ascii="Calibri" w:eastAsia="Times New Roman" w:hAnsi="Calibri" w:cs="Times New Roman"/>
                <w:kern w:val="0"/>
                <w:sz w:val="24"/>
                <w:szCs w:val="24"/>
                <w:lang w:eastAsia="el-GR"/>
                <w14:ligatures w14:val="none"/>
              </w:rPr>
              <w:t xml:space="preserve">«Ανάδειξη και αναβάθμιση της πολιτιστικής κληρονομιάς, με έμφαση στην θρησκευτική πολιτιστική κληρονομιά, τις θεματικές πολιτιστικές εκδηλώσεις και τις εκδηλώσεις αναβίωσης ιστορικών γεγονότων διεθνούς φήμης, καθώς και στην </w:t>
            </w:r>
            <w:proofErr w:type="spellStart"/>
            <w:r w:rsidRPr="00CF4CD9">
              <w:rPr>
                <w:rFonts w:ascii="Calibri" w:eastAsia="Times New Roman" w:hAnsi="Calibri" w:cs="Times New Roman"/>
                <w:kern w:val="0"/>
                <w:sz w:val="24"/>
                <w:szCs w:val="24"/>
                <w:lang w:eastAsia="el-GR"/>
                <w14:ligatures w14:val="none"/>
              </w:rPr>
              <w:t>μικροπεριοχή</w:t>
            </w:r>
            <w:proofErr w:type="spellEnd"/>
            <w:r w:rsidRPr="00CF4CD9">
              <w:rPr>
                <w:rFonts w:ascii="Calibri" w:eastAsia="Times New Roman" w:hAnsi="Calibri" w:cs="Times New Roman"/>
                <w:kern w:val="0"/>
                <w:sz w:val="24"/>
                <w:szCs w:val="24"/>
                <w:lang w:eastAsia="el-GR"/>
                <w14:ligatures w14:val="none"/>
              </w:rPr>
              <w:t xml:space="preserve"> της ορεινής Ναυπακτίας».</w:t>
            </w:r>
          </w:p>
          <w:p w14:paraId="2D8B1151" w14:textId="77777777" w:rsidR="00EE0B1F" w:rsidRPr="00CF4CD9" w:rsidRDefault="00EE0B1F" w:rsidP="00EE0B1F">
            <w:pPr>
              <w:numPr>
                <w:ilvl w:val="0"/>
                <w:numId w:val="58"/>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CF4CD9">
              <w:rPr>
                <w:rFonts w:ascii="Calibri" w:eastAsia="Times New Roman" w:hAnsi="Calibri" w:cs="Times New Roman"/>
                <w:b/>
                <w:bCs/>
                <w:kern w:val="0"/>
                <w:sz w:val="24"/>
                <w:szCs w:val="24"/>
                <w:lang w:eastAsia="el-GR"/>
                <w14:ligatures w14:val="none"/>
              </w:rPr>
              <w:t xml:space="preserve">ΘΣ4/1 </w:t>
            </w:r>
            <w:r w:rsidRPr="00CF4CD9">
              <w:rPr>
                <w:rFonts w:ascii="Calibri" w:eastAsia="Times New Roman" w:hAnsi="Calibri" w:cs="Times New Roman"/>
                <w:kern w:val="0"/>
                <w:sz w:val="24"/>
                <w:szCs w:val="24"/>
                <w:lang w:eastAsia="el-GR"/>
                <w14:ligatures w14:val="none"/>
              </w:rPr>
              <w:t>«Βελτίωση υποδομών για δραστηριότητες με περιβαλλοντικό ή/και πολιτιστικό χαρακτήρα, με σκοπό την βελτίωση της ποιότητας ζωής των πολιτών».</w:t>
            </w:r>
          </w:p>
        </w:tc>
      </w:tr>
    </w:tbl>
    <w:p w14:paraId="38DF9650" w14:textId="77777777" w:rsidR="00307424" w:rsidRDefault="00307424" w:rsidP="00A75E14">
      <w:pPr>
        <w:ind w:firstLine="720"/>
      </w:pPr>
    </w:p>
    <w:p w14:paraId="1B8C5797" w14:textId="77777777" w:rsidR="00247C0C" w:rsidRDefault="00247C0C" w:rsidP="00A75E14">
      <w:pPr>
        <w:ind w:firstLine="720"/>
      </w:pP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984"/>
        <w:gridCol w:w="6237"/>
      </w:tblGrid>
      <w:tr w:rsidR="00F261D8" w:rsidRPr="007C6660" w14:paraId="7E3A19AC" w14:textId="77777777" w:rsidTr="00F261D8">
        <w:tc>
          <w:tcPr>
            <w:tcW w:w="2978" w:type="dxa"/>
          </w:tcPr>
          <w:p w14:paraId="57904C34" w14:textId="77777777" w:rsidR="00F261D8" w:rsidRPr="007C6660" w:rsidRDefault="00F261D8" w:rsidP="00244FCF">
            <w:pPr>
              <w:spacing w:after="120" w:line="288" w:lineRule="auto"/>
              <w:jc w:val="both"/>
              <w:rPr>
                <w:rFonts w:ascii="Calibri" w:eastAsia="Times New Roman" w:hAnsi="Calibri" w:cs="Arial"/>
                <w:kern w:val="0"/>
                <w:sz w:val="24"/>
                <w:szCs w:val="24"/>
                <w:lang w:val="en-US" w:eastAsia="el-GR"/>
                <w14:ligatures w14:val="none"/>
              </w:rPr>
            </w:pPr>
            <w:r w:rsidRPr="007C6660">
              <w:rPr>
                <w:rFonts w:ascii="Calibri" w:eastAsia="Times New Roman" w:hAnsi="Calibri" w:cs="Arial"/>
                <w:kern w:val="0"/>
                <w:sz w:val="24"/>
                <w:szCs w:val="24"/>
                <w:lang w:eastAsia="el-GR"/>
                <w14:ligatures w14:val="none"/>
              </w:rPr>
              <w:lastRenderedPageBreak/>
              <w:t xml:space="preserve">Τίτλος </w:t>
            </w:r>
            <w:proofErr w:type="spellStart"/>
            <w:r w:rsidRPr="007C6660">
              <w:rPr>
                <w:rFonts w:ascii="Calibri" w:eastAsia="Times New Roman" w:hAnsi="Calibri" w:cs="Arial"/>
                <w:kern w:val="0"/>
                <w:sz w:val="24"/>
                <w:szCs w:val="24"/>
                <w:lang w:eastAsia="el-GR"/>
                <w14:ligatures w14:val="none"/>
              </w:rPr>
              <w:t>Υπο</w:t>
            </w:r>
            <w:proofErr w:type="spellEnd"/>
            <w:r w:rsidRPr="007C6660">
              <w:rPr>
                <w:rFonts w:ascii="Calibri" w:eastAsia="Times New Roman" w:hAnsi="Calibri" w:cs="Arial"/>
                <w:kern w:val="0"/>
                <w:sz w:val="24"/>
                <w:szCs w:val="24"/>
                <w:lang w:eastAsia="el-GR"/>
                <w14:ligatures w14:val="none"/>
              </w:rPr>
              <w:t>-παρέμβασης</w:t>
            </w:r>
          </w:p>
        </w:tc>
        <w:tc>
          <w:tcPr>
            <w:tcW w:w="8221" w:type="dxa"/>
            <w:gridSpan w:val="2"/>
          </w:tcPr>
          <w:p w14:paraId="55C83F88" w14:textId="77777777" w:rsidR="00F261D8" w:rsidRPr="007C6660" w:rsidRDefault="00F261D8" w:rsidP="00F261D8">
            <w:pPr>
              <w:pStyle w:val="2"/>
              <w:jc w:val="both"/>
              <w:rPr>
                <w:rFonts w:eastAsia="Times New Roman"/>
                <w:lang w:eastAsia="el-GR"/>
              </w:rPr>
            </w:pPr>
            <w:bookmarkStart w:id="12" w:name="_Toc205918670"/>
            <w:r w:rsidRPr="007C6660">
              <w:rPr>
                <w:rFonts w:eastAsia="Times New Roman"/>
                <w:lang w:eastAsia="el-GR"/>
              </w:rPr>
              <w:t>Έργα αναβάθμισης του φυσικού περιβάλλοντος με σκοπό την ανάδειξη αυτών</w:t>
            </w:r>
            <w:bookmarkEnd w:id="12"/>
          </w:p>
        </w:tc>
      </w:tr>
      <w:tr w:rsidR="00F261D8" w:rsidRPr="007C6660" w14:paraId="4DB1CE55" w14:textId="77777777" w:rsidTr="00F261D8">
        <w:tc>
          <w:tcPr>
            <w:tcW w:w="2978" w:type="dxa"/>
          </w:tcPr>
          <w:p w14:paraId="15F7D073" w14:textId="77777777" w:rsidR="00F261D8" w:rsidRPr="007C6660" w:rsidRDefault="00F261D8" w:rsidP="00244FCF">
            <w:pPr>
              <w:spacing w:after="120" w:line="288" w:lineRule="auto"/>
              <w:jc w:val="both"/>
              <w:rPr>
                <w:rFonts w:ascii="Calibri" w:eastAsia="Times New Roman" w:hAnsi="Calibri" w:cs="Arial"/>
                <w:kern w:val="0"/>
                <w:sz w:val="24"/>
                <w:szCs w:val="24"/>
                <w:lang w:eastAsia="el-GR"/>
                <w14:ligatures w14:val="none"/>
              </w:rPr>
            </w:pPr>
            <w:r w:rsidRPr="007C6660">
              <w:rPr>
                <w:rFonts w:ascii="Calibri" w:eastAsia="Times New Roman" w:hAnsi="Calibri" w:cs="Arial"/>
                <w:kern w:val="0"/>
                <w:sz w:val="24"/>
                <w:szCs w:val="24"/>
                <w:lang w:eastAsia="el-GR"/>
                <w14:ligatures w14:val="none"/>
              </w:rPr>
              <w:t xml:space="preserve">Κωδικός </w:t>
            </w:r>
            <w:proofErr w:type="spellStart"/>
            <w:r w:rsidRPr="007C6660">
              <w:rPr>
                <w:rFonts w:ascii="Calibri" w:eastAsia="Times New Roman" w:hAnsi="Calibri" w:cs="Arial"/>
                <w:kern w:val="0"/>
                <w:sz w:val="24"/>
                <w:szCs w:val="24"/>
                <w:lang w:eastAsia="el-GR"/>
                <w14:ligatures w14:val="none"/>
              </w:rPr>
              <w:t>Υπο</w:t>
            </w:r>
            <w:proofErr w:type="spellEnd"/>
            <w:r w:rsidRPr="007C6660">
              <w:rPr>
                <w:rFonts w:ascii="Calibri" w:eastAsia="Times New Roman" w:hAnsi="Calibri" w:cs="Arial"/>
                <w:kern w:val="0"/>
                <w:sz w:val="24"/>
                <w:szCs w:val="24"/>
                <w:lang w:eastAsia="el-GR"/>
                <w14:ligatures w14:val="none"/>
              </w:rPr>
              <w:t>-παρέμβασης</w:t>
            </w:r>
          </w:p>
        </w:tc>
        <w:tc>
          <w:tcPr>
            <w:tcW w:w="8221" w:type="dxa"/>
            <w:gridSpan w:val="2"/>
          </w:tcPr>
          <w:p w14:paraId="5F049415" w14:textId="77777777" w:rsidR="00F261D8" w:rsidRPr="007C6660" w:rsidRDefault="00F261D8" w:rsidP="00244FCF">
            <w:pPr>
              <w:spacing w:after="120" w:line="288" w:lineRule="auto"/>
              <w:jc w:val="both"/>
              <w:rPr>
                <w:rFonts w:ascii="Calibri" w:eastAsia="Times New Roman" w:hAnsi="Calibri" w:cs="Arial"/>
                <w:b/>
                <w:bCs/>
                <w:kern w:val="0"/>
                <w:sz w:val="24"/>
                <w:szCs w:val="24"/>
                <w:lang w:eastAsia="el-GR"/>
                <w14:ligatures w14:val="none"/>
              </w:rPr>
            </w:pPr>
            <w:r w:rsidRPr="007C6660">
              <w:rPr>
                <w:rFonts w:ascii="Calibri" w:eastAsia="Times New Roman" w:hAnsi="Calibri" w:cs="Arial"/>
                <w:b/>
                <w:bCs/>
                <w:kern w:val="0"/>
                <w:sz w:val="24"/>
                <w:szCs w:val="24"/>
                <w:lang w:eastAsia="el-GR"/>
                <w14:ligatures w14:val="none"/>
              </w:rPr>
              <w:t>Π3-77-4.1-6.1</w:t>
            </w:r>
          </w:p>
        </w:tc>
      </w:tr>
      <w:tr w:rsidR="00F261D8" w:rsidRPr="007C6660" w14:paraId="557D3A58" w14:textId="77777777" w:rsidTr="00F261D8">
        <w:tc>
          <w:tcPr>
            <w:tcW w:w="2978" w:type="dxa"/>
          </w:tcPr>
          <w:p w14:paraId="39457184" w14:textId="77777777" w:rsidR="00F261D8" w:rsidRPr="007C6660" w:rsidRDefault="00F261D8" w:rsidP="00244FCF">
            <w:pPr>
              <w:spacing w:after="120" w:line="288" w:lineRule="auto"/>
              <w:jc w:val="both"/>
              <w:rPr>
                <w:rFonts w:ascii="Calibri" w:eastAsia="Times New Roman" w:hAnsi="Calibri" w:cs="Arial"/>
                <w:kern w:val="0"/>
                <w:sz w:val="24"/>
                <w:szCs w:val="24"/>
                <w:lang w:eastAsia="el-GR"/>
                <w14:ligatures w14:val="none"/>
              </w:rPr>
            </w:pPr>
            <w:r w:rsidRPr="007C6660">
              <w:rPr>
                <w:rFonts w:ascii="Calibri" w:eastAsia="Times New Roman" w:hAnsi="Calibri" w:cs="Arial"/>
                <w:kern w:val="0"/>
                <w:sz w:val="24"/>
                <w:szCs w:val="24"/>
                <w:lang w:eastAsia="el-GR"/>
                <w14:ligatures w14:val="none"/>
              </w:rPr>
              <w:t>Θεματικός Στόχος</w:t>
            </w:r>
          </w:p>
        </w:tc>
        <w:tc>
          <w:tcPr>
            <w:tcW w:w="8221" w:type="dxa"/>
            <w:gridSpan w:val="2"/>
          </w:tcPr>
          <w:p w14:paraId="3820983D" w14:textId="77777777" w:rsidR="00F261D8" w:rsidRPr="007C6660" w:rsidRDefault="00F261D8" w:rsidP="00244FCF">
            <w:pPr>
              <w:spacing w:after="120" w:line="288" w:lineRule="auto"/>
              <w:jc w:val="both"/>
              <w:rPr>
                <w:rFonts w:ascii="Calibri" w:eastAsia="Times New Roman" w:hAnsi="Calibri" w:cs="Arial"/>
                <w:b/>
                <w:bCs/>
                <w:kern w:val="0"/>
                <w:sz w:val="24"/>
                <w:szCs w:val="24"/>
                <w:lang w:eastAsia="el-GR"/>
                <w14:ligatures w14:val="none"/>
              </w:rPr>
            </w:pPr>
            <w:r w:rsidRPr="007C6660">
              <w:rPr>
                <w:rFonts w:ascii="Calibri" w:eastAsia="Times New Roman" w:hAnsi="Calibri" w:cs="Arial"/>
                <w:b/>
                <w:bCs/>
                <w:kern w:val="0"/>
                <w:sz w:val="24"/>
                <w:szCs w:val="24"/>
                <w:lang w:eastAsia="el-GR"/>
                <w14:ligatures w14:val="none"/>
              </w:rPr>
              <w:t>Προστασία και ανάδειξη φυσικού περιβάλλοντος</w:t>
            </w:r>
          </w:p>
        </w:tc>
      </w:tr>
      <w:tr w:rsidR="00F261D8" w:rsidRPr="007C6660" w14:paraId="2BF5F089" w14:textId="77777777" w:rsidTr="00F261D8">
        <w:tc>
          <w:tcPr>
            <w:tcW w:w="11199" w:type="dxa"/>
            <w:gridSpan w:val="3"/>
          </w:tcPr>
          <w:p w14:paraId="4034282C" w14:textId="77777777" w:rsidR="00F261D8" w:rsidRPr="007C6660" w:rsidRDefault="00F261D8" w:rsidP="00244FCF">
            <w:pPr>
              <w:spacing w:after="120" w:line="288" w:lineRule="auto"/>
              <w:jc w:val="center"/>
              <w:rPr>
                <w:rFonts w:ascii="Calibri" w:eastAsia="Times New Roman" w:hAnsi="Calibri" w:cs="Arial"/>
                <w:kern w:val="0"/>
                <w:sz w:val="24"/>
                <w:szCs w:val="24"/>
                <w:lang w:eastAsia="el-GR"/>
                <w14:ligatures w14:val="none"/>
              </w:rPr>
            </w:pPr>
            <w:r w:rsidRPr="007C6660">
              <w:rPr>
                <w:rFonts w:ascii="Calibri" w:eastAsia="Times New Roman" w:hAnsi="Calibri" w:cs="Arial"/>
                <w:kern w:val="0"/>
                <w:sz w:val="24"/>
                <w:szCs w:val="24"/>
                <w:lang w:eastAsia="el-GR"/>
                <w14:ligatures w14:val="none"/>
              </w:rPr>
              <w:t xml:space="preserve">Αναλυτική Περιγραφή </w:t>
            </w:r>
            <w:proofErr w:type="spellStart"/>
            <w:r w:rsidRPr="007C6660">
              <w:rPr>
                <w:rFonts w:ascii="Calibri" w:eastAsia="Times New Roman" w:hAnsi="Calibri" w:cs="Arial"/>
                <w:kern w:val="0"/>
                <w:sz w:val="24"/>
                <w:szCs w:val="24"/>
                <w:lang w:eastAsia="el-GR"/>
                <w14:ligatures w14:val="none"/>
              </w:rPr>
              <w:t>Υπο</w:t>
            </w:r>
            <w:proofErr w:type="spellEnd"/>
            <w:r w:rsidRPr="007C6660">
              <w:rPr>
                <w:rFonts w:ascii="Calibri" w:eastAsia="Times New Roman" w:hAnsi="Calibri" w:cs="Arial"/>
                <w:kern w:val="0"/>
                <w:sz w:val="24"/>
                <w:szCs w:val="24"/>
                <w:lang w:eastAsia="el-GR"/>
                <w14:ligatures w14:val="none"/>
              </w:rPr>
              <w:t>-παρέμβασης</w:t>
            </w:r>
          </w:p>
        </w:tc>
      </w:tr>
      <w:tr w:rsidR="00F261D8" w:rsidRPr="007C6660" w14:paraId="4C83EB0D" w14:textId="77777777" w:rsidTr="00F261D8">
        <w:tc>
          <w:tcPr>
            <w:tcW w:w="11199" w:type="dxa"/>
            <w:gridSpan w:val="3"/>
          </w:tcPr>
          <w:p w14:paraId="1519755D" w14:textId="77777777" w:rsidR="00F261D8" w:rsidRPr="00AC5646" w:rsidRDefault="00F261D8" w:rsidP="00244FCF">
            <w:pPr>
              <w:spacing w:after="120" w:line="288" w:lineRule="auto"/>
              <w:jc w:val="both"/>
              <w:rPr>
                <w:rFonts w:ascii="Calibri" w:eastAsia="Times New Roman" w:hAnsi="Calibri" w:cs="Arial"/>
                <w:kern w:val="0"/>
                <w:sz w:val="24"/>
                <w:szCs w:val="24"/>
                <w:lang w:eastAsia="el-GR"/>
                <w14:ligatures w14:val="none"/>
              </w:rPr>
            </w:pPr>
            <w:r w:rsidRPr="00AC5646">
              <w:rPr>
                <w:rFonts w:ascii="Calibri" w:eastAsia="Times New Roman" w:hAnsi="Calibri" w:cs="Arial"/>
                <w:kern w:val="0"/>
                <w:sz w:val="24"/>
                <w:szCs w:val="24"/>
                <w:lang w:eastAsia="el-GR"/>
                <w14:ligatures w14:val="none"/>
              </w:rPr>
              <w:t xml:space="preserve">Η </w:t>
            </w:r>
            <w:proofErr w:type="spellStart"/>
            <w:r w:rsidRPr="00AC5646">
              <w:rPr>
                <w:rFonts w:ascii="Calibri" w:eastAsia="Times New Roman" w:hAnsi="Calibri" w:cs="Arial"/>
                <w:kern w:val="0"/>
                <w:sz w:val="24"/>
                <w:szCs w:val="24"/>
                <w:lang w:eastAsia="el-GR"/>
                <w14:ligatures w14:val="none"/>
              </w:rPr>
              <w:t>υπο</w:t>
            </w:r>
            <w:proofErr w:type="spellEnd"/>
            <w:r w:rsidRPr="00AC5646">
              <w:rPr>
                <w:rFonts w:ascii="Calibri" w:eastAsia="Times New Roman" w:hAnsi="Calibri" w:cs="Arial"/>
                <w:kern w:val="0"/>
                <w:sz w:val="24"/>
                <w:szCs w:val="24"/>
                <w:lang w:eastAsia="el-GR"/>
                <w14:ligatures w14:val="none"/>
              </w:rPr>
              <w:t xml:space="preserve">-παρέμβαση αφορά την ενίσχυση πράξεων δημιουργίας υποδομών (π.χ. παρατηρητήρια πουλιών, θέσεις θέας) για την ανάδειξη της </w:t>
            </w:r>
            <w:proofErr w:type="spellStart"/>
            <w:r w:rsidRPr="00AC5646">
              <w:rPr>
                <w:rFonts w:ascii="Calibri" w:eastAsia="Times New Roman" w:hAnsi="Calibri" w:cs="Arial"/>
                <w:kern w:val="0"/>
                <w:sz w:val="24"/>
                <w:szCs w:val="24"/>
                <w:lang w:eastAsia="el-GR"/>
                <w14:ligatures w14:val="none"/>
              </w:rPr>
              <w:t>οικοτουριστικής</w:t>
            </w:r>
            <w:proofErr w:type="spellEnd"/>
            <w:r w:rsidRPr="00AC5646">
              <w:rPr>
                <w:rFonts w:ascii="Calibri" w:eastAsia="Times New Roman" w:hAnsi="Calibri" w:cs="Arial"/>
                <w:kern w:val="0"/>
                <w:sz w:val="24"/>
                <w:szCs w:val="24"/>
                <w:lang w:eastAsia="el-GR"/>
                <w14:ligatures w14:val="none"/>
              </w:rPr>
              <w:t xml:space="preserve"> και περιβαλλοντικής αξίας του Εθνικού Πάρκου Λιμνοθαλασσών Μεσολογγίου – Αιτωλικού, κάτω ρου και εκβολών ποταμών Αχελώου και Ευήνου και νήσων Εχινάδων, κατά το μέρος</w:t>
            </w:r>
            <w:r>
              <w:rPr>
                <w:rFonts w:ascii="Calibri" w:eastAsia="Times New Roman" w:hAnsi="Calibri" w:cs="Arial"/>
                <w:kern w:val="0"/>
                <w:sz w:val="24"/>
                <w:szCs w:val="24"/>
                <w:lang w:eastAsia="el-GR"/>
                <w14:ligatures w14:val="none"/>
              </w:rPr>
              <w:t xml:space="preserve"> </w:t>
            </w:r>
            <w:r w:rsidRPr="00AC5646">
              <w:rPr>
                <w:rFonts w:ascii="Calibri" w:eastAsia="Times New Roman" w:hAnsi="Calibri" w:cs="Arial"/>
                <w:kern w:val="0"/>
                <w:sz w:val="24"/>
                <w:szCs w:val="24"/>
                <w:lang w:eastAsia="el-GR"/>
                <w14:ligatures w14:val="none"/>
              </w:rPr>
              <w:t xml:space="preserve">του που αποτελεί περιοχή παρέμβασης του τοπικού προγράμματος, καθώς και </w:t>
            </w:r>
            <w:proofErr w:type="spellStart"/>
            <w:r w:rsidRPr="00AC5646">
              <w:rPr>
                <w:rFonts w:ascii="Calibri" w:eastAsia="Times New Roman" w:hAnsi="Calibri" w:cs="Arial"/>
                <w:kern w:val="0"/>
                <w:sz w:val="24"/>
                <w:szCs w:val="24"/>
                <w:lang w:eastAsia="el-GR"/>
                <w14:ligatures w14:val="none"/>
              </w:rPr>
              <w:t>οικοτουριστικών</w:t>
            </w:r>
            <w:proofErr w:type="spellEnd"/>
            <w:r w:rsidRPr="00AC5646">
              <w:rPr>
                <w:rFonts w:ascii="Calibri" w:eastAsia="Times New Roman" w:hAnsi="Calibri" w:cs="Arial"/>
                <w:kern w:val="0"/>
                <w:sz w:val="24"/>
                <w:szCs w:val="24"/>
                <w:lang w:eastAsia="el-GR"/>
                <w14:ligatures w14:val="none"/>
              </w:rPr>
              <w:t xml:space="preserve"> διαδρομών ιστορικού ενδιαφέροντος.</w:t>
            </w:r>
          </w:p>
          <w:p w14:paraId="0CB8301A" w14:textId="77777777" w:rsidR="00F261D8" w:rsidRPr="00AC5646" w:rsidRDefault="00F261D8" w:rsidP="00244FCF">
            <w:pPr>
              <w:spacing w:after="120" w:line="288" w:lineRule="auto"/>
              <w:jc w:val="both"/>
              <w:rPr>
                <w:rFonts w:ascii="Calibri" w:eastAsia="Times New Roman" w:hAnsi="Calibri" w:cs="Arial"/>
                <w:kern w:val="0"/>
                <w:sz w:val="24"/>
                <w:szCs w:val="24"/>
                <w:lang w:eastAsia="el-GR"/>
                <w14:ligatures w14:val="none"/>
              </w:rPr>
            </w:pPr>
            <w:r w:rsidRPr="00AC5646">
              <w:rPr>
                <w:rFonts w:ascii="Calibri" w:eastAsia="Times New Roman" w:hAnsi="Calibri" w:cs="Arial"/>
                <w:kern w:val="0"/>
                <w:sz w:val="24"/>
                <w:szCs w:val="24"/>
                <w:lang w:eastAsia="el-GR"/>
                <w14:ligatures w14:val="none"/>
              </w:rPr>
              <w:t xml:space="preserve">Το Εθνικό Πάρκο αποτελεί προστατευόμενη περιοχή NATURA και η δημιουργία υποδομών για την ανάδειξη </w:t>
            </w:r>
            <w:r>
              <w:rPr>
                <w:rFonts w:ascii="Calibri" w:eastAsia="Times New Roman" w:hAnsi="Calibri" w:cs="Arial"/>
                <w:kern w:val="0"/>
                <w:sz w:val="24"/>
                <w:szCs w:val="24"/>
                <w:lang w:eastAsia="el-GR"/>
                <w14:ligatures w14:val="none"/>
              </w:rPr>
              <w:t xml:space="preserve">της </w:t>
            </w:r>
            <w:proofErr w:type="spellStart"/>
            <w:r w:rsidRPr="00AC5646">
              <w:rPr>
                <w:rFonts w:ascii="Calibri" w:eastAsia="Times New Roman" w:hAnsi="Calibri" w:cs="Arial"/>
                <w:kern w:val="0"/>
                <w:sz w:val="24"/>
                <w:szCs w:val="24"/>
                <w:lang w:eastAsia="el-GR"/>
                <w14:ligatures w14:val="none"/>
              </w:rPr>
              <w:t>οικοτουριστικής</w:t>
            </w:r>
            <w:proofErr w:type="spellEnd"/>
            <w:r w:rsidRPr="00AC5646">
              <w:rPr>
                <w:rFonts w:ascii="Calibri" w:eastAsia="Times New Roman" w:hAnsi="Calibri" w:cs="Arial"/>
                <w:kern w:val="0"/>
                <w:sz w:val="24"/>
                <w:szCs w:val="24"/>
                <w:lang w:eastAsia="el-GR"/>
                <w14:ligatures w14:val="none"/>
              </w:rPr>
              <w:t xml:space="preserve"> του αξίας συμβάλλει στην τοπική στρατηγική, τόσο ως προς την βελτίωση της ποιότητας ζωής του τοπικού πληθυσμού όσο και ως προς την υποβοήθηση της τοπικής οικονομίας, βελτιώνοντας την ελκυστικότητα της περιοχής.</w:t>
            </w:r>
          </w:p>
          <w:p w14:paraId="111A1B95" w14:textId="77777777" w:rsidR="00F261D8" w:rsidRPr="00AC5646" w:rsidRDefault="00F261D8" w:rsidP="00244FCF">
            <w:pPr>
              <w:spacing w:after="120" w:line="288" w:lineRule="auto"/>
              <w:jc w:val="both"/>
              <w:rPr>
                <w:rFonts w:ascii="Calibri" w:eastAsia="Times New Roman" w:hAnsi="Calibri" w:cs="Arial"/>
                <w:kern w:val="0"/>
                <w:sz w:val="24"/>
                <w:szCs w:val="24"/>
                <w:lang w:eastAsia="el-GR"/>
                <w14:ligatures w14:val="none"/>
              </w:rPr>
            </w:pPr>
            <w:r w:rsidRPr="00AC5646">
              <w:rPr>
                <w:rFonts w:ascii="Calibri" w:eastAsia="Times New Roman" w:hAnsi="Calibri" w:cs="Arial"/>
                <w:kern w:val="0"/>
                <w:sz w:val="24"/>
                <w:szCs w:val="24"/>
                <w:lang w:eastAsia="el-GR"/>
                <w14:ligatures w14:val="none"/>
              </w:rPr>
              <w:t xml:space="preserve">Η </w:t>
            </w:r>
            <w:proofErr w:type="spellStart"/>
            <w:r w:rsidRPr="00AC5646">
              <w:rPr>
                <w:rFonts w:ascii="Calibri" w:eastAsia="Times New Roman" w:hAnsi="Calibri" w:cs="Arial"/>
                <w:kern w:val="0"/>
                <w:sz w:val="24"/>
                <w:szCs w:val="24"/>
                <w:lang w:eastAsia="el-GR"/>
                <w14:ligatures w14:val="none"/>
              </w:rPr>
              <w:t>υπο</w:t>
            </w:r>
            <w:proofErr w:type="spellEnd"/>
            <w:r w:rsidRPr="00AC5646">
              <w:rPr>
                <w:rFonts w:ascii="Calibri" w:eastAsia="Times New Roman" w:hAnsi="Calibri" w:cs="Arial"/>
                <w:kern w:val="0"/>
                <w:sz w:val="24"/>
                <w:szCs w:val="24"/>
                <w:lang w:eastAsia="el-GR"/>
                <w14:ligatures w14:val="none"/>
              </w:rPr>
              <w:t>-παρέμβαση υπάγεται στον Στρατηγικό Αναπτυξιακό Στόχο 2 (Σ.Α.Σ.2) «Βελτίωση της ποιότητας ζωής του τοπικού πληθυσμού, με παράλληλη αναπτυξιακή αξιοποίηση των πολιτιστικών και περιβαλλοντικών πόρων, καθώς και υψηλή συσχέτιση υποβοήθησης της τοπικής οικονομίας», στην ενότητα «Πολιτισμός - Περιβάλλον» και ικανοποιεί τον παρακάτω Ειδικό Στόχο (Ε.Σ.) της Τοπικής Στρατηγικής:</w:t>
            </w:r>
          </w:p>
          <w:p w14:paraId="31A0D735" w14:textId="77777777" w:rsidR="00F261D8" w:rsidRPr="00332FA5" w:rsidRDefault="00F261D8" w:rsidP="00F261D8">
            <w:pPr>
              <w:pStyle w:val="a6"/>
              <w:numPr>
                <w:ilvl w:val="0"/>
                <w:numId w:val="62"/>
              </w:numPr>
              <w:spacing w:after="120" w:line="288" w:lineRule="auto"/>
              <w:jc w:val="both"/>
              <w:rPr>
                <w:rFonts w:ascii="Calibri" w:eastAsia="Times New Roman" w:hAnsi="Calibri" w:cs="Arial"/>
                <w:kern w:val="0"/>
                <w:sz w:val="24"/>
                <w:szCs w:val="24"/>
                <w:lang w:eastAsia="el-GR"/>
                <w14:ligatures w14:val="none"/>
              </w:rPr>
            </w:pPr>
            <w:r w:rsidRPr="00332FA5">
              <w:rPr>
                <w:rFonts w:ascii="Calibri" w:eastAsia="Times New Roman" w:hAnsi="Calibri" w:cs="Arial"/>
                <w:kern w:val="0"/>
                <w:sz w:val="24"/>
                <w:szCs w:val="24"/>
                <w:lang w:eastAsia="el-GR"/>
                <w14:ligatures w14:val="none"/>
              </w:rPr>
              <w:t>Ε.Σ.7: Ανάδειξη και αξιοποίηση πολιτιστικών και περιβαλλοντικών πόρων και εκδηλώσεων.</w:t>
            </w:r>
          </w:p>
          <w:p w14:paraId="026CC8F3" w14:textId="77777777" w:rsidR="00F261D8" w:rsidRPr="00AC5646" w:rsidRDefault="00F261D8" w:rsidP="00244FCF">
            <w:pPr>
              <w:spacing w:after="120" w:line="288" w:lineRule="auto"/>
              <w:jc w:val="both"/>
              <w:rPr>
                <w:rFonts w:ascii="Calibri" w:eastAsia="Times New Roman" w:hAnsi="Calibri" w:cs="Arial"/>
                <w:kern w:val="0"/>
                <w:sz w:val="24"/>
                <w:szCs w:val="24"/>
                <w:lang w:eastAsia="el-GR"/>
                <w14:ligatures w14:val="none"/>
              </w:rPr>
            </w:pPr>
            <w:r w:rsidRPr="00AC5646">
              <w:rPr>
                <w:rFonts w:ascii="Calibri" w:eastAsia="Times New Roman" w:hAnsi="Calibri" w:cs="Arial"/>
                <w:kern w:val="0"/>
                <w:sz w:val="24"/>
                <w:szCs w:val="24"/>
                <w:lang w:eastAsia="el-GR"/>
                <w14:ligatures w14:val="none"/>
              </w:rPr>
              <w:t xml:space="preserve">Για την ικανοποίηση των Ειδικών Στόχων τίθενται υποχρεωτικοί ειδικοί όροι εφαρμογής της </w:t>
            </w:r>
            <w:proofErr w:type="spellStart"/>
            <w:r w:rsidRPr="00AC5646">
              <w:rPr>
                <w:rFonts w:ascii="Calibri" w:eastAsia="Times New Roman" w:hAnsi="Calibri" w:cs="Arial"/>
                <w:kern w:val="0"/>
                <w:sz w:val="24"/>
                <w:szCs w:val="24"/>
                <w:lang w:eastAsia="el-GR"/>
                <w14:ligatures w14:val="none"/>
              </w:rPr>
              <w:t>υπο</w:t>
            </w:r>
            <w:proofErr w:type="spellEnd"/>
            <w:r w:rsidRPr="00AC5646">
              <w:rPr>
                <w:rFonts w:ascii="Calibri" w:eastAsia="Times New Roman" w:hAnsi="Calibri" w:cs="Arial"/>
                <w:kern w:val="0"/>
                <w:sz w:val="24"/>
                <w:szCs w:val="24"/>
                <w:lang w:eastAsia="el-GR"/>
                <w14:ligatures w14:val="none"/>
              </w:rPr>
              <w:t xml:space="preserve">-παρέμβασης, οι οποίοι αναλύονται στο πεδίο «Ειδικοί όροι εφαρμογής </w:t>
            </w:r>
            <w:proofErr w:type="spellStart"/>
            <w:r w:rsidRPr="00AC5646">
              <w:rPr>
                <w:rFonts w:ascii="Calibri" w:eastAsia="Times New Roman" w:hAnsi="Calibri" w:cs="Arial"/>
                <w:kern w:val="0"/>
                <w:sz w:val="24"/>
                <w:szCs w:val="24"/>
                <w:lang w:eastAsia="el-GR"/>
                <w14:ligatures w14:val="none"/>
              </w:rPr>
              <w:t>Υπο</w:t>
            </w:r>
            <w:proofErr w:type="spellEnd"/>
            <w:r w:rsidRPr="00AC5646">
              <w:rPr>
                <w:rFonts w:ascii="Calibri" w:eastAsia="Times New Roman" w:hAnsi="Calibri" w:cs="Arial"/>
                <w:kern w:val="0"/>
                <w:sz w:val="24"/>
                <w:szCs w:val="24"/>
                <w:lang w:eastAsia="el-GR"/>
                <w14:ligatures w14:val="none"/>
              </w:rPr>
              <w:t>-παρέμβασης» του παρόντος τεχνικού δελτίου.</w:t>
            </w:r>
          </w:p>
          <w:p w14:paraId="2265CAB3" w14:textId="77777777" w:rsidR="00F261D8" w:rsidRPr="00AC5646" w:rsidRDefault="00F261D8" w:rsidP="00244FCF">
            <w:pPr>
              <w:spacing w:after="120" w:line="288" w:lineRule="auto"/>
              <w:jc w:val="both"/>
              <w:rPr>
                <w:rFonts w:ascii="Calibri" w:eastAsia="Times New Roman" w:hAnsi="Calibri" w:cs="Arial"/>
                <w:kern w:val="0"/>
                <w:sz w:val="24"/>
                <w:szCs w:val="24"/>
                <w:lang w:eastAsia="el-GR"/>
                <w14:ligatures w14:val="none"/>
              </w:rPr>
            </w:pPr>
            <w:r w:rsidRPr="00AC5646">
              <w:rPr>
                <w:rFonts w:ascii="Calibri" w:eastAsia="Times New Roman" w:hAnsi="Calibri" w:cs="Arial"/>
                <w:kern w:val="0"/>
                <w:sz w:val="24"/>
                <w:szCs w:val="24"/>
                <w:lang w:eastAsia="el-GR"/>
                <w14:ligatures w14:val="none"/>
              </w:rPr>
              <w:t>Η υπό-παρέμβαση υπόκειται στο ακόλουθο θεσμικό/κανονιστικό πλαίσιο:</w:t>
            </w:r>
          </w:p>
          <w:p w14:paraId="361E0641" w14:textId="77777777" w:rsidR="00F261D8" w:rsidRDefault="00F261D8" w:rsidP="00F261D8">
            <w:pPr>
              <w:pStyle w:val="a6"/>
              <w:numPr>
                <w:ilvl w:val="0"/>
                <w:numId w:val="62"/>
              </w:numPr>
              <w:spacing w:after="120" w:line="288" w:lineRule="auto"/>
              <w:jc w:val="both"/>
              <w:rPr>
                <w:rFonts w:ascii="Calibri" w:eastAsia="Times New Roman" w:hAnsi="Calibri" w:cs="Arial"/>
                <w:kern w:val="0"/>
                <w:sz w:val="24"/>
                <w:szCs w:val="24"/>
                <w:lang w:eastAsia="el-GR"/>
                <w14:ligatures w14:val="none"/>
              </w:rPr>
            </w:pPr>
            <w:r w:rsidRPr="00332FA5">
              <w:rPr>
                <w:rFonts w:ascii="Calibri" w:eastAsia="Times New Roman" w:hAnsi="Calibri" w:cs="Arial"/>
                <w:kern w:val="0"/>
                <w:sz w:val="24"/>
                <w:szCs w:val="24"/>
                <w:lang w:eastAsia="el-GR"/>
                <w14:ligatures w14:val="none"/>
              </w:rPr>
              <w:t>Κανονιστική Βάση: ΚΑΝ (ΕΕ) 2021/2115, αρ.73</w:t>
            </w:r>
          </w:p>
          <w:p w14:paraId="38E2B232" w14:textId="77777777" w:rsidR="00F261D8" w:rsidRPr="00332FA5" w:rsidRDefault="00F261D8" w:rsidP="00F261D8">
            <w:pPr>
              <w:pStyle w:val="a6"/>
              <w:numPr>
                <w:ilvl w:val="0"/>
                <w:numId w:val="62"/>
              </w:numPr>
              <w:spacing w:after="120" w:line="288" w:lineRule="auto"/>
              <w:jc w:val="both"/>
              <w:rPr>
                <w:rFonts w:ascii="Calibri" w:eastAsia="Times New Roman" w:hAnsi="Calibri" w:cs="Arial"/>
                <w:kern w:val="0"/>
                <w:sz w:val="24"/>
                <w:szCs w:val="24"/>
                <w:lang w:eastAsia="el-GR"/>
                <w14:ligatures w14:val="none"/>
              </w:rPr>
            </w:pPr>
            <w:r w:rsidRPr="00332FA5">
              <w:rPr>
                <w:rFonts w:ascii="Calibri" w:eastAsia="Times New Roman" w:hAnsi="Calibri" w:cs="Arial"/>
                <w:kern w:val="0"/>
                <w:sz w:val="24"/>
                <w:szCs w:val="24"/>
                <w:lang w:eastAsia="el-GR"/>
                <w14:ligatures w14:val="none"/>
              </w:rPr>
              <w:t xml:space="preserve">Καθεστώς Ενίσχυσης: ΚΑΝ (ΕΕ) 2021/2115, </w:t>
            </w:r>
            <w:proofErr w:type="spellStart"/>
            <w:r w:rsidRPr="00332FA5">
              <w:rPr>
                <w:rFonts w:ascii="Calibri" w:eastAsia="Times New Roman" w:hAnsi="Calibri" w:cs="Arial"/>
                <w:kern w:val="0"/>
                <w:sz w:val="24"/>
                <w:szCs w:val="24"/>
                <w:lang w:eastAsia="el-GR"/>
                <w14:ligatures w14:val="none"/>
              </w:rPr>
              <w:t>αρ</w:t>
            </w:r>
            <w:proofErr w:type="spellEnd"/>
            <w:r w:rsidRPr="00332FA5">
              <w:rPr>
                <w:rFonts w:ascii="Calibri" w:eastAsia="Times New Roman" w:hAnsi="Calibri" w:cs="Arial"/>
                <w:kern w:val="0"/>
                <w:sz w:val="24"/>
                <w:szCs w:val="24"/>
                <w:lang w:eastAsia="el-GR"/>
                <w14:ligatures w14:val="none"/>
              </w:rPr>
              <w:t>. 73 (4γi)</w:t>
            </w:r>
          </w:p>
          <w:p w14:paraId="6BDB060C" w14:textId="77777777" w:rsidR="00F261D8" w:rsidRPr="007C6660" w:rsidRDefault="00F261D8" w:rsidP="00244FCF">
            <w:pPr>
              <w:spacing w:after="120" w:line="288" w:lineRule="auto"/>
              <w:jc w:val="both"/>
              <w:rPr>
                <w:rFonts w:ascii="Calibri" w:eastAsia="Times New Roman" w:hAnsi="Calibri" w:cs="Arial"/>
                <w:kern w:val="0"/>
                <w:sz w:val="24"/>
                <w:szCs w:val="24"/>
                <w:lang w:eastAsia="el-GR"/>
                <w14:ligatures w14:val="none"/>
              </w:rPr>
            </w:pPr>
            <w:r w:rsidRPr="00AC5646">
              <w:rPr>
                <w:rFonts w:ascii="Calibri" w:eastAsia="Times New Roman" w:hAnsi="Calibri" w:cs="Arial"/>
                <w:kern w:val="0"/>
                <w:sz w:val="24"/>
                <w:szCs w:val="24"/>
                <w:lang w:eastAsia="el-GR"/>
                <w14:ligatures w14:val="none"/>
              </w:rPr>
              <w:t>Το ποσοστό ενίσχυσης ανέρχεται σε 100%, ενώ ο μέγιστος συνολικός προϋπολογισμός ανά πράξη δύναται να ανέλθει έως 400.000€.</w:t>
            </w:r>
          </w:p>
        </w:tc>
      </w:tr>
      <w:tr w:rsidR="00F261D8" w:rsidRPr="007C6660" w14:paraId="6FF0F891" w14:textId="77777777" w:rsidTr="00F261D8">
        <w:tc>
          <w:tcPr>
            <w:tcW w:w="11199" w:type="dxa"/>
            <w:gridSpan w:val="3"/>
          </w:tcPr>
          <w:p w14:paraId="7BDD32C0" w14:textId="77777777" w:rsidR="00F261D8" w:rsidRPr="007C6660" w:rsidRDefault="00F261D8" w:rsidP="00244FCF">
            <w:pPr>
              <w:spacing w:after="120" w:line="288" w:lineRule="auto"/>
              <w:jc w:val="center"/>
              <w:rPr>
                <w:rFonts w:ascii="Calibri" w:eastAsia="Times New Roman" w:hAnsi="Calibri" w:cs="Arial"/>
                <w:kern w:val="0"/>
                <w:sz w:val="24"/>
                <w:szCs w:val="24"/>
                <w:lang w:eastAsia="el-GR"/>
                <w14:ligatures w14:val="none"/>
              </w:rPr>
            </w:pPr>
            <w:r w:rsidRPr="007C6660">
              <w:rPr>
                <w:rFonts w:ascii="Calibri" w:eastAsia="Times New Roman" w:hAnsi="Calibri" w:cs="Arial"/>
                <w:kern w:val="0"/>
                <w:sz w:val="24"/>
                <w:szCs w:val="24"/>
                <w:lang w:eastAsia="el-GR"/>
                <w14:ligatures w14:val="none"/>
              </w:rPr>
              <w:t>Χρηματοδοτικά στοιχεία</w:t>
            </w:r>
          </w:p>
        </w:tc>
      </w:tr>
      <w:tr w:rsidR="00F261D8" w:rsidRPr="007C6660" w14:paraId="4F4C4656" w14:textId="77777777" w:rsidTr="00F261D8">
        <w:trPr>
          <w:trHeight w:val="435"/>
        </w:trPr>
        <w:tc>
          <w:tcPr>
            <w:tcW w:w="4962" w:type="dxa"/>
            <w:gridSpan w:val="2"/>
          </w:tcPr>
          <w:p w14:paraId="0A7CC698" w14:textId="77777777" w:rsidR="00F261D8" w:rsidRPr="007C6660" w:rsidRDefault="00F261D8" w:rsidP="00244FCF">
            <w:pPr>
              <w:spacing w:after="120" w:line="288" w:lineRule="auto"/>
              <w:jc w:val="center"/>
              <w:rPr>
                <w:rFonts w:ascii="Calibri" w:eastAsia="Times New Roman" w:hAnsi="Calibri" w:cs="Arial"/>
                <w:kern w:val="0"/>
                <w:sz w:val="24"/>
                <w:szCs w:val="24"/>
                <w:lang w:eastAsia="el-GR"/>
                <w14:ligatures w14:val="none"/>
              </w:rPr>
            </w:pPr>
          </w:p>
        </w:tc>
        <w:tc>
          <w:tcPr>
            <w:tcW w:w="6237" w:type="dxa"/>
          </w:tcPr>
          <w:p w14:paraId="6FDB68B1" w14:textId="77777777" w:rsidR="00F261D8" w:rsidRPr="007C6660" w:rsidRDefault="00F261D8" w:rsidP="00244FCF">
            <w:pPr>
              <w:spacing w:after="120" w:line="288" w:lineRule="auto"/>
              <w:jc w:val="center"/>
              <w:rPr>
                <w:rFonts w:ascii="Calibri" w:eastAsia="Times New Roman" w:hAnsi="Calibri" w:cs="Arial"/>
                <w:kern w:val="0"/>
                <w:sz w:val="24"/>
                <w:szCs w:val="24"/>
                <w:lang w:eastAsia="el-GR"/>
                <w14:ligatures w14:val="none"/>
              </w:rPr>
            </w:pPr>
            <w:r w:rsidRPr="007C6660">
              <w:rPr>
                <w:rFonts w:ascii="Calibri" w:eastAsia="Times New Roman" w:hAnsi="Calibri" w:cs="Arial"/>
                <w:kern w:val="0"/>
                <w:sz w:val="24"/>
                <w:szCs w:val="24"/>
                <w:lang w:eastAsia="el-GR"/>
                <w14:ligatures w14:val="none"/>
              </w:rPr>
              <w:t>Ποσό (€)</w:t>
            </w:r>
          </w:p>
        </w:tc>
      </w:tr>
      <w:tr w:rsidR="00F261D8" w:rsidRPr="007C6660" w14:paraId="356139CD" w14:textId="77777777" w:rsidTr="00F261D8">
        <w:trPr>
          <w:trHeight w:val="432"/>
        </w:trPr>
        <w:tc>
          <w:tcPr>
            <w:tcW w:w="4962" w:type="dxa"/>
            <w:gridSpan w:val="2"/>
          </w:tcPr>
          <w:p w14:paraId="3C332AC8" w14:textId="77777777" w:rsidR="00F261D8" w:rsidRPr="007C6660" w:rsidRDefault="00F261D8" w:rsidP="00244FCF">
            <w:pPr>
              <w:spacing w:after="120" w:line="288" w:lineRule="auto"/>
              <w:jc w:val="center"/>
              <w:rPr>
                <w:rFonts w:ascii="Calibri" w:eastAsia="Times New Roman" w:hAnsi="Calibri" w:cs="Arial"/>
                <w:kern w:val="0"/>
                <w:sz w:val="24"/>
                <w:szCs w:val="24"/>
                <w:lang w:eastAsia="el-GR"/>
                <w14:ligatures w14:val="none"/>
              </w:rPr>
            </w:pPr>
            <w:r w:rsidRPr="007C6660">
              <w:rPr>
                <w:rFonts w:ascii="Calibri" w:eastAsia="Times New Roman" w:hAnsi="Calibri" w:cs="Arial"/>
                <w:kern w:val="0"/>
                <w:sz w:val="24"/>
                <w:szCs w:val="24"/>
                <w:lang w:eastAsia="el-GR"/>
                <w14:ligatures w14:val="none"/>
              </w:rPr>
              <w:t>Συνολικός Προϋπολογισμός</w:t>
            </w:r>
          </w:p>
        </w:tc>
        <w:tc>
          <w:tcPr>
            <w:tcW w:w="6237" w:type="dxa"/>
          </w:tcPr>
          <w:p w14:paraId="11FD16D2" w14:textId="77777777" w:rsidR="00F261D8" w:rsidRPr="007C6660" w:rsidRDefault="00F261D8" w:rsidP="00244FCF">
            <w:pPr>
              <w:spacing w:after="120" w:line="288" w:lineRule="auto"/>
              <w:jc w:val="center"/>
              <w:rPr>
                <w:rFonts w:ascii="Calibri" w:eastAsia="Times New Roman" w:hAnsi="Calibri" w:cs="Arial"/>
                <w:kern w:val="0"/>
                <w:sz w:val="24"/>
                <w:szCs w:val="24"/>
                <w:lang w:eastAsia="el-GR"/>
                <w14:ligatures w14:val="none"/>
              </w:rPr>
            </w:pPr>
            <w:r w:rsidRPr="00F90D2A">
              <w:rPr>
                <w:rFonts w:ascii="Calibri" w:eastAsia="Times New Roman" w:hAnsi="Calibri" w:cs="Arial"/>
                <w:kern w:val="0"/>
                <w:sz w:val="24"/>
                <w:szCs w:val="24"/>
                <w:lang w:eastAsia="el-GR"/>
                <w14:ligatures w14:val="none"/>
              </w:rPr>
              <w:t>100</w:t>
            </w:r>
            <w:r>
              <w:rPr>
                <w:rFonts w:ascii="Calibri" w:eastAsia="Times New Roman" w:hAnsi="Calibri" w:cs="Arial"/>
                <w:kern w:val="0"/>
                <w:sz w:val="24"/>
                <w:szCs w:val="24"/>
                <w:lang w:eastAsia="el-GR"/>
                <w14:ligatures w14:val="none"/>
              </w:rPr>
              <w:t>.</w:t>
            </w:r>
            <w:r w:rsidRPr="00F90D2A">
              <w:rPr>
                <w:rFonts w:ascii="Calibri" w:eastAsia="Times New Roman" w:hAnsi="Calibri" w:cs="Arial"/>
                <w:kern w:val="0"/>
                <w:sz w:val="24"/>
                <w:szCs w:val="24"/>
                <w:lang w:eastAsia="el-GR"/>
                <w14:ligatures w14:val="none"/>
              </w:rPr>
              <w:t>000,00</w:t>
            </w:r>
          </w:p>
        </w:tc>
      </w:tr>
      <w:tr w:rsidR="00F261D8" w:rsidRPr="007C6660" w14:paraId="280B37E6" w14:textId="77777777" w:rsidTr="00F261D8">
        <w:trPr>
          <w:trHeight w:val="432"/>
        </w:trPr>
        <w:tc>
          <w:tcPr>
            <w:tcW w:w="4962" w:type="dxa"/>
            <w:gridSpan w:val="2"/>
          </w:tcPr>
          <w:p w14:paraId="6DF33A32" w14:textId="77777777" w:rsidR="00F261D8" w:rsidRPr="007C6660" w:rsidRDefault="00F261D8" w:rsidP="00244FCF">
            <w:pPr>
              <w:spacing w:after="120" w:line="288" w:lineRule="auto"/>
              <w:jc w:val="center"/>
              <w:rPr>
                <w:rFonts w:ascii="Calibri" w:eastAsia="Times New Roman" w:hAnsi="Calibri" w:cs="Arial"/>
                <w:kern w:val="0"/>
                <w:sz w:val="24"/>
                <w:szCs w:val="24"/>
                <w:lang w:eastAsia="el-GR"/>
                <w14:ligatures w14:val="none"/>
              </w:rPr>
            </w:pPr>
            <w:r w:rsidRPr="007C6660">
              <w:rPr>
                <w:rFonts w:ascii="Calibri" w:eastAsia="Times New Roman" w:hAnsi="Calibri" w:cs="Arial"/>
                <w:kern w:val="0"/>
                <w:sz w:val="24"/>
                <w:szCs w:val="24"/>
                <w:lang w:eastAsia="el-GR"/>
                <w14:ligatures w14:val="none"/>
              </w:rPr>
              <w:t>Δημόσια Δαπάνη</w:t>
            </w:r>
          </w:p>
        </w:tc>
        <w:tc>
          <w:tcPr>
            <w:tcW w:w="6237" w:type="dxa"/>
          </w:tcPr>
          <w:p w14:paraId="270C905E" w14:textId="77777777" w:rsidR="00F261D8" w:rsidRPr="007C6660" w:rsidRDefault="00F261D8" w:rsidP="00244FCF">
            <w:pPr>
              <w:spacing w:after="120" w:line="288" w:lineRule="auto"/>
              <w:jc w:val="center"/>
              <w:rPr>
                <w:rFonts w:ascii="Calibri" w:eastAsia="Times New Roman" w:hAnsi="Calibri" w:cs="Arial"/>
                <w:kern w:val="0"/>
                <w:sz w:val="24"/>
                <w:szCs w:val="24"/>
                <w:lang w:eastAsia="el-GR"/>
                <w14:ligatures w14:val="none"/>
              </w:rPr>
            </w:pPr>
            <w:r w:rsidRPr="00F90D2A">
              <w:rPr>
                <w:rFonts w:ascii="Calibri" w:eastAsia="Times New Roman" w:hAnsi="Calibri" w:cs="Arial"/>
                <w:kern w:val="0"/>
                <w:sz w:val="24"/>
                <w:szCs w:val="24"/>
                <w:lang w:eastAsia="el-GR"/>
                <w14:ligatures w14:val="none"/>
              </w:rPr>
              <w:t>100</w:t>
            </w:r>
            <w:r>
              <w:rPr>
                <w:rFonts w:ascii="Calibri" w:eastAsia="Times New Roman" w:hAnsi="Calibri" w:cs="Arial"/>
                <w:kern w:val="0"/>
                <w:sz w:val="24"/>
                <w:szCs w:val="24"/>
                <w:lang w:eastAsia="el-GR"/>
                <w14:ligatures w14:val="none"/>
              </w:rPr>
              <w:t>.</w:t>
            </w:r>
            <w:r w:rsidRPr="00F90D2A">
              <w:rPr>
                <w:rFonts w:ascii="Calibri" w:eastAsia="Times New Roman" w:hAnsi="Calibri" w:cs="Arial"/>
                <w:kern w:val="0"/>
                <w:sz w:val="24"/>
                <w:szCs w:val="24"/>
                <w:lang w:eastAsia="el-GR"/>
                <w14:ligatures w14:val="none"/>
              </w:rPr>
              <w:t>000,00</w:t>
            </w:r>
          </w:p>
        </w:tc>
      </w:tr>
      <w:tr w:rsidR="00F261D8" w:rsidRPr="007C6660" w14:paraId="1DB84DA5" w14:textId="77777777" w:rsidTr="00F261D8">
        <w:trPr>
          <w:trHeight w:val="432"/>
        </w:trPr>
        <w:tc>
          <w:tcPr>
            <w:tcW w:w="4962" w:type="dxa"/>
            <w:gridSpan w:val="2"/>
          </w:tcPr>
          <w:p w14:paraId="516C2C8C" w14:textId="77777777" w:rsidR="00F261D8" w:rsidRPr="007C6660" w:rsidRDefault="00F261D8" w:rsidP="00244FCF">
            <w:pPr>
              <w:spacing w:after="120" w:line="288" w:lineRule="auto"/>
              <w:jc w:val="center"/>
              <w:rPr>
                <w:rFonts w:ascii="Calibri" w:eastAsia="Times New Roman" w:hAnsi="Calibri" w:cs="Arial"/>
                <w:kern w:val="0"/>
                <w:sz w:val="24"/>
                <w:szCs w:val="24"/>
                <w:lang w:eastAsia="el-GR"/>
                <w14:ligatures w14:val="none"/>
              </w:rPr>
            </w:pPr>
            <w:r w:rsidRPr="007C6660">
              <w:rPr>
                <w:rFonts w:ascii="Calibri" w:eastAsia="Times New Roman" w:hAnsi="Calibri" w:cs="Arial"/>
                <w:kern w:val="0"/>
                <w:sz w:val="24"/>
                <w:szCs w:val="24"/>
                <w:lang w:eastAsia="el-GR"/>
                <w14:ligatures w14:val="none"/>
              </w:rPr>
              <w:t>Ιδιωτική Συμμετοχή</w:t>
            </w:r>
          </w:p>
        </w:tc>
        <w:tc>
          <w:tcPr>
            <w:tcW w:w="6237" w:type="dxa"/>
          </w:tcPr>
          <w:p w14:paraId="3DF5E754" w14:textId="77777777" w:rsidR="00F261D8" w:rsidRPr="007C6660" w:rsidRDefault="00F261D8" w:rsidP="00244FCF">
            <w:pPr>
              <w:spacing w:after="120" w:line="288" w:lineRule="auto"/>
              <w:jc w:val="center"/>
              <w:rPr>
                <w:rFonts w:ascii="Calibri" w:eastAsia="Times New Roman" w:hAnsi="Calibri" w:cs="Arial"/>
                <w:kern w:val="0"/>
                <w:sz w:val="24"/>
                <w:szCs w:val="24"/>
                <w:lang w:eastAsia="el-GR"/>
                <w14:ligatures w14:val="none"/>
              </w:rPr>
            </w:pPr>
            <w:r>
              <w:rPr>
                <w:rFonts w:ascii="Calibri" w:eastAsia="Times New Roman" w:hAnsi="Calibri" w:cs="Arial"/>
                <w:kern w:val="0"/>
                <w:sz w:val="24"/>
                <w:szCs w:val="24"/>
                <w:lang w:eastAsia="el-GR"/>
                <w14:ligatures w14:val="none"/>
              </w:rPr>
              <w:t>0,00</w:t>
            </w:r>
          </w:p>
        </w:tc>
      </w:tr>
      <w:tr w:rsidR="00F261D8" w:rsidRPr="007C6660" w14:paraId="6295C454" w14:textId="77777777" w:rsidTr="00F261D8">
        <w:tc>
          <w:tcPr>
            <w:tcW w:w="11199" w:type="dxa"/>
            <w:gridSpan w:val="3"/>
          </w:tcPr>
          <w:p w14:paraId="42877B66" w14:textId="77777777" w:rsidR="00F261D8" w:rsidRPr="007C6660" w:rsidRDefault="00F261D8" w:rsidP="00244FCF">
            <w:pPr>
              <w:spacing w:after="120" w:line="288" w:lineRule="auto"/>
              <w:jc w:val="center"/>
              <w:rPr>
                <w:rFonts w:ascii="Calibri" w:eastAsia="Times New Roman" w:hAnsi="Calibri" w:cs="Times New Roman"/>
                <w:strike/>
                <w:kern w:val="0"/>
                <w:sz w:val="24"/>
                <w:szCs w:val="24"/>
                <w:lang w:eastAsia="el-GR"/>
                <w14:ligatures w14:val="none"/>
              </w:rPr>
            </w:pPr>
            <w:r w:rsidRPr="007C6660">
              <w:rPr>
                <w:rFonts w:ascii="Calibri" w:eastAsia="Times New Roman" w:hAnsi="Calibri" w:cs="Times New Roman"/>
                <w:kern w:val="0"/>
                <w:sz w:val="24"/>
                <w:szCs w:val="24"/>
                <w:lang w:eastAsia="el-GR"/>
                <w14:ligatures w14:val="none"/>
              </w:rPr>
              <w:t>Δικαιούχοι</w:t>
            </w:r>
          </w:p>
        </w:tc>
      </w:tr>
      <w:tr w:rsidR="00F261D8" w:rsidRPr="007C6660" w14:paraId="747E8C76" w14:textId="77777777" w:rsidTr="00F261D8">
        <w:tc>
          <w:tcPr>
            <w:tcW w:w="11199" w:type="dxa"/>
            <w:gridSpan w:val="3"/>
          </w:tcPr>
          <w:p w14:paraId="2699C746" w14:textId="77777777" w:rsidR="00F261D8" w:rsidRPr="007C6660" w:rsidRDefault="00F261D8" w:rsidP="00244FCF">
            <w:pPr>
              <w:spacing w:after="120" w:line="288" w:lineRule="auto"/>
              <w:jc w:val="both"/>
              <w:rPr>
                <w:rFonts w:ascii="Calibri" w:eastAsia="Times New Roman" w:hAnsi="Calibri" w:cs="Arial"/>
                <w:kern w:val="0"/>
                <w:sz w:val="24"/>
                <w:szCs w:val="24"/>
                <w:lang w:eastAsia="el-GR"/>
                <w14:ligatures w14:val="none"/>
              </w:rPr>
            </w:pPr>
            <w:r w:rsidRPr="007C6660">
              <w:rPr>
                <w:rFonts w:ascii="Calibri" w:eastAsia="Times New Roman" w:hAnsi="Calibri" w:cs="Arial"/>
                <w:kern w:val="0"/>
                <w:sz w:val="24"/>
                <w:szCs w:val="24"/>
                <w:lang w:eastAsia="el-GR"/>
                <w14:ligatures w14:val="none"/>
              </w:rPr>
              <w:lastRenderedPageBreak/>
              <w:t>Τοπικοί φορείς του δημοσίου ή του ευρύτερου δημοσίου ή σύλλογοι/οργανισμοί μη κερδοσκοπικού χαρακτήρα ή ο ΟΦΥΠΕΚΑ.</w:t>
            </w:r>
          </w:p>
        </w:tc>
      </w:tr>
      <w:tr w:rsidR="00F261D8" w:rsidRPr="007C6660" w14:paraId="5B7F87F1" w14:textId="77777777" w:rsidTr="00F261D8">
        <w:trPr>
          <w:trHeight w:val="435"/>
        </w:trPr>
        <w:tc>
          <w:tcPr>
            <w:tcW w:w="11199" w:type="dxa"/>
            <w:gridSpan w:val="3"/>
          </w:tcPr>
          <w:p w14:paraId="35DF885F" w14:textId="77777777" w:rsidR="00F261D8" w:rsidRPr="007C6660" w:rsidRDefault="00F261D8" w:rsidP="00244FCF">
            <w:pPr>
              <w:spacing w:after="120" w:line="288" w:lineRule="auto"/>
              <w:jc w:val="center"/>
              <w:rPr>
                <w:rFonts w:ascii="Calibri" w:eastAsia="Times New Roman" w:hAnsi="Calibri" w:cs="Times New Roman"/>
                <w:kern w:val="0"/>
                <w:sz w:val="24"/>
                <w:szCs w:val="24"/>
                <w:highlight w:val="yellow"/>
                <w:lang w:eastAsia="el-GR"/>
                <w14:ligatures w14:val="none"/>
              </w:rPr>
            </w:pPr>
            <w:r w:rsidRPr="007C6660">
              <w:rPr>
                <w:rFonts w:ascii="Calibri" w:eastAsia="Times New Roman" w:hAnsi="Calibri" w:cs="Arial"/>
                <w:kern w:val="0"/>
                <w:sz w:val="24"/>
                <w:szCs w:val="24"/>
                <w:lang w:eastAsia="el-GR"/>
                <w14:ligatures w14:val="none"/>
              </w:rPr>
              <w:t xml:space="preserve">Ειδικοί όροι εφαρμογής </w:t>
            </w:r>
            <w:proofErr w:type="spellStart"/>
            <w:r w:rsidRPr="007C6660">
              <w:rPr>
                <w:rFonts w:ascii="Calibri" w:eastAsia="Times New Roman" w:hAnsi="Calibri" w:cs="Arial"/>
                <w:kern w:val="0"/>
                <w:sz w:val="24"/>
                <w:szCs w:val="24"/>
                <w:lang w:eastAsia="el-GR"/>
                <w14:ligatures w14:val="none"/>
              </w:rPr>
              <w:t>Υπο</w:t>
            </w:r>
            <w:proofErr w:type="spellEnd"/>
            <w:r w:rsidRPr="007C6660">
              <w:rPr>
                <w:rFonts w:ascii="Calibri" w:eastAsia="Times New Roman" w:hAnsi="Calibri" w:cs="Arial"/>
                <w:kern w:val="0"/>
                <w:sz w:val="24"/>
                <w:szCs w:val="24"/>
                <w:lang w:eastAsia="el-GR"/>
                <w14:ligatures w14:val="none"/>
              </w:rPr>
              <w:t>-παρέμβασης</w:t>
            </w:r>
          </w:p>
        </w:tc>
      </w:tr>
      <w:tr w:rsidR="00F261D8" w:rsidRPr="007C6660" w14:paraId="217B7A5A" w14:textId="77777777" w:rsidTr="00F261D8">
        <w:trPr>
          <w:trHeight w:val="435"/>
        </w:trPr>
        <w:tc>
          <w:tcPr>
            <w:tcW w:w="11199" w:type="dxa"/>
            <w:gridSpan w:val="3"/>
          </w:tcPr>
          <w:p w14:paraId="468F03D0" w14:textId="77777777" w:rsidR="00F261D8" w:rsidRPr="00C5354F" w:rsidRDefault="00F261D8" w:rsidP="00244FCF">
            <w:pPr>
              <w:spacing w:after="120" w:line="288" w:lineRule="auto"/>
              <w:jc w:val="both"/>
              <w:rPr>
                <w:rFonts w:ascii="Calibri" w:eastAsia="Times New Roman" w:hAnsi="Calibri" w:cs="Times New Roman"/>
                <w:kern w:val="0"/>
                <w:sz w:val="24"/>
                <w:szCs w:val="24"/>
                <w:u w:val="single"/>
                <w:lang w:eastAsia="el-GR"/>
                <w14:ligatures w14:val="none"/>
              </w:rPr>
            </w:pPr>
            <w:r w:rsidRPr="00C5354F">
              <w:rPr>
                <w:rFonts w:ascii="Calibri" w:eastAsia="Times New Roman" w:hAnsi="Calibri" w:cs="Times New Roman"/>
                <w:kern w:val="0"/>
                <w:sz w:val="24"/>
                <w:szCs w:val="24"/>
                <w:u w:val="single"/>
                <w:lang w:eastAsia="el-GR"/>
                <w14:ligatures w14:val="none"/>
              </w:rPr>
              <w:t>Υποχρεωτικοί ειδικοί όροι εφαρμογής</w:t>
            </w:r>
          </w:p>
          <w:p w14:paraId="7792258A" w14:textId="77777777" w:rsidR="00F261D8" w:rsidRPr="00C5354F" w:rsidRDefault="00F261D8" w:rsidP="00F261D8">
            <w:pPr>
              <w:pStyle w:val="a6"/>
              <w:numPr>
                <w:ilvl w:val="0"/>
                <w:numId w:val="63"/>
              </w:numPr>
              <w:spacing w:after="120" w:line="288" w:lineRule="auto"/>
              <w:jc w:val="both"/>
              <w:rPr>
                <w:rFonts w:ascii="Calibri" w:eastAsia="Times New Roman" w:hAnsi="Calibri" w:cs="Times New Roman"/>
                <w:kern w:val="0"/>
                <w:sz w:val="24"/>
                <w:szCs w:val="24"/>
                <w:lang w:eastAsia="el-GR"/>
                <w14:ligatures w14:val="none"/>
              </w:rPr>
            </w:pPr>
            <w:r w:rsidRPr="00C5354F">
              <w:rPr>
                <w:rFonts w:ascii="Calibri" w:eastAsia="Times New Roman" w:hAnsi="Calibri" w:cs="Times New Roman"/>
                <w:kern w:val="0"/>
                <w:sz w:val="24"/>
                <w:szCs w:val="24"/>
                <w:lang w:eastAsia="el-GR"/>
                <w14:ligatures w14:val="none"/>
              </w:rPr>
              <w:t xml:space="preserve">Η πράξη υλοποιείται εντός του Εθνικού Πάρκου Μεσολογγίου – Αιτωλικού, κάτω ρου και εκβολών ποταμών Αχελώου και Ευήνου και νήσων Εχινάδων ή αφορά </w:t>
            </w:r>
            <w:proofErr w:type="spellStart"/>
            <w:r w:rsidRPr="00C5354F">
              <w:rPr>
                <w:rFonts w:ascii="Calibri" w:eastAsia="Times New Roman" w:hAnsi="Calibri" w:cs="Times New Roman"/>
                <w:kern w:val="0"/>
                <w:sz w:val="24"/>
                <w:szCs w:val="24"/>
                <w:lang w:eastAsia="el-GR"/>
                <w14:ligatures w14:val="none"/>
              </w:rPr>
              <w:t>οικοτουριστική</w:t>
            </w:r>
            <w:proofErr w:type="spellEnd"/>
            <w:r w:rsidRPr="00C5354F">
              <w:rPr>
                <w:rFonts w:ascii="Calibri" w:eastAsia="Times New Roman" w:hAnsi="Calibri" w:cs="Times New Roman"/>
                <w:kern w:val="0"/>
                <w:sz w:val="24"/>
                <w:szCs w:val="24"/>
                <w:lang w:eastAsia="el-GR"/>
                <w14:ligatures w14:val="none"/>
              </w:rPr>
              <w:t xml:space="preserve"> διαδρομή ιστορικού ενδιαφέροντος.</w:t>
            </w:r>
          </w:p>
          <w:p w14:paraId="3CB71D50" w14:textId="77777777" w:rsidR="00F261D8" w:rsidRPr="00C5354F" w:rsidRDefault="00F261D8" w:rsidP="00244FCF">
            <w:pPr>
              <w:spacing w:after="120" w:line="288" w:lineRule="auto"/>
              <w:jc w:val="both"/>
              <w:rPr>
                <w:rFonts w:ascii="Calibri" w:eastAsia="Times New Roman" w:hAnsi="Calibri" w:cs="Times New Roman"/>
                <w:kern w:val="0"/>
                <w:sz w:val="24"/>
                <w:szCs w:val="24"/>
                <w:lang w:eastAsia="el-GR"/>
                <w14:ligatures w14:val="none"/>
              </w:rPr>
            </w:pPr>
            <w:r w:rsidRPr="00C5354F">
              <w:rPr>
                <w:rFonts w:ascii="Calibri" w:eastAsia="Times New Roman" w:hAnsi="Calibri" w:cs="Times New Roman"/>
                <w:kern w:val="0"/>
                <w:sz w:val="24"/>
                <w:szCs w:val="24"/>
                <w:lang w:eastAsia="el-GR"/>
                <w14:ligatures w14:val="none"/>
              </w:rPr>
              <w:t xml:space="preserve">Δεν υπάρχουν </w:t>
            </w:r>
            <w:proofErr w:type="spellStart"/>
            <w:r w:rsidRPr="00C5354F">
              <w:rPr>
                <w:rFonts w:ascii="Calibri" w:eastAsia="Times New Roman" w:hAnsi="Calibri" w:cs="Times New Roman"/>
                <w:kern w:val="0"/>
                <w:sz w:val="24"/>
                <w:szCs w:val="24"/>
                <w:lang w:eastAsia="el-GR"/>
                <w14:ligatures w14:val="none"/>
              </w:rPr>
              <w:t>μοριοδοτούμενοι</w:t>
            </w:r>
            <w:proofErr w:type="spellEnd"/>
            <w:r w:rsidRPr="00C5354F">
              <w:rPr>
                <w:rFonts w:ascii="Calibri" w:eastAsia="Times New Roman" w:hAnsi="Calibri" w:cs="Times New Roman"/>
                <w:kern w:val="0"/>
                <w:sz w:val="24"/>
                <w:szCs w:val="24"/>
                <w:lang w:eastAsia="el-GR"/>
                <w14:ligatures w14:val="none"/>
              </w:rPr>
              <w:t xml:space="preserve"> ειδικοί όροι εφαρμογής.</w:t>
            </w:r>
          </w:p>
          <w:p w14:paraId="57EC5B68" w14:textId="77777777" w:rsidR="00F261D8" w:rsidRPr="007C6660" w:rsidRDefault="00F261D8" w:rsidP="00244FCF">
            <w:pPr>
              <w:spacing w:after="120" w:line="288" w:lineRule="auto"/>
              <w:jc w:val="both"/>
              <w:rPr>
                <w:rFonts w:ascii="Calibri" w:eastAsia="Times New Roman" w:hAnsi="Calibri" w:cs="Times New Roman"/>
                <w:kern w:val="0"/>
                <w:sz w:val="24"/>
                <w:szCs w:val="24"/>
                <w:lang w:eastAsia="el-GR"/>
                <w14:ligatures w14:val="none"/>
              </w:rPr>
            </w:pPr>
            <w:r w:rsidRPr="00C5354F">
              <w:rPr>
                <w:rFonts w:ascii="Calibri" w:eastAsia="Times New Roman" w:hAnsi="Calibri" w:cs="Times New Roman"/>
                <w:kern w:val="0"/>
                <w:sz w:val="24"/>
                <w:szCs w:val="24"/>
                <w:lang w:eastAsia="el-GR"/>
                <w14:ligatures w14:val="none"/>
              </w:rPr>
              <w:t>Τα κριτήρια θα εξειδικευτούν και συμπληρωθούν περαιτέρω πριν την δημοσίευση προσκλήσεων για την επιλογή πράξεων.</w:t>
            </w:r>
          </w:p>
        </w:tc>
      </w:tr>
      <w:tr w:rsidR="00F261D8" w:rsidRPr="007C6660" w14:paraId="5239C6F2" w14:textId="77777777" w:rsidTr="00F261D8">
        <w:trPr>
          <w:trHeight w:val="435"/>
        </w:trPr>
        <w:tc>
          <w:tcPr>
            <w:tcW w:w="11199" w:type="dxa"/>
            <w:gridSpan w:val="3"/>
          </w:tcPr>
          <w:p w14:paraId="191192CF" w14:textId="77777777" w:rsidR="00F261D8" w:rsidRPr="007C6660" w:rsidRDefault="00F261D8" w:rsidP="00244FCF">
            <w:pPr>
              <w:spacing w:after="120" w:line="288" w:lineRule="auto"/>
              <w:jc w:val="center"/>
              <w:rPr>
                <w:rFonts w:ascii="Calibri" w:eastAsia="Times New Roman" w:hAnsi="Calibri" w:cs="Times New Roman"/>
                <w:kern w:val="0"/>
                <w:sz w:val="24"/>
                <w:szCs w:val="24"/>
                <w:lang w:eastAsia="el-GR"/>
                <w14:ligatures w14:val="none"/>
              </w:rPr>
            </w:pPr>
            <w:r w:rsidRPr="007C6660">
              <w:rPr>
                <w:rFonts w:ascii="Calibri" w:eastAsia="Times New Roman" w:hAnsi="Calibri" w:cs="Arial"/>
                <w:kern w:val="0"/>
                <w:sz w:val="24"/>
                <w:szCs w:val="24"/>
                <w:lang w:eastAsia="el-GR"/>
                <w14:ligatures w14:val="none"/>
              </w:rPr>
              <w:t>Ανάγκες οι οποίες καλύπτονται</w:t>
            </w:r>
          </w:p>
        </w:tc>
      </w:tr>
      <w:tr w:rsidR="00F261D8" w:rsidRPr="007C6660" w14:paraId="5CBFCCF8" w14:textId="77777777" w:rsidTr="00F261D8">
        <w:trPr>
          <w:trHeight w:val="435"/>
        </w:trPr>
        <w:tc>
          <w:tcPr>
            <w:tcW w:w="11199" w:type="dxa"/>
            <w:gridSpan w:val="3"/>
          </w:tcPr>
          <w:p w14:paraId="0D921127" w14:textId="77777777" w:rsidR="00F261D8" w:rsidRPr="00444D9D" w:rsidRDefault="00F261D8" w:rsidP="00F261D8">
            <w:pPr>
              <w:numPr>
                <w:ilvl w:val="0"/>
                <w:numId w:val="61"/>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444D9D">
              <w:rPr>
                <w:rFonts w:ascii="Calibri" w:eastAsia="Times New Roman" w:hAnsi="Calibri" w:cs="Times New Roman"/>
                <w:kern w:val="0"/>
                <w:sz w:val="24"/>
                <w:szCs w:val="24"/>
                <w:lang w:eastAsia="el-GR"/>
                <w14:ligatures w14:val="none"/>
              </w:rPr>
              <w:t xml:space="preserve">ΘΣ6/2 «Δημιουργία υποδομών για την ανάδειξη της </w:t>
            </w:r>
            <w:proofErr w:type="spellStart"/>
            <w:r w:rsidRPr="00444D9D">
              <w:rPr>
                <w:rFonts w:ascii="Calibri" w:eastAsia="Times New Roman" w:hAnsi="Calibri" w:cs="Times New Roman"/>
                <w:kern w:val="0"/>
                <w:sz w:val="24"/>
                <w:szCs w:val="24"/>
                <w:lang w:eastAsia="el-GR"/>
                <w14:ligatures w14:val="none"/>
              </w:rPr>
              <w:t>οικοτουριστικής</w:t>
            </w:r>
            <w:proofErr w:type="spellEnd"/>
            <w:r w:rsidRPr="00444D9D">
              <w:rPr>
                <w:rFonts w:ascii="Calibri" w:eastAsia="Times New Roman" w:hAnsi="Calibri" w:cs="Times New Roman"/>
                <w:kern w:val="0"/>
                <w:sz w:val="24"/>
                <w:szCs w:val="24"/>
                <w:lang w:eastAsia="el-GR"/>
                <w14:ligatures w14:val="none"/>
              </w:rPr>
              <w:t xml:space="preserve"> αξίας του Εθνικού Πάρκου Λιμνοθαλασσών Μεσολογγίου – Αιτωλικού, κάτω ρου και εκβολών ποταμών Αχελώου και Ευήνου και νήσων Εχινάδων».</w:t>
            </w:r>
          </w:p>
          <w:p w14:paraId="37A8B379" w14:textId="77777777" w:rsidR="00F261D8" w:rsidRPr="00444D9D" w:rsidRDefault="00F261D8" w:rsidP="00F261D8">
            <w:pPr>
              <w:numPr>
                <w:ilvl w:val="0"/>
                <w:numId w:val="61"/>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444D9D">
              <w:rPr>
                <w:rFonts w:ascii="Calibri" w:eastAsia="Times New Roman" w:hAnsi="Calibri" w:cs="Times New Roman"/>
                <w:kern w:val="0"/>
                <w:sz w:val="24"/>
                <w:szCs w:val="24"/>
                <w:lang w:eastAsia="el-GR"/>
                <w14:ligatures w14:val="none"/>
              </w:rPr>
              <w:t xml:space="preserve">ΘΣ6/4 "Βελτίωση, διάνοιξη και συντήρηση </w:t>
            </w:r>
            <w:proofErr w:type="spellStart"/>
            <w:r w:rsidRPr="00444D9D">
              <w:rPr>
                <w:rFonts w:ascii="Calibri" w:eastAsia="Times New Roman" w:hAnsi="Calibri" w:cs="Times New Roman"/>
                <w:kern w:val="0"/>
                <w:sz w:val="24"/>
                <w:szCs w:val="24"/>
                <w:lang w:eastAsia="el-GR"/>
                <w14:ligatures w14:val="none"/>
              </w:rPr>
              <w:t>οικοτουριστικών</w:t>
            </w:r>
            <w:proofErr w:type="spellEnd"/>
            <w:r w:rsidRPr="00444D9D">
              <w:rPr>
                <w:rFonts w:ascii="Calibri" w:eastAsia="Times New Roman" w:hAnsi="Calibri" w:cs="Times New Roman"/>
                <w:kern w:val="0"/>
                <w:sz w:val="24"/>
                <w:szCs w:val="24"/>
                <w:lang w:eastAsia="el-GR"/>
                <w14:ligatures w14:val="none"/>
              </w:rPr>
              <w:t xml:space="preserve"> διαδρομών, με έμφαση σε </w:t>
            </w:r>
            <w:proofErr w:type="spellStart"/>
            <w:r w:rsidRPr="00444D9D">
              <w:rPr>
                <w:rFonts w:ascii="Calibri" w:eastAsia="Times New Roman" w:hAnsi="Calibri" w:cs="Times New Roman"/>
                <w:kern w:val="0"/>
                <w:sz w:val="24"/>
                <w:szCs w:val="24"/>
                <w:lang w:eastAsia="el-GR"/>
                <w14:ligatures w14:val="none"/>
              </w:rPr>
              <w:t>οικοτουριστικές</w:t>
            </w:r>
            <w:proofErr w:type="spellEnd"/>
            <w:r w:rsidRPr="00444D9D">
              <w:rPr>
                <w:rFonts w:ascii="Calibri" w:eastAsia="Times New Roman" w:hAnsi="Calibri" w:cs="Times New Roman"/>
                <w:kern w:val="0"/>
                <w:sz w:val="24"/>
                <w:szCs w:val="24"/>
                <w:lang w:eastAsia="el-GR"/>
                <w14:ligatures w14:val="none"/>
              </w:rPr>
              <w:t xml:space="preserve"> διαδρομές ιστορικού ενδιαφέροντος"</w:t>
            </w:r>
          </w:p>
          <w:p w14:paraId="5DFA0C89" w14:textId="77777777" w:rsidR="00F261D8" w:rsidRPr="007C6660" w:rsidRDefault="00F261D8" w:rsidP="00F261D8">
            <w:pPr>
              <w:numPr>
                <w:ilvl w:val="0"/>
                <w:numId w:val="61"/>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444D9D">
              <w:rPr>
                <w:rFonts w:ascii="Calibri" w:eastAsia="Times New Roman" w:hAnsi="Calibri" w:cs="Times New Roman"/>
                <w:kern w:val="0"/>
                <w:sz w:val="24"/>
                <w:szCs w:val="24"/>
                <w:lang w:eastAsia="el-GR"/>
                <w14:ligatures w14:val="none"/>
              </w:rPr>
              <w:t>ΘΣ4/1 "Βελτίωση υποδομών για δραστηριότητες με περιβαλλοντικό ή/και πολιτιστικό χαρακτήρα, με σκοπό την βελτίωση της ποιότητας ζωής των πολιτών"</w:t>
            </w:r>
          </w:p>
        </w:tc>
      </w:tr>
    </w:tbl>
    <w:p w14:paraId="60758C23" w14:textId="77777777" w:rsidR="00247C0C" w:rsidRDefault="00247C0C" w:rsidP="00A75E14">
      <w:pPr>
        <w:ind w:firstLine="720"/>
      </w:pPr>
    </w:p>
    <w:p w14:paraId="5D3D1BDE" w14:textId="77777777" w:rsidR="00943B90" w:rsidRDefault="00943B90" w:rsidP="00A75E14">
      <w:pPr>
        <w:ind w:firstLine="720"/>
      </w:pP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276"/>
        <w:gridCol w:w="6804"/>
      </w:tblGrid>
      <w:tr w:rsidR="00943B90" w:rsidRPr="002731A8" w14:paraId="6DD1F981" w14:textId="77777777" w:rsidTr="00943B90">
        <w:tc>
          <w:tcPr>
            <w:tcW w:w="3119" w:type="dxa"/>
          </w:tcPr>
          <w:p w14:paraId="675373E0" w14:textId="77777777" w:rsidR="00943B90" w:rsidRPr="002731A8" w:rsidRDefault="00943B90" w:rsidP="00244FCF">
            <w:pPr>
              <w:spacing w:after="120" w:line="288" w:lineRule="auto"/>
              <w:jc w:val="both"/>
              <w:rPr>
                <w:rFonts w:ascii="Calibri" w:eastAsia="Times New Roman" w:hAnsi="Calibri" w:cs="Arial"/>
                <w:kern w:val="0"/>
                <w:sz w:val="24"/>
                <w:szCs w:val="24"/>
                <w:lang w:val="en-US" w:eastAsia="el-GR"/>
                <w14:ligatures w14:val="none"/>
              </w:rPr>
            </w:pPr>
            <w:r w:rsidRPr="002731A8">
              <w:rPr>
                <w:rFonts w:ascii="Calibri" w:eastAsia="Times New Roman" w:hAnsi="Calibri" w:cs="Arial"/>
                <w:kern w:val="0"/>
                <w:sz w:val="24"/>
                <w:szCs w:val="24"/>
                <w:lang w:eastAsia="el-GR"/>
                <w14:ligatures w14:val="none"/>
              </w:rPr>
              <w:t xml:space="preserve">Τίτλος </w:t>
            </w:r>
            <w:proofErr w:type="spellStart"/>
            <w:r w:rsidRPr="002731A8">
              <w:rPr>
                <w:rFonts w:ascii="Calibri" w:eastAsia="Times New Roman" w:hAnsi="Calibri" w:cs="Arial"/>
                <w:kern w:val="0"/>
                <w:sz w:val="24"/>
                <w:szCs w:val="24"/>
                <w:lang w:eastAsia="el-GR"/>
                <w14:ligatures w14:val="none"/>
              </w:rPr>
              <w:t>Υπο</w:t>
            </w:r>
            <w:proofErr w:type="spellEnd"/>
            <w:r w:rsidRPr="002731A8">
              <w:rPr>
                <w:rFonts w:ascii="Calibri" w:eastAsia="Times New Roman" w:hAnsi="Calibri" w:cs="Arial"/>
                <w:kern w:val="0"/>
                <w:sz w:val="24"/>
                <w:szCs w:val="24"/>
                <w:lang w:eastAsia="el-GR"/>
                <w14:ligatures w14:val="none"/>
              </w:rPr>
              <w:t>-παρέμβασης</w:t>
            </w:r>
          </w:p>
        </w:tc>
        <w:tc>
          <w:tcPr>
            <w:tcW w:w="8080" w:type="dxa"/>
            <w:gridSpan w:val="2"/>
          </w:tcPr>
          <w:p w14:paraId="07915762" w14:textId="77777777" w:rsidR="00943B90" w:rsidRPr="002731A8" w:rsidRDefault="00943B90" w:rsidP="00943B90">
            <w:pPr>
              <w:pStyle w:val="2"/>
              <w:jc w:val="both"/>
              <w:rPr>
                <w:rFonts w:eastAsia="Times New Roman"/>
                <w:lang w:eastAsia="el-GR"/>
              </w:rPr>
            </w:pPr>
            <w:bookmarkStart w:id="13" w:name="_Toc205918671"/>
            <w:r w:rsidRPr="002731A8">
              <w:rPr>
                <w:rFonts w:eastAsia="Times New Roman"/>
                <w:lang w:eastAsia="el-GR"/>
              </w:rPr>
              <w:t>Συνεργασία μεταξύ μικρών τοπικών επιχειρήσεων</w:t>
            </w:r>
            <w:bookmarkEnd w:id="13"/>
          </w:p>
        </w:tc>
      </w:tr>
      <w:tr w:rsidR="00943B90" w:rsidRPr="002731A8" w14:paraId="1B16957F" w14:textId="77777777" w:rsidTr="00943B90">
        <w:tc>
          <w:tcPr>
            <w:tcW w:w="3119" w:type="dxa"/>
          </w:tcPr>
          <w:p w14:paraId="2B5DBED4" w14:textId="77777777" w:rsidR="00943B90" w:rsidRPr="002731A8" w:rsidRDefault="00943B90" w:rsidP="00244FCF">
            <w:pPr>
              <w:spacing w:after="120" w:line="288" w:lineRule="auto"/>
              <w:jc w:val="both"/>
              <w:rPr>
                <w:rFonts w:ascii="Calibri" w:eastAsia="Times New Roman" w:hAnsi="Calibri" w:cs="Arial"/>
                <w:kern w:val="0"/>
                <w:sz w:val="24"/>
                <w:szCs w:val="24"/>
                <w:lang w:eastAsia="el-GR"/>
                <w14:ligatures w14:val="none"/>
              </w:rPr>
            </w:pPr>
            <w:r w:rsidRPr="002731A8">
              <w:rPr>
                <w:rFonts w:ascii="Calibri" w:eastAsia="Times New Roman" w:hAnsi="Calibri" w:cs="Arial"/>
                <w:kern w:val="0"/>
                <w:sz w:val="24"/>
                <w:szCs w:val="24"/>
                <w:lang w:eastAsia="el-GR"/>
                <w14:ligatures w14:val="none"/>
              </w:rPr>
              <w:t xml:space="preserve">Κωδικός </w:t>
            </w:r>
            <w:proofErr w:type="spellStart"/>
            <w:r w:rsidRPr="002731A8">
              <w:rPr>
                <w:rFonts w:ascii="Calibri" w:eastAsia="Times New Roman" w:hAnsi="Calibri" w:cs="Arial"/>
                <w:kern w:val="0"/>
                <w:sz w:val="24"/>
                <w:szCs w:val="24"/>
                <w:lang w:eastAsia="el-GR"/>
                <w14:ligatures w14:val="none"/>
              </w:rPr>
              <w:t>Υπο</w:t>
            </w:r>
            <w:proofErr w:type="spellEnd"/>
            <w:r w:rsidRPr="002731A8">
              <w:rPr>
                <w:rFonts w:ascii="Calibri" w:eastAsia="Times New Roman" w:hAnsi="Calibri" w:cs="Arial"/>
                <w:kern w:val="0"/>
                <w:sz w:val="24"/>
                <w:szCs w:val="24"/>
                <w:lang w:eastAsia="el-GR"/>
                <w14:ligatures w14:val="none"/>
              </w:rPr>
              <w:t>-παρέμβασης</w:t>
            </w:r>
          </w:p>
        </w:tc>
        <w:tc>
          <w:tcPr>
            <w:tcW w:w="8080" w:type="dxa"/>
            <w:gridSpan w:val="2"/>
          </w:tcPr>
          <w:p w14:paraId="466E9352" w14:textId="77777777" w:rsidR="00943B90" w:rsidRPr="002731A8" w:rsidRDefault="00943B90" w:rsidP="00244FCF">
            <w:pPr>
              <w:spacing w:after="120" w:line="288" w:lineRule="auto"/>
              <w:jc w:val="both"/>
              <w:rPr>
                <w:rFonts w:ascii="Calibri" w:eastAsia="Times New Roman" w:hAnsi="Calibri" w:cs="Arial"/>
                <w:b/>
                <w:bCs/>
                <w:kern w:val="0"/>
                <w:sz w:val="24"/>
                <w:szCs w:val="24"/>
                <w:lang w:eastAsia="el-GR"/>
                <w14:ligatures w14:val="none"/>
              </w:rPr>
            </w:pPr>
            <w:r w:rsidRPr="002731A8">
              <w:rPr>
                <w:rFonts w:ascii="Calibri" w:eastAsia="Times New Roman" w:hAnsi="Calibri" w:cs="Arial"/>
                <w:b/>
                <w:bCs/>
                <w:kern w:val="0"/>
                <w:sz w:val="24"/>
                <w:szCs w:val="24"/>
                <w:lang w:eastAsia="el-GR"/>
                <w14:ligatures w14:val="none"/>
              </w:rPr>
              <w:t>Π3-77-4.1-7.1</w:t>
            </w:r>
          </w:p>
        </w:tc>
      </w:tr>
      <w:tr w:rsidR="00943B90" w:rsidRPr="002731A8" w14:paraId="26D82626" w14:textId="77777777" w:rsidTr="00943B90">
        <w:tc>
          <w:tcPr>
            <w:tcW w:w="3119" w:type="dxa"/>
          </w:tcPr>
          <w:p w14:paraId="4C71E168" w14:textId="77777777" w:rsidR="00943B90" w:rsidRPr="002731A8" w:rsidRDefault="00943B90" w:rsidP="00244FCF">
            <w:pPr>
              <w:spacing w:after="120" w:line="288" w:lineRule="auto"/>
              <w:jc w:val="both"/>
              <w:rPr>
                <w:rFonts w:ascii="Calibri" w:eastAsia="Times New Roman" w:hAnsi="Calibri" w:cs="Arial"/>
                <w:kern w:val="0"/>
                <w:sz w:val="24"/>
                <w:szCs w:val="24"/>
                <w:lang w:eastAsia="el-GR"/>
                <w14:ligatures w14:val="none"/>
              </w:rPr>
            </w:pPr>
            <w:r w:rsidRPr="002731A8">
              <w:rPr>
                <w:rFonts w:ascii="Calibri" w:eastAsia="Times New Roman" w:hAnsi="Calibri" w:cs="Arial"/>
                <w:kern w:val="0"/>
                <w:sz w:val="24"/>
                <w:szCs w:val="24"/>
                <w:lang w:eastAsia="el-GR"/>
                <w14:ligatures w14:val="none"/>
              </w:rPr>
              <w:t>Θεματικός Στόχος</w:t>
            </w:r>
          </w:p>
        </w:tc>
        <w:tc>
          <w:tcPr>
            <w:tcW w:w="8080" w:type="dxa"/>
            <w:gridSpan w:val="2"/>
          </w:tcPr>
          <w:p w14:paraId="47E13C6E" w14:textId="77777777" w:rsidR="00943B90" w:rsidRPr="002731A8" w:rsidRDefault="00943B90" w:rsidP="00244FCF">
            <w:pPr>
              <w:spacing w:after="120" w:line="288" w:lineRule="auto"/>
              <w:jc w:val="both"/>
              <w:rPr>
                <w:rFonts w:ascii="Calibri" w:eastAsia="Times New Roman" w:hAnsi="Calibri" w:cs="Arial"/>
                <w:b/>
                <w:bCs/>
                <w:kern w:val="0"/>
                <w:sz w:val="24"/>
                <w:szCs w:val="24"/>
                <w:lang w:eastAsia="el-GR"/>
                <w14:ligatures w14:val="none"/>
              </w:rPr>
            </w:pPr>
            <w:r w:rsidRPr="002731A8">
              <w:rPr>
                <w:rFonts w:ascii="Calibri" w:eastAsia="Times New Roman" w:hAnsi="Calibri" w:cs="Arial"/>
                <w:b/>
                <w:bCs/>
                <w:kern w:val="0"/>
                <w:sz w:val="24"/>
                <w:szCs w:val="24"/>
                <w:lang w:eastAsia="el-GR"/>
                <w14:ligatures w14:val="none"/>
              </w:rPr>
              <w:t>Ανάπτυξη της δικτύωσης, της συνεργασίας και της καινοτομίας</w:t>
            </w:r>
          </w:p>
        </w:tc>
      </w:tr>
      <w:tr w:rsidR="00943B90" w:rsidRPr="002731A8" w14:paraId="1B626D7E" w14:textId="77777777" w:rsidTr="00943B90">
        <w:tc>
          <w:tcPr>
            <w:tcW w:w="11199" w:type="dxa"/>
            <w:gridSpan w:val="3"/>
          </w:tcPr>
          <w:p w14:paraId="4D3C3FA5" w14:textId="77777777" w:rsidR="00943B90" w:rsidRPr="002731A8" w:rsidRDefault="00943B90" w:rsidP="00244FCF">
            <w:pPr>
              <w:spacing w:after="120" w:line="288" w:lineRule="auto"/>
              <w:jc w:val="center"/>
              <w:rPr>
                <w:rFonts w:ascii="Calibri" w:eastAsia="Times New Roman" w:hAnsi="Calibri" w:cs="Arial"/>
                <w:kern w:val="0"/>
                <w:sz w:val="24"/>
                <w:szCs w:val="24"/>
                <w:lang w:eastAsia="el-GR"/>
                <w14:ligatures w14:val="none"/>
              </w:rPr>
            </w:pPr>
            <w:r w:rsidRPr="002731A8">
              <w:rPr>
                <w:rFonts w:ascii="Calibri" w:eastAsia="Times New Roman" w:hAnsi="Calibri" w:cs="Arial"/>
                <w:kern w:val="0"/>
                <w:sz w:val="24"/>
                <w:szCs w:val="24"/>
                <w:lang w:eastAsia="el-GR"/>
                <w14:ligatures w14:val="none"/>
              </w:rPr>
              <w:t xml:space="preserve">Αναλυτική Περιγραφή </w:t>
            </w:r>
            <w:proofErr w:type="spellStart"/>
            <w:r w:rsidRPr="002731A8">
              <w:rPr>
                <w:rFonts w:ascii="Calibri" w:eastAsia="Times New Roman" w:hAnsi="Calibri" w:cs="Arial"/>
                <w:kern w:val="0"/>
                <w:sz w:val="24"/>
                <w:szCs w:val="24"/>
                <w:lang w:eastAsia="el-GR"/>
                <w14:ligatures w14:val="none"/>
              </w:rPr>
              <w:t>Υπο</w:t>
            </w:r>
            <w:proofErr w:type="spellEnd"/>
            <w:r w:rsidRPr="002731A8">
              <w:rPr>
                <w:rFonts w:ascii="Calibri" w:eastAsia="Times New Roman" w:hAnsi="Calibri" w:cs="Arial"/>
                <w:kern w:val="0"/>
                <w:sz w:val="24"/>
                <w:szCs w:val="24"/>
                <w:lang w:eastAsia="el-GR"/>
                <w14:ligatures w14:val="none"/>
              </w:rPr>
              <w:t>-παρέμβασης</w:t>
            </w:r>
          </w:p>
        </w:tc>
      </w:tr>
      <w:tr w:rsidR="00943B90" w:rsidRPr="002731A8" w14:paraId="06ABA3E2" w14:textId="77777777" w:rsidTr="00943B90">
        <w:tc>
          <w:tcPr>
            <w:tcW w:w="11199" w:type="dxa"/>
            <w:gridSpan w:val="3"/>
          </w:tcPr>
          <w:p w14:paraId="2A0F385E" w14:textId="77777777" w:rsidR="00943B90" w:rsidRPr="00270D21" w:rsidRDefault="00943B90" w:rsidP="00244FCF">
            <w:pPr>
              <w:spacing w:line="288" w:lineRule="auto"/>
              <w:jc w:val="both"/>
              <w:rPr>
                <w:rFonts w:ascii="Calibri" w:eastAsia="Calibri" w:hAnsi="Calibri" w:cs="Arial"/>
                <w:kern w:val="0"/>
                <w:sz w:val="24"/>
                <w:szCs w:val="24"/>
                <w:lang w:eastAsia="el-GR"/>
                <w14:ligatures w14:val="none"/>
              </w:rPr>
            </w:pPr>
            <w:r w:rsidRPr="00270D21">
              <w:rPr>
                <w:rFonts w:ascii="Calibri" w:eastAsia="Calibri" w:hAnsi="Calibri" w:cs="Arial"/>
                <w:kern w:val="0"/>
                <w:sz w:val="24"/>
                <w:szCs w:val="24"/>
                <w:lang w:eastAsia="el-GR"/>
                <w14:ligatures w14:val="none"/>
              </w:rPr>
              <w:t>Η υπό-παρέμβαση αφορά την ενίσχυση πράξεων συνεργασίας μεταξύ τοπικών επιχειρήσεων ομοειδών ή συμπληρωματικών προϊόντων, με σκοπό την διοργάνωση κοινών μεθόδων εργασίας, την κοινή χρήση εγκαταστάσεων και πόρων, την ανάπτυξη ή/και εμπορία κοινών προϊόντων, καθώς και την ανάπτυξη καινοτομιών.</w:t>
            </w:r>
          </w:p>
          <w:p w14:paraId="24F22D77" w14:textId="77777777" w:rsidR="00943B90" w:rsidRPr="00270D21" w:rsidRDefault="00943B90" w:rsidP="00244FCF">
            <w:pPr>
              <w:spacing w:line="288" w:lineRule="auto"/>
              <w:jc w:val="both"/>
              <w:rPr>
                <w:rFonts w:ascii="Calibri" w:eastAsia="Calibri" w:hAnsi="Calibri" w:cs="Arial"/>
                <w:kern w:val="0"/>
                <w:sz w:val="24"/>
                <w:szCs w:val="24"/>
                <w:lang w:eastAsia="el-GR"/>
                <w14:ligatures w14:val="none"/>
              </w:rPr>
            </w:pPr>
            <w:r w:rsidRPr="00270D21">
              <w:rPr>
                <w:rFonts w:ascii="Calibri" w:eastAsia="Calibri" w:hAnsi="Calibri" w:cs="Arial"/>
                <w:kern w:val="0"/>
                <w:sz w:val="24"/>
                <w:szCs w:val="24"/>
                <w:lang w:eastAsia="el-GR"/>
                <w14:ligatures w14:val="none"/>
              </w:rPr>
              <w:t xml:space="preserve">Η </w:t>
            </w:r>
            <w:proofErr w:type="spellStart"/>
            <w:r w:rsidRPr="00270D21">
              <w:rPr>
                <w:rFonts w:ascii="Calibri" w:eastAsia="Calibri" w:hAnsi="Calibri" w:cs="Arial"/>
                <w:kern w:val="0"/>
                <w:sz w:val="24"/>
                <w:szCs w:val="24"/>
                <w:lang w:eastAsia="el-GR"/>
                <w14:ligatures w14:val="none"/>
              </w:rPr>
              <w:t>υπο</w:t>
            </w:r>
            <w:proofErr w:type="spellEnd"/>
            <w:r w:rsidRPr="00270D21">
              <w:rPr>
                <w:rFonts w:ascii="Calibri" w:eastAsia="Calibri" w:hAnsi="Calibri" w:cs="Arial"/>
                <w:kern w:val="0"/>
                <w:sz w:val="24"/>
                <w:szCs w:val="24"/>
                <w:lang w:eastAsia="el-GR"/>
                <w14:ligatures w14:val="none"/>
              </w:rPr>
              <w:t xml:space="preserve">-παρέμβαση στηρίζει την ενδυνάμωση της τοπικής οικονομίας, σύμφωνα με τα στοιχεία της ανάλυσης SWOT (ΘΣ7: S7, W3---ΘΣ2: W8---ΘΣ1: W4), ενώ λαμβάνοντας υπόψη και τις ανάγκες που προέκυψαν, στοχεύει περαιτέρω (μέσω </w:t>
            </w:r>
            <w:proofErr w:type="spellStart"/>
            <w:r w:rsidRPr="00270D21">
              <w:rPr>
                <w:rFonts w:ascii="Calibri" w:eastAsia="Calibri" w:hAnsi="Calibri" w:cs="Arial"/>
                <w:kern w:val="0"/>
                <w:sz w:val="24"/>
                <w:szCs w:val="24"/>
                <w:lang w:eastAsia="el-GR"/>
                <w14:ligatures w14:val="none"/>
              </w:rPr>
              <w:t>μοριοδότησης</w:t>
            </w:r>
            <w:proofErr w:type="spellEnd"/>
            <w:r w:rsidRPr="00270D21">
              <w:rPr>
                <w:rFonts w:ascii="Calibri" w:eastAsia="Calibri" w:hAnsi="Calibri" w:cs="Arial"/>
                <w:kern w:val="0"/>
                <w:sz w:val="24"/>
                <w:szCs w:val="24"/>
                <w:lang w:eastAsia="el-GR"/>
                <w14:ligatures w14:val="none"/>
              </w:rPr>
              <w:t xml:space="preserve"> των υποψηφίων δικαιούχων):</w:t>
            </w:r>
          </w:p>
          <w:p w14:paraId="79C6F45C" w14:textId="77777777" w:rsidR="00943B90" w:rsidRDefault="00943B90" w:rsidP="00943B90">
            <w:pPr>
              <w:pStyle w:val="a6"/>
              <w:numPr>
                <w:ilvl w:val="0"/>
                <w:numId w:val="65"/>
              </w:numPr>
              <w:spacing w:line="288" w:lineRule="auto"/>
              <w:jc w:val="both"/>
              <w:rPr>
                <w:rFonts w:ascii="Calibri" w:eastAsia="Calibri" w:hAnsi="Calibri" w:cs="Arial"/>
                <w:kern w:val="0"/>
                <w:sz w:val="24"/>
                <w:szCs w:val="24"/>
                <w:lang w:eastAsia="el-GR"/>
                <w14:ligatures w14:val="none"/>
              </w:rPr>
            </w:pPr>
            <w:r w:rsidRPr="00962608">
              <w:rPr>
                <w:rFonts w:ascii="Calibri" w:eastAsia="Calibri" w:hAnsi="Calibri" w:cs="Arial"/>
                <w:kern w:val="0"/>
                <w:sz w:val="24"/>
                <w:szCs w:val="24"/>
                <w:lang w:eastAsia="el-GR"/>
                <w14:ligatures w14:val="none"/>
              </w:rPr>
              <w:t>στην αντιμετώπιση κοινών προβλημάτων (ανάγκη ΘΣ1/4)</w:t>
            </w:r>
          </w:p>
          <w:p w14:paraId="60996E39" w14:textId="77777777" w:rsidR="00943B90" w:rsidRDefault="00943B90" w:rsidP="00943B90">
            <w:pPr>
              <w:pStyle w:val="a6"/>
              <w:numPr>
                <w:ilvl w:val="0"/>
                <w:numId w:val="65"/>
              </w:numPr>
              <w:spacing w:line="288" w:lineRule="auto"/>
              <w:jc w:val="both"/>
              <w:rPr>
                <w:rFonts w:ascii="Calibri" w:eastAsia="Calibri" w:hAnsi="Calibri" w:cs="Arial"/>
                <w:kern w:val="0"/>
                <w:sz w:val="24"/>
                <w:szCs w:val="24"/>
                <w:lang w:eastAsia="el-GR"/>
                <w14:ligatures w14:val="none"/>
              </w:rPr>
            </w:pPr>
            <w:r w:rsidRPr="00962608">
              <w:rPr>
                <w:rFonts w:ascii="Calibri" w:eastAsia="Calibri" w:hAnsi="Calibri" w:cs="Arial"/>
                <w:kern w:val="0"/>
                <w:sz w:val="24"/>
                <w:szCs w:val="24"/>
                <w:lang w:eastAsia="el-GR"/>
                <w14:ligatures w14:val="none"/>
              </w:rPr>
              <w:t>στην μεταφορά τεχνογνωσίας μεταξύ των επιχειρήσεων (ανάγκη ΘΣ1/4)</w:t>
            </w:r>
          </w:p>
          <w:p w14:paraId="792663D6" w14:textId="77777777" w:rsidR="00943B90" w:rsidRDefault="00943B90" w:rsidP="00943B90">
            <w:pPr>
              <w:pStyle w:val="a6"/>
              <w:numPr>
                <w:ilvl w:val="0"/>
                <w:numId w:val="65"/>
              </w:numPr>
              <w:spacing w:line="288" w:lineRule="auto"/>
              <w:jc w:val="both"/>
              <w:rPr>
                <w:rFonts w:ascii="Calibri" w:eastAsia="Calibri" w:hAnsi="Calibri" w:cs="Arial"/>
                <w:kern w:val="0"/>
                <w:sz w:val="24"/>
                <w:szCs w:val="24"/>
                <w:lang w:eastAsia="el-GR"/>
                <w14:ligatures w14:val="none"/>
              </w:rPr>
            </w:pPr>
            <w:r w:rsidRPr="00962608">
              <w:rPr>
                <w:rFonts w:ascii="Calibri" w:eastAsia="Calibri" w:hAnsi="Calibri" w:cs="Arial"/>
                <w:kern w:val="0"/>
                <w:sz w:val="24"/>
                <w:szCs w:val="24"/>
                <w:lang w:eastAsia="el-GR"/>
                <w14:ligatures w14:val="none"/>
              </w:rPr>
              <w:lastRenderedPageBreak/>
              <w:t>στην βελτίωση της ανταγωνιστικότητας των επιχειρήσεων (ανάγκη ΘΣ1/4)</w:t>
            </w:r>
          </w:p>
          <w:p w14:paraId="50D0EE7E" w14:textId="77777777" w:rsidR="00943B90" w:rsidRDefault="00943B90" w:rsidP="00943B90">
            <w:pPr>
              <w:pStyle w:val="a6"/>
              <w:numPr>
                <w:ilvl w:val="0"/>
                <w:numId w:val="65"/>
              </w:numPr>
              <w:spacing w:line="288" w:lineRule="auto"/>
              <w:jc w:val="both"/>
              <w:rPr>
                <w:rFonts w:ascii="Calibri" w:eastAsia="Calibri" w:hAnsi="Calibri" w:cs="Arial"/>
                <w:kern w:val="0"/>
                <w:sz w:val="24"/>
                <w:szCs w:val="24"/>
                <w:lang w:eastAsia="el-GR"/>
                <w14:ligatures w14:val="none"/>
              </w:rPr>
            </w:pPr>
            <w:r w:rsidRPr="00962608">
              <w:rPr>
                <w:rFonts w:ascii="Calibri" w:eastAsia="Calibri" w:hAnsi="Calibri" w:cs="Arial"/>
                <w:kern w:val="0"/>
                <w:sz w:val="24"/>
                <w:szCs w:val="24"/>
                <w:lang w:eastAsia="el-GR"/>
                <w14:ligatures w14:val="none"/>
              </w:rPr>
              <w:t>στην ενσωμάτωση καινοτομιών στην παραγωγική διαδικασία (ανάγκη ΘΣ1/4)</w:t>
            </w:r>
          </w:p>
          <w:p w14:paraId="7A5A4B62" w14:textId="77777777" w:rsidR="00943B90" w:rsidRPr="00962608" w:rsidRDefault="00943B90" w:rsidP="00943B90">
            <w:pPr>
              <w:pStyle w:val="a6"/>
              <w:numPr>
                <w:ilvl w:val="0"/>
                <w:numId w:val="65"/>
              </w:numPr>
              <w:spacing w:line="288" w:lineRule="auto"/>
              <w:jc w:val="both"/>
              <w:rPr>
                <w:rFonts w:ascii="Calibri" w:eastAsia="Calibri" w:hAnsi="Calibri" w:cs="Arial"/>
                <w:kern w:val="0"/>
                <w:sz w:val="24"/>
                <w:szCs w:val="24"/>
                <w:lang w:eastAsia="el-GR"/>
                <w14:ligatures w14:val="none"/>
              </w:rPr>
            </w:pPr>
            <w:r w:rsidRPr="00962608">
              <w:rPr>
                <w:rFonts w:ascii="Calibri" w:eastAsia="Calibri" w:hAnsi="Calibri" w:cs="Arial"/>
                <w:kern w:val="0"/>
                <w:sz w:val="24"/>
                <w:szCs w:val="24"/>
                <w:lang w:eastAsia="el-GR"/>
                <w14:ligatures w14:val="none"/>
              </w:rPr>
              <w:t>στην ενίσχυση της δικτύωσης μεταξύ των τοπικών επιχειρήσεων (ΘΣ2/8)</w:t>
            </w:r>
          </w:p>
          <w:p w14:paraId="750AF937" w14:textId="77777777" w:rsidR="00943B90" w:rsidRPr="00270D21" w:rsidRDefault="00943B90" w:rsidP="00244FCF">
            <w:pPr>
              <w:spacing w:line="288" w:lineRule="auto"/>
              <w:jc w:val="both"/>
              <w:rPr>
                <w:rFonts w:ascii="Calibri" w:eastAsia="Calibri" w:hAnsi="Calibri" w:cs="Arial"/>
                <w:kern w:val="0"/>
                <w:sz w:val="24"/>
                <w:szCs w:val="24"/>
                <w:lang w:eastAsia="el-GR"/>
                <w14:ligatures w14:val="none"/>
              </w:rPr>
            </w:pPr>
            <w:r w:rsidRPr="00270D21">
              <w:rPr>
                <w:rFonts w:ascii="Calibri" w:eastAsia="Calibri" w:hAnsi="Calibri" w:cs="Arial"/>
                <w:kern w:val="0"/>
                <w:sz w:val="24"/>
                <w:szCs w:val="24"/>
                <w:lang w:eastAsia="el-GR"/>
                <w14:ligatures w14:val="none"/>
              </w:rPr>
              <w:t>Ο ελάχιστος αριθμός των μελών κάθε σχήματος συνεργασίας ανέρχεται σε τρία μέλη.</w:t>
            </w:r>
          </w:p>
          <w:p w14:paraId="4107B4AE" w14:textId="77777777" w:rsidR="00943B90" w:rsidRPr="00270D21" w:rsidRDefault="00943B90" w:rsidP="00244FCF">
            <w:pPr>
              <w:spacing w:line="288" w:lineRule="auto"/>
              <w:jc w:val="both"/>
              <w:rPr>
                <w:rFonts w:ascii="Calibri" w:eastAsia="Calibri" w:hAnsi="Calibri" w:cs="Arial"/>
                <w:kern w:val="0"/>
                <w:sz w:val="24"/>
                <w:szCs w:val="24"/>
                <w:lang w:eastAsia="el-GR"/>
                <w14:ligatures w14:val="none"/>
              </w:rPr>
            </w:pPr>
            <w:r w:rsidRPr="00270D21">
              <w:rPr>
                <w:rFonts w:ascii="Calibri" w:eastAsia="Calibri" w:hAnsi="Calibri" w:cs="Arial"/>
                <w:kern w:val="0"/>
                <w:sz w:val="24"/>
                <w:szCs w:val="24"/>
                <w:lang w:eastAsia="el-GR"/>
                <w14:ligatures w14:val="none"/>
              </w:rPr>
              <w:t xml:space="preserve">Η </w:t>
            </w:r>
            <w:proofErr w:type="spellStart"/>
            <w:r w:rsidRPr="00270D21">
              <w:rPr>
                <w:rFonts w:ascii="Calibri" w:eastAsia="Calibri" w:hAnsi="Calibri" w:cs="Arial"/>
                <w:kern w:val="0"/>
                <w:sz w:val="24"/>
                <w:szCs w:val="24"/>
                <w:lang w:eastAsia="el-GR"/>
                <w14:ligatures w14:val="none"/>
              </w:rPr>
              <w:t>υπο</w:t>
            </w:r>
            <w:proofErr w:type="spellEnd"/>
            <w:r w:rsidRPr="00270D21">
              <w:rPr>
                <w:rFonts w:ascii="Calibri" w:eastAsia="Calibri" w:hAnsi="Calibri" w:cs="Arial"/>
                <w:kern w:val="0"/>
                <w:sz w:val="24"/>
                <w:szCs w:val="24"/>
                <w:lang w:eastAsia="el-GR"/>
                <w14:ligatures w14:val="none"/>
              </w:rPr>
              <w:t>-παρέμβαση υπάγεται στον Στρατηγικό Αναπτυξιακό Στόχο 3 (Σ.Α.Σ.3) «Αξιοποίηση των προοπτικών δικτύωσης και συνεργασίας, τόσο για την υποστήριξη της τοπικής οικονομίας όσο και για την βελτίωση της ποιότητας ζωής» και ικανοποιεί τον παρακάτω Ειδικό Στόχο (Ε.Σ.) της Τοπικής Στρατηγικής:</w:t>
            </w:r>
          </w:p>
          <w:p w14:paraId="5FAB613C" w14:textId="77777777" w:rsidR="00943B90" w:rsidRPr="00962608" w:rsidRDefault="00943B90" w:rsidP="00943B90">
            <w:pPr>
              <w:pStyle w:val="a6"/>
              <w:numPr>
                <w:ilvl w:val="0"/>
                <w:numId w:val="66"/>
              </w:numPr>
              <w:spacing w:line="288" w:lineRule="auto"/>
              <w:jc w:val="both"/>
              <w:rPr>
                <w:rFonts w:ascii="Calibri" w:eastAsia="Calibri" w:hAnsi="Calibri" w:cs="Arial"/>
                <w:kern w:val="0"/>
                <w:sz w:val="24"/>
                <w:szCs w:val="24"/>
                <w:lang w:eastAsia="el-GR"/>
                <w14:ligatures w14:val="none"/>
              </w:rPr>
            </w:pPr>
            <w:r w:rsidRPr="00962608">
              <w:rPr>
                <w:rFonts w:ascii="Calibri" w:eastAsia="Calibri" w:hAnsi="Calibri" w:cs="Arial"/>
                <w:kern w:val="0"/>
                <w:sz w:val="24"/>
                <w:szCs w:val="24"/>
                <w:lang w:eastAsia="el-GR"/>
                <w14:ligatures w14:val="none"/>
              </w:rPr>
              <w:t>Ε.Σ.5: Ενδυνάμωση της δικτύωσης και της συνεργασίας, μεταξύ επιχειρήσεων, φορέων και περιοχών, για την αντιμετώπιση προβλημάτων, την μεταφορά τεχνογνωσίας, την βελτίωση της ανταγωνιστικότητας και την ενσωμάτωση καινοτομίας.</w:t>
            </w:r>
          </w:p>
          <w:p w14:paraId="4CBE1576" w14:textId="77777777" w:rsidR="00943B90" w:rsidRPr="00270D21" w:rsidRDefault="00943B90" w:rsidP="00244FCF">
            <w:pPr>
              <w:spacing w:line="288" w:lineRule="auto"/>
              <w:jc w:val="both"/>
              <w:rPr>
                <w:rFonts w:ascii="Calibri" w:eastAsia="Calibri" w:hAnsi="Calibri" w:cs="Arial"/>
                <w:kern w:val="0"/>
                <w:sz w:val="24"/>
                <w:szCs w:val="24"/>
                <w:lang w:eastAsia="el-GR"/>
                <w14:ligatures w14:val="none"/>
              </w:rPr>
            </w:pPr>
            <w:r w:rsidRPr="00270D21">
              <w:rPr>
                <w:rFonts w:ascii="Calibri" w:eastAsia="Calibri" w:hAnsi="Calibri" w:cs="Arial"/>
                <w:kern w:val="0"/>
                <w:sz w:val="24"/>
                <w:szCs w:val="24"/>
                <w:lang w:eastAsia="el-GR"/>
                <w14:ligatures w14:val="none"/>
              </w:rPr>
              <w:t xml:space="preserve">Για την ικανοποίηση των Ειδικών Στόχων τίθενται </w:t>
            </w:r>
            <w:proofErr w:type="spellStart"/>
            <w:r w:rsidRPr="00270D21">
              <w:rPr>
                <w:rFonts w:ascii="Calibri" w:eastAsia="Calibri" w:hAnsi="Calibri" w:cs="Arial"/>
                <w:kern w:val="0"/>
                <w:sz w:val="24"/>
                <w:szCs w:val="24"/>
                <w:lang w:eastAsia="el-GR"/>
                <w14:ligatures w14:val="none"/>
              </w:rPr>
              <w:t>μοριοδοτούμενοι</w:t>
            </w:r>
            <w:proofErr w:type="spellEnd"/>
            <w:r w:rsidRPr="00270D21">
              <w:rPr>
                <w:rFonts w:ascii="Calibri" w:eastAsia="Calibri" w:hAnsi="Calibri" w:cs="Arial"/>
                <w:kern w:val="0"/>
                <w:sz w:val="24"/>
                <w:szCs w:val="24"/>
                <w:lang w:eastAsia="el-GR"/>
                <w14:ligatures w14:val="none"/>
              </w:rPr>
              <w:t xml:space="preserve"> ειδικοί όροι εφαρμογής της </w:t>
            </w:r>
            <w:proofErr w:type="spellStart"/>
            <w:r w:rsidRPr="00270D21">
              <w:rPr>
                <w:rFonts w:ascii="Calibri" w:eastAsia="Calibri" w:hAnsi="Calibri" w:cs="Arial"/>
                <w:kern w:val="0"/>
                <w:sz w:val="24"/>
                <w:szCs w:val="24"/>
                <w:lang w:eastAsia="el-GR"/>
                <w14:ligatures w14:val="none"/>
              </w:rPr>
              <w:t>υπο</w:t>
            </w:r>
            <w:proofErr w:type="spellEnd"/>
            <w:r w:rsidRPr="00270D21">
              <w:rPr>
                <w:rFonts w:ascii="Calibri" w:eastAsia="Calibri" w:hAnsi="Calibri" w:cs="Arial"/>
                <w:kern w:val="0"/>
                <w:sz w:val="24"/>
                <w:szCs w:val="24"/>
                <w:lang w:eastAsia="el-GR"/>
                <w14:ligatures w14:val="none"/>
              </w:rPr>
              <w:t xml:space="preserve">-παρέμβασης, οι οποίοι αναλύονται στο πεδίο «Ειδικοί όροι εφαρμογής </w:t>
            </w:r>
            <w:proofErr w:type="spellStart"/>
            <w:r w:rsidRPr="00270D21">
              <w:rPr>
                <w:rFonts w:ascii="Calibri" w:eastAsia="Calibri" w:hAnsi="Calibri" w:cs="Arial"/>
                <w:kern w:val="0"/>
                <w:sz w:val="24"/>
                <w:szCs w:val="24"/>
                <w:lang w:eastAsia="el-GR"/>
                <w14:ligatures w14:val="none"/>
              </w:rPr>
              <w:t>Υπο</w:t>
            </w:r>
            <w:proofErr w:type="spellEnd"/>
            <w:r w:rsidRPr="00270D21">
              <w:rPr>
                <w:rFonts w:ascii="Calibri" w:eastAsia="Calibri" w:hAnsi="Calibri" w:cs="Arial"/>
                <w:kern w:val="0"/>
                <w:sz w:val="24"/>
                <w:szCs w:val="24"/>
                <w:lang w:eastAsia="el-GR"/>
                <w14:ligatures w14:val="none"/>
              </w:rPr>
              <w:t>-παρέμβασης» του παρόντος τεχνικού δελτίου.</w:t>
            </w:r>
          </w:p>
          <w:p w14:paraId="334A2177" w14:textId="77777777" w:rsidR="00943B90" w:rsidRPr="00270D21" w:rsidRDefault="00943B90" w:rsidP="00244FCF">
            <w:pPr>
              <w:spacing w:line="288" w:lineRule="auto"/>
              <w:jc w:val="both"/>
              <w:rPr>
                <w:rFonts w:ascii="Calibri" w:eastAsia="Calibri" w:hAnsi="Calibri" w:cs="Arial"/>
                <w:kern w:val="0"/>
                <w:sz w:val="24"/>
                <w:szCs w:val="24"/>
                <w:lang w:eastAsia="el-GR"/>
                <w14:ligatures w14:val="none"/>
              </w:rPr>
            </w:pPr>
            <w:r w:rsidRPr="00270D21">
              <w:rPr>
                <w:rFonts w:ascii="Calibri" w:eastAsia="Calibri" w:hAnsi="Calibri" w:cs="Arial"/>
                <w:kern w:val="0"/>
                <w:sz w:val="24"/>
                <w:szCs w:val="24"/>
                <w:lang w:eastAsia="el-GR"/>
                <w14:ligatures w14:val="none"/>
              </w:rPr>
              <w:t>Η υπό-παρέμβαση υπόκειται στο ακόλουθο θεσμικό/κανονιστικό πλαίσιο:</w:t>
            </w:r>
          </w:p>
          <w:p w14:paraId="3DF2A4A7" w14:textId="77777777" w:rsidR="00943B90" w:rsidRDefault="00943B90" w:rsidP="00943B90">
            <w:pPr>
              <w:pStyle w:val="a6"/>
              <w:numPr>
                <w:ilvl w:val="0"/>
                <w:numId w:val="66"/>
              </w:numPr>
              <w:spacing w:line="288" w:lineRule="auto"/>
              <w:jc w:val="both"/>
              <w:rPr>
                <w:rFonts w:ascii="Calibri" w:eastAsia="Calibri" w:hAnsi="Calibri" w:cs="Arial"/>
                <w:kern w:val="0"/>
                <w:sz w:val="24"/>
                <w:szCs w:val="24"/>
                <w:lang w:eastAsia="el-GR"/>
                <w14:ligatures w14:val="none"/>
              </w:rPr>
            </w:pPr>
            <w:r w:rsidRPr="00962608">
              <w:rPr>
                <w:rFonts w:ascii="Calibri" w:eastAsia="Calibri" w:hAnsi="Calibri" w:cs="Arial"/>
                <w:kern w:val="0"/>
                <w:sz w:val="24"/>
                <w:szCs w:val="24"/>
                <w:lang w:eastAsia="el-GR"/>
                <w14:ligatures w14:val="none"/>
              </w:rPr>
              <w:t>Κανονιστική Βάση: ΚΑΝ (ΕΕ) 2021/2115, αρ.77</w:t>
            </w:r>
          </w:p>
          <w:p w14:paraId="20A36D04" w14:textId="77777777" w:rsidR="00943B90" w:rsidRPr="00962608" w:rsidRDefault="00943B90" w:rsidP="00943B90">
            <w:pPr>
              <w:pStyle w:val="a6"/>
              <w:numPr>
                <w:ilvl w:val="0"/>
                <w:numId w:val="66"/>
              </w:numPr>
              <w:spacing w:line="288" w:lineRule="auto"/>
              <w:jc w:val="both"/>
              <w:rPr>
                <w:rFonts w:ascii="Calibri" w:eastAsia="Calibri" w:hAnsi="Calibri" w:cs="Arial"/>
                <w:kern w:val="0"/>
                <w:sz w:val="24"/>
                <w:szCs w:val="24"/>
                <w:lang w:eastAsia="el-GR"/>
                <w14:ligatures w14:val="none"/>
              </w:rPr>
            </w:pPr>
            <w:r w:rsidRPr="00962608">
              <w:rPr>
                <w:rFonts w:ascii="Calibri" w:eastAsia="Calibri" w:hAnsi="Calibri" w:cs="Arial"/>
                <w:kern w:val="0"/>
                <w:sz w:val="24"/>
                <w:szCs w:val="24"/>
                <w:lang w:eastAsia="el-GR"/>
                <w14:ligatures w14:val="none"/>
              </w:rPr>
              <w:t>Καθεστώς Ενίσχυσης: ΚΑΝ (ΕΕ) 2023/2831</w:t>
            </w:r>
          </w:p>
          <w:p w14:paraId="3899FDD5" w14:textId="77777777" w:rsidR="00943B90" w:rsidRPr="002731A8" w:rsidRDefault="00943B90" w:rsidP="00244FCF">
            <w:pPr>
              <w:spacing w:line="288" w:lineRule="auto"/>
              <w:jc w:val="both"/>
              <w:rPr>
                <w:rFonts w:ascii="Calibri" w:eastAsia="Calibri" w:hAnsi="Calibri" w:cs="Arial"/>
                <w:kern w:val="0"/>
                <w:sz w:val="24"/>
                <w:szCs w:val="24"/>
                <w:lang w:eastAsia="el-GR"/>
                <w14:ligatures w14:val="none"/>
              </w:rPr>
            </w:pPr>
            <w:r w:rsidRPr="00270D21">
              <w:rPr>
                <w:rFonts w:ascii="Calibri" w:eastAsia="Calibri" w:hAnsi="Calibri" w:cs="Arial"/>
                <w:kern w:val="0"/>
                <w:sz w:val="24"/>
                <w:szCs w:val="24"/>
                <w:lang w:eastAsia="el-GR"/>
                <w14:ligatures w14:val="none"/>
              </w:rPr>
              <w:t>Το ποσοστό ενίσχυσης ανέρχεται σε 90%, ενώ ο μέγιστος συνολικός προϋπολογισμός ανά πράξη δύναται να ανέλθει έως 40.000€. Στην περίπτωση που το σχέδιο συνεργασίας περιλαμβάνει και μη άυλες ενέργειες/υποδομές, αυτές μπορούν να ενισχυθούν στο πλαίσιο της παρούσας κατηγορίας, αλλά με τους περιορισμούς και τους όρους που αφορούν στην κατηγορία που εμπίπτουν οι ενέργειες αυτές.</w:t>
            </w:r>
          </w:p>
        </w:tc>
      </w:tr>
      <w:tr w:rsidR="00943B90" w:rsidRPr="002731A8" w14:paraId="741299EE" w14:textId="77777777" w:rsidTr="00943B90">
        <w:tc>
          <w:tcPr>
            <w:tcW w:w="11199" w:type="dxa"/>
            <w:gridSpan w:val="3"/>
          </w:tcPr>
          <w:p w14:paraId="01BABDDE" w14:textId="77777777" w:rsidR="00943B90" w:rsidRPr="002731A8" w:rsidRDefault="00943B90" w:rsidP="00244FCF">
            <w:pPr>
              <w:spacing w:after="120" w:line="288" w:lineRule="auto"/>
              <w:jc w:val="center"/>
              <w:rPr>
                <w:rFonts w:ascii="Calibri" w:eastAsia="Times New Roman" w:hAnsi="Calibri" w:cs="Arial"/>
                <w:kern w:val="0"/>
                <w:sz w:val="24"/>
                <w:szCs w:val="24"/>
                <w:lang w:eastAsia="el-GR"/>
                <w14:ligatures w14:val="none"/>
              </w:rPr>
            </w:pPr>
            <w:r w:rsidRPr="002731A8">
              <w:rPr>
                <w:rFonts w:ascii="Calibri" w:eastAsia="Times New Roman" w:hAnsi="Calibri" w:cs="Arial"/>
                <w:kern w:val="0"/>
                <w:sz w:val="24"/>
                <w:szCs w:val="24"/>
                <w:lang w:eastAsia="el-GR"/>
                <w14:ligatures w14:val="none"/>
              </w:rPr>
              <w:lastRenderedPageBreak/>
              <w:t>Χρηματοδοτικά στοιχεία</w:t>
            </w:r>
          </w:p>
        </w:tc>
      </w:tr>
      <w:tr w:rsidR="00943B90" w:rsidRPr="002731A8" w14:paraId="3CA2A5ED" w14:textId="77777777" w:rsidTr="00943B90">
        <w:trPr>
          <w:trHeight w:val="435"/>
        </w:trPr>
        <w:tc>
          <w:tcPr>
            <w:tcW w:w="4395" w:type="dxa"/>
            <w:gridSpan w:val="2"/>
          </w:tcPr>
          <w:p w14:paraId="08A826B8" w14:textId="77777777" w:rsidR="00943B90" w:rsidRPr="002731A8" w:rsidRDefault="00943B90" w:rsidP="00244FCF">
            <w:pPr>
              <w:spacing w:after="120" w:line="288" w:lineRule="auto"/>
              <w:jc w:val="center"/>
              <w:rPr>
                <w:rFonts w:ascii="Calibri" w:eastAsia="Times New Roman" w:hAnsi="Calibri" w:cs="Arial"/>
                <w:kern w:val="0"/>
                <w:sz w:val="24"/>
                <w:szCs w:val="24"/>
                <w:lang w:eastAsia="el-GR"/>
                <w14:ligatures w14:val="none"/>
              </w:rPr>
            </w:pPr>
          </w:p>
        </w:tc>
        <w:tc>
          <w:tcPr>
            <w:tcW w:w="6804" w:type="dxa"/>
          </w:tcPr>
          <w:p w14:paraId="35E21093" w14:textId="77777777" w:rsidR="00943B90" w:rsidRPr="002731A8" w:rsidRDefault="00943B90" w:rsidP="00244FCF">
            <w:pPr>
              <w:spacing w:after="120" w:line="288" w:lineRule="auto"/>
              <w:jc w:val="center"/>
              <w:rPr>
                <w:rFonts w:ascii="Calibri" w:eastAsia="Times New Roman" w:hAnsi="Calibri" w:cs="Arial"/>
                <w:kern w:val="0"/>
                <w:sz w:val="24"/>
                <w:szCs w:val="24"/>
                <w:lang w:eastAsia="el-GR"/>
                <w14:ligatures w14:val="none"/>
              </w:rPr>
            </w:pPr>
            <w:r w:rsidRPr="002731A8">
              <w:rPr>
                <w:rFonts w:ascii="Calibri" w:eastAsia="Times New Roman" w:hAnsi="Calibri" w:cs="Arial"/>
                <w:kern w:val="0"/>
                <w:sz w:val="24"/>
                <w:szCs w:val="24"/>
                <w:lang w:eastAsia="el-GR"/>
                <w14:ligatures w14:val="none"/>
              </w:rPr>
              <w:t>Ποσό (€)</w:t>
            </w:r>
          </w:p>
        </w:tc>
      </w:tr>
      <w:tr w:rsidR="00943B90" w:rsidRPr="002731A8" w14:paraId="2BE9D332" w14:textId="77777777" w:rsidTr="00943B90">
        <w:trPr>
          <w:trHeight w:val="432"/>
        </w:trPr>
        <w:tc>
          <w:tcPr>
            <w:tcW w:w="4395" w:type="dxa"/>
            <w:gridSpan w:val="2"/>
          </w:tcPr>
          <w:p w14:paraId="46C45CB9" w14:textId="77777777" w:rsidR="00943B90" w:rsidRPr="002731A8" w:rsidRDefault="00943B90" w:rsidP="00244FCF">
            <w:pPr>
              <w:spacing w:after="120" w:line="288" w:lineRule="auto"/>
              <w:jc w:val="center"/>
              <w:rPr>
                <w:rFonts w:ascii="Calibri" w:eastAsia="Times New Roman" w:hAnsi="Calibri" w:cs="Arial"/>
                <w:kern w:val="0"/>
                <w:sz w:val="24"/>
                <w:szCs w:val="24"/>
                <w:lang w:eastAsia="el-GR"/>
                <w14:ligatures w14:val="none"/>
              </w:rPr>
            </w:pPr>
            <w:r w:rsidRPr="002731A8">
              <w:rPr>
                <w:rFonts w:ascii="Calibri" w:eastAsia="Times New Roman" w:hAnsi="Calibri" w:cs="Arial"/>
                <w:kern w:val="0"/>
                <w:sz w:val="24"/>
                <w:szCs w:val="24"/>
                <w:lang w:eastAsia="el-GR"/>
                <w14:ligatures w14:val="none"/>
              </w:rPr>
              <w:t>Συνολικός Προϋπολογισμός</w:t>
            </w:r>
          </w:p>
        </w:tc>
        <w:tc>
          <w:tcPr>
            <w:tcW w:w="6804" w:type="dxa"/>
          </w:tcPr>
          <w:p w14:paraId="7626070F" w14:textId="77777777" w:rsidR="00943B90" w:rsidRPr="002731A8" w:rsidRDefault="00943B90" w:rsidP="00244FCF">
            <w:pPr>
              <w:spacing w:after="120" w:line="288" w:lineRule="auto"/>
              <w:jc w:val="center"/>
              <w:rPr>
                <w:rFonts w:ascii="Calibri" w:eastAsia="Times New Roman" w:hAnsi="Calibri" w:cs="Arial"/>
                <w:kern w:val="0"/>
                <w:sz w:val="24"/>
                <w:szCs w:val="24"/>
                <w:lang w:eastAsia="el-GR"/>
                <w14:ligatures w14:val="none"/>
              </w:rPr>
            </w:pPr>
            <w:r w:rsidRPr="00D64252">
              <w:rPr>
                <w:rFonts w:ascii="Calibri" w:eastAsia="Times New Roman" w:hAnsi="Calibri" w:cs="Arial"/>
                <w:kern w:val="0"/>
                <w:sz w:val="24"/>
                <w:szCs w:val="24"/>
                <w:lang w:eastAsia="el-GR"/>
                <w14:ligatures w14:val="none"/>
              </w:rPr>
              <w:t>66</w:t>
            </w:r>
            <w:r>
              <w:rPr>
                <w:rFonts w:ascii="Calibri" w:eastAsia="Times New Roman" w:hAnsi="Calibri" w:cs="Arial"/>
                <w:kern w:val="0"/>
                <w:sz w:val="24"/>
                <w:szCs w:val="24"/>
                <w:lang w:eastAsia="el-GR"/>
                <w14:ligatures w14:val="none"/>
              </w:rPr>
              <w:t>.</w:t>
            </w:r>
            <w:r w:rsidRPr="00D64252">
              <w:rPr>
                <w:rFonts w:ascii="Calibri" w:eastAsia="Times New Roman" w:hAnsi="Calibri" w:cs="Arial"/>
                <w:kern w:val="0"/>
                <w:sz w:val="24"/>
                <w:szCs w:val="24"/>
                <w:lang w:eastAsia="el-GR"/>
                <w14:ligatures w14:val="none"/>
              </w:rPr>
              <w:t>666,67</w:t>
            </w:r>
          </w:p>
        </w:tc>
      </w:tr>
      <w:tr w:rsidR="00943B90" w:rsidRPr="002731A8" w14:paraId="19F7C9DF" w14:textId="77777777" w:rsidTr="00943B90">
        <w:trPr>
          <w:trHeight w:val="432"/>
        </w:trPr>
        <w:tc>
          <w:tcPr>
            <w:tcW w:w="4395" w:type="dxa"/>
            <w:gridSpan w:val="2"/>
          </w:tcPr>
          <w:p w14:paraId="4457EBAC" w14:textId="77777777" w:rsidR="00943B90" w:rsidRPr="002731A8" w:rsidRDefault="00943B90" w:rsidP="00244FCF">
            <w:pPr>
              <w:spacing w:after="120" w:line="288" w:lineRule="auto"/>
              <w:jc w:val="center"/>
              <w:rPr>
                <w:rFonts w:ascii="Calibri" w:eastAsia="Times New Roman" w:hAnsi="Calibri" w:cs="Arial"/>
                <w:kern w:val="0"/>
                <w:sz w:val="24"/>
                <w:szCs w:val="24"/>
                <w:lang w:eastAsia="el-GR"/>
                <w14:ligatures w14:val="none"/>
              </w:rPr>
            </w:pPr>
            <w:r w:rsidRPr="002731A8">
              <w:rPr>
                <w:rFonts w:ascii="Calibri" w:eastAsia="Times New Roman" w:hAnsi="Calibri" w:cs="Arial"/>
                <w:kern w:val="0"/>
                <w:sz w:val="24"/>
                <w:szCs w:val="24"/>
                <w:lang w:eastAsia="el-GR"/>
                <w14:ligatures w14:val="none"/>
              </w:rPr>
              <w:t>Δημόσια Δαπάνη</w:t>
            </w:r>
          </w:p>
        </w:tc>
        <w:tc>
          <w:tcPr>
            <w:tcW w:w="6804" w:type="dxa"/>
          </w:tcPr>
          <w:p w14:paraId="7BF8FC66" w14:textId="77777777" w:rsidR="00943B90" w:rsidRPr="002731A8" w:rsidRDefault="00943B90" w:rsidP="00244FCF">
            <w:pPr>
              <w:spacing w:after="120" w:line="288" w:lineRule="auto"/>
              <w:jc w:val="center"/>
              <w:rPr>
                <w:rFonts w:ascii="Calibri" w:eastAsia="Times New Roman" w:hAnsi="Calibri" w:cs="Arial"/>
                <w:kern w:val="0"/>
                <w:sz w:val="24"/>
                <w:szCs w:val="24"/>
                <w:lang w:eastAsia="el-GR"/>
                <w14:ligatures w14:val="none"/>
              </w:rPr>
            </w:pPr>
            <w:r w:rsidRPr="00D64252">
              <w:rPr>
                <w:rFonts w:ascii="Calibri" w:eastAsia="Times New Roman" w:hAnsi="Calibri" w:cs="Arial"/>
                <w:kern w:val="0"/>
                <w:sz w:val="24"/>
                <w:szCs w:val="24"/>
                <w:lang w:eastAsia="el-GR"/>
                <w14:ligatures w14:val="none"/>
              </w:rPr>
              <w:t>60</w:t>
            </w:r>
            <w:r>
              <w:rPr>
                <w:rFonts w:ascii="Calibri" w:eastAsia="Times New Roman" w:hAnsi="Calibri" w:cs="Arial"/>
                <w:kern w:val="0"/>
                <w:sz w:val="24"/>
                <w:szCs w:val="24"/>
                <w:lang w:eastAsia="el-GR"/>
                <w14:ligatures w14:val="none"/>
              </w:rPr>
              <w:t>.</w:t>
            </w:r>
            <w:r w:rsidRPr="00D64252">
              <w:rPr>
                <w:rFonts w:ascii="Calibri" w:eastAsia="Times New Roman" w:hAnsi="Calibri" w:cs="Arial"/>
                <w:kern w:val="0"/>
                <w:sz w:val="24"/>
                <w:szCs w:val="24"/>
                <w:lang w:eastAsia="el-GR"/>
                <w14:ligatures w14:val="none"/>
              </w:rPr>
              <w:t>000,00</w:t>
            </w:r>
          </w:p>
        </w:tc>
      </w:tr>
      <w:tr w:rsidR="00943B90" w:rsidRPr="002731A8" w14:paraId="4CFCC0F5" w14:textId="77777777" w:rsidTr="00943B90">
        <w:trPr>
          <w:trHeight w:val="432"/>
        </w:trPr>
        <w:tc>
          <w:tcPr>
            <w:tcW w:w="4395" w:type="dxa"/>
            <w:gridSpan w:val="2"/>
          </w:tcPr>
          <w:p w14:paraId="52082A61" w14:textId="77777777" w:rsidR="00943B90" w:rsidRPr="002731A8" w:rsidRDefault="00943B90" w:rsidP="00244FCF">
            <w:pPr>
              <w:spacing w:after="120" w:line="288" w:lineRule="auto"/>
              <w:jc w:val="center"/>
              <w:rPr>
                <w:rFonts w:ascii="Calibri" w:eastAsia="Times New Roman" w:hAnsi="Calibri" w:cs="Arial"/>
                <w:kern w:val="0"/>
                <w:sz w:val="24"/>
                <w:szCs w:val="24"/>
                <w:lang w:eastAsia="el-GR"/>
                <w14:ligatures w14:val="none"/>
              </w:rPr>
            </w:pPr>
            <w:r w:rsidRPr="002731A8">
              <w:rPr>
                <w:rFonts w:ascii="Calibri" w:eastAsia="Times New Roman" w:hAnsi="Calibri" w:cs="Arial"/>
                <w:kern w:val="0"/>
                <w:sz w:val="24"/>
                <w:szCs w:val="24"/>
                <w:lang w:eastAsia="el-GR"/>
                <w14:ligatures w14:val="none"/>
              </w:rPr>
              <w:t>Ιδιωτική Συμμετοχή</w:t>
            </w:r>
          </w:p>
        </w:tc>
        <w:tc>
          <w:tcPr>
            <w:tcW w:w="6804" w:type="dxa"/>
          </w:tcPr>
          <w:p w14:paraId="1E4EB830" w14:textId="77777777" w:rsidR="00943B90" w:rsidRPr="002731A8" w:rsidRDefault="00943B90" w:rsidP="00244FCF">
            <w:pPr>
              <w:spacing w:after="120" w:line="288" w:lineRule="auto"/>
              <w:jc w:val="center"/>
              <w:rPr>
                <w:rFonts w:ascii="Calibri" w:eastAsia="Times New Roman" w:hAnsi="Calibri" w:cs="Arial"/>
                <w:kern w:val="0"/>
                <w:sz w:val="24"/>
                <w:szCs w:val="24"/>
                <w:lang w:eastAsia="el-GR"/>
                <w14:ligatures w14:val="none"/>
              </w:rPr>
            </w:pPr>
            <w:r w:rsidRPr="005928D3">
              <w:rPr>
                <w:rFonts w:ascii="Calibri" w:eastAsia="Times New Roman" w:hAnsi="Calibri" w:cs="Arial"/>
                <w:kern w:val="0"/>
                <w:sz w:val="24"/>
                <w:szCs w:val="24"/>
                <w:lang w:eastAsia="el-GR"/>
                <w14:ligatures w14:val="none"/>
              </w:rPr>
              <w:t>6</w:t>
            </w:r>
            <w:r>
              <w:rPr>
                <w:rFonts w:ascii="Calibri" w:eastAsia="Times New Roman" w:hAnsi="Calibri" w:cs="Arial"/>
                <w:kern w:val="0"/>
                <w:sz w:val="24"/>
                <w:szCs w:val="24"/>
                <w:lang w:eastAsia="el-GR"/>
                <w14:ligatures w14:val="none"/>
              </w:rPr>
              <w:t>.</w:t>
            </w:r>
            <w:r w:rsidRPr="005928D3">
              <w:rPr>
                <w:rFonts w:ascii="Calibri" w:eastAsia="Times New Roman" w:hAnsi="Calibri" w:cs="Arial"/>
                <w:kern w:val="0"/>
                <w:sz w:val="24"/>
                <w:szCs w:val="24"/>
                <w:lang w:eastAsia="el-GR"/>
                <w14:ligatures w14:val="none"/>
              </w:rPr>
              <w:t>666,67</w:t>
            </w:r>
          </w:p>
        </w:tc>
      </w:tr>
      <w:tr w:rsidR="00943B90" w:rsidRPr="002731A8" w14:paraId="272DF8B3" w14:textId="77777777" w:rsidTr="00943B90">
        <w:tc>
          <w:tcPr>
            <w:tcW w:w="11199" w:type="dxa"/>
            <w:gridSpan w:val="3"/>
          </w:tcPr>
          <w:p w14:paraId="178367B3" w14:textId="77777777" w:rsidR="00943B90" w:rsidRPr="002731A8" w:rsidRDefault="00943B90" w:rsidP="00244FCF">
            <w:pPr>
              <w:spacing w:after="120" w:line="288" w:lineRule="auto"/>
              <w:jc w:val="center"/>
              <w:rPr>
                <w:rFonts w:ascii="Calibri" w:eastAsia="Times New Roman" w:hAnsi="Calibri" w:cs="Times New Roman"/>
                <w:strike/>
                <w:kern w:val="0"/>
                <w:sz w:val="24"/>
                <w:szCs w:val="24"/>
                <w:lang w:eastAsia="el-GR"/>
                <w14:ligatures w14:val="none"/>
              </w:rPr>
            </w:pPr>
            <w:r w:rsidRPr="002731A8">
              <w:rPr>
                <w:rFonts w:ascii="Calibri" w:eastAsia="Times New Roman" w:hAnsi="Calibri" w:cs="Times New Roman"/>
                <w:kern w:val="0"/>
                <w:sz w:val="24"/>
                <w:szCs w:val="24"/>
                <w:lang w:eastAsia="el-GR"/>
                <w14:ligatures w14:val="none"/>
              </w:rPr>
              <w:t>Δικαιούχοι</w:t>
            </w:r>
          </w:p>
        </w:tc>
      </w:tr>
      <w:tr w:rsidR="00943B90" w:rsidRPr="002731A8" w14:paraId="12DA1DAA" w14:textId="77777777" w:rsidTr="00943B90">
        <w:tc>
          <w:tcPr>
            <w:tcW w:w="11199" w:type="dxa"/>
            <w:gridSpan w:val="3"/>
          </w:tcPr>
          <w:p w14:paraId="29AAA71F" w14:textId="77777777" w:rsidR="00943B90" w:rsidRPr="002731A8" w:rsidRDefault="00943B90" w:rsidP="00244FCF">
            <w:pPr>
              <w:spacing w:after="120" w:line="288" w:lineRule="auto"/>
              <w:jc w:val="both"/>
              <w:rPr>
                <w:rFonts w:ascii="Calibri" w:eastAsia="Times New Roman" w:hAnsi="Calibri" w:cs="Arial"/>
                <w:kern w:val="0"/>
                <w:sz w:val="24"/>
                <w:szCs w:val="24"/>
                <w:lang w:eastAsia="el-GR"/>
                <w14:ligatures w14:val="none"/>
              </w:rPr>
            </w:pPr>
            <w:r w:rsidRPr="002731A8">
              <w:rPr>
                <w:rFonts w:ascii="Calibri" w:eastAsia="Times New Roman" w:hAnsi="Calibri" w:cs="Arial"/>
                <w:kern w:val="0"/>
                <w:sz w:val="24"/>
                <w:szCs w:val="24"/>
                <w:lang w:eastAsia="el-GR"/>
                <w14:ligatures w14:val="none"/>
              </w:rPr>
              <w:t>Επιχειρήσεις του δευτερογενή και τριτογενή τομέα παραγωγής</w:t>
            </w:r>
          </w:p>
        </w:tc>
      </w:tr>
      <w:tr w:rsidR="00943B90" w:rsidRPr="002731A8" w14:paraId="1DF22371" w14:textId="77777777" w:rsidTr="00943B90">
        <w:trPr>
          <w:trHeight w:val="435"/>
        </w:trPr>
        <w:tc>
          <w:tcPr>
            <w:tcW w:w="11199" w:type="dxa"/>
            <w:gridSpan w:val="3"/>
          </w:tcPr>
          <w:p w14:paraId="54B0CE96" w14:textId="77777777" w:rsidR="00943B90" w:rsidRPr="002731A8" w:rsidRDefault="00943B90" w:rsidP="00244FCF">
            <w:pPr>
              <w:spacing w:after="120" w:line="288" w:lineRule="auto"/>
              <w:jc w:val="center"/>
              <w:rPr>
                <w:rFonts w:ascii="Calibri" w:eastAsia="Times New Roman" w:hAnsi="Calibri" w:cs="Times New Roman"/>
                <w:kern w:val="0"/>
                <w:sz w:val="24"/>
                <w:szCs w:val="24"/>
                <w:highlight w:val="yellow"/>
                <w:lang w:eastAsia="el-GR"/>
                <w14:ligatures w14:val="none"/>
              </w:rPr>
            </w:pPr>
            <w:r w:rsidRPr="002731A8">
              <w:rPr>
                <w:rFonts w:ascii="Calibri" w:eastAsia="Times New Roman" w:hAnsi="Calibri" w:cs="Arial"/>
                <w:kern w:val="0"/>
                <w:sz w:val="24"/>
                <w:szCs w:val="24"/>
                <w:lang w:eastAsia="el-GR"/>
                <w14:ligatures w14:val="none"/>
              </w:rPr>
              <w:t xml:space="preserve">Ειδικοί όροι εφαρμογής </w:t>
            </w:r>
            <w:proofErr w:type="spellStart"/>
            <w:r w:rsidRPr="002731A8">
              <w:rPr>
                <w:rFonts w:ascii="Calibri" w:eastAsia="Times New Roman" w:hAnsi="Calibri" w:cs="Arial"/>
                <w:kern w:val="0"/>
                <w:sz w:val="24"/>
                <w:szCs w:val="24"/>
                <w:lang w:eastAsia="el-GR"/>
                <w14:ligatures w14:val="none"/>
              </w:rPr>
              <w:t>Υπο</w:t>
            </w:r>
            <w:proofErr w:type="spellEnd"/>
            <w:r w:rsidRPr="002731A8">
              <w:rPr>
                <w:rFonts w:ascii="Calibri" w:eastAsia="Times New Roman" w:hAnsi="Calibri" w:cs="Arial"/>
                <w:kern w:val="0"/>
                <w:sz w:val="24"/>
                <w:szCs w:val="24"/>
                <w:lang w:eastAsia="el-GR"/>
                <w14:ligatures w14:val="none"/>
              </w:rPr>
              <w:t>-παρέμβασης</w:t>
            </w:r>
          </w:p>
        </w:tc>
      </w:tr>
      <w:tr w:rsidR="00943B90" w:rsidRPr="002731A8" w14:paraId="1D39070F" w14:textId="77777777" w:rsidTr="00943B90">
        <w:trPr>
          <w:trHeight w:val="435"/>
        </w:trPr>
        <w:tc>
          <w:tcPr>
            <w:tcW w:w="11199" w:type="dxa"/>
            <w:gridSpan w:val="3"/>
          </w:tcPr>
          <w:p w14:paraId="6D465C72" w14:textId="77777777" w:rsidR="00943B90" w:rsidRPr="00BE0ACD" w:rsidRDefault="00943B90" w:rsidP="00244FCF">
            <w:pPr>
              <w:spacing w:after="120" w:line="288" w:lineRule="auto"/>
              <w:jc w:val="both"/>
              <w:rPr>
                <w:rFonts w:ascii="Calibri" w:eastAsia="Times New Roman" w:hAnsi="Calibri" w:cs="Times New Roman"/>
                <w:kern w:val="0"/>
                <w:sz w:val="24"/>
                <w:szCs w:val="24"/>
                <w:lang w:eastAsia="el-GR"/>
                <w14:ligatures w14:val="none"/>
              </w:rPr>
            </w:pPr>
            <w:r w:rsidRPr="00BE0ACD">
              <w:rPr>
                <w:rFonts w:ascii="Calibri" w:eastAsia="Times New Roman" w:hAnsi="Calibri" w:cs="Times New Roman"/>
                <w:kern w:val="0"/>
                <w:sz w:val="24"/>
                <w:szCs w:val="24"/>
                <w:lang w:eastAsia="el-GR"/>
                <w14:ligatures w14:val="none"/>
              </w:rPr>
              <w:t xml:space="preserve">Ειδικοί </w:t>
            </w:r>
            <w:proofErr w:type="spellStart"/>
            <w:r w:rsidRPr="00BE0ACD">
              <w:rPr>
                <w:rFonts w:ascii="Calibri" w:eastAsia="Times New Roman" w:hAnsi="Calibri" w:cs="Times New Roman"/>
                <w:kern w:val="0"/>
                <w:sz w:val="24"/>
                <w:szCs w:val="24"/>
                <w:lang w:eastAsia="el-GR"/>
                <w14:ligatures w14:val="none"/>
              </w:rPr>
              <w:t>Όροι:Δεν</w:t>
            </w:r>
            <w:proofErr w:type="spellEnd"/>
            <w:r w:rsidRPr="00BE0ACD">
              <w:rPr>
                <w:rFonts w:ascii="Calibri" w:eastAsia="Times New Roman" w:hAnsi="Calibri" w:cs="Times New Roman"/>
                <w:kern w:val="0"/>
                <w:sz w:val="24"/>
                <w:szCs w:val="24"/>
                <w:lang w:eastAsia="el-GR"/>
                <w14:ligatures w14:val="none"/>
              </w:rPr>
              <w:t xml:space="preserve"> υπάρχουν υποχρεωτικοί ειδικοί όροι εφαρμογής.</w:t>
            </w:r>
          </w:p>
          <w:p w14:paraId="3F557CAC" w14:textId="77777777" w:rsidR="00943B90" w:rsidRPr="00BE0ACD" w:rsidRDefault="00943B90" w:rsidP="00244FCF">
            <w:pPr>
              <w:spacing w:after="120" w:line="288" w:lineRule="auto"/>
              <w:jc w:val="both"/>
              <w:rPr>
                <w:rFonts w:ascii="Calibri" w:eastAsia="Times New Roman" w:hAnsi="Calibri" w:cs="Times New Roman"/>
                <w:kern w:val="0"/>
                <w:sz w:val="24"/>
                <w:szCs w:val="24"/>
                <w:lang w:eastAsia="el-GR"/>
                <w14:ligatures w14:val="none"/>
              </w:rPr>
            </w:pPr>
          </w:p>
          <w:p w14:paraId="4D9CA4AE" w14:textId="77777777" w:rsidR="00943B90" w:rsidRPr="00BE0ACD" w:rsidRDefault="00943B90" w:rsidP="00244FCF">
            <w:pPr>
              <w:spacing w:after="120" w:line="288" w:lineRule="auto"/>
              <w:jc w:val="both"/>
              <w:rPr>
                <w:rFonts w:ascii="Calibri" w:eastAsia="Times New Roman" w:hAnsi="Calibri" w:cs="Times New Roman"/>
                <w:kern w:val="0"/>
                <w:sz w:val="24"/>
                <w:szCs w:val="24"/>
                <w:u w:val="single"/>
                <w:lang w:eastAsia="el-GR"/>
                <w14:ligatures w14:val="none"/>
              </w:rPr>
            </w:pPr>
            <w:proofErr w:type="spellStart"/>
            <w:r w:rsidRPr="00BE0ACD">
              <w:rPr>
                <w:rFonts w:ascii="Calibri" w:eastAsia="Times New Roman" w:hAnsi="Calibri" w:cs="Times New Roman"/>
                <w:kern w:val="0"/>
                <w:sz w:val="24"/>
                <w:szCs w:val="24"/>
                <w:u w:val="single"/>
                <w:lang w:eastAsia="el-GR"/>
                <w14:ligatures w14:val="none"/>
              </w:rPr>
              <w:t>Μοριοδοτούμενοι</w:t>
            </w:r>
            <w:proofErr w:type="spellEnd"/>
            <w:r w:rsidRPr="00BE0ACD">
              <w:rPr>
                <w:rFonts w:ascii="Calibri" w:eastAsia="Times New Roman" w:hAnsi="Calibri" w:cs="Times New Roman"/>
                <w:kern w:val="0"/>
                <w:sz w:val="24"/>
                <w:szCs w:val="24"/>
                <w:u w:val="single"/>
                <w:lang w:eastAsia="el-GR"/>
                <w14:ligatures w14:val="none"/>
              </w:rPr>
              <w:t xml:space="preserve"> ειδικοί όροι εφαρμογής</w:t>
            </w:r>
          </w:p>
          <w:p w14:paraId="0D668B05" w14:textId="77777777" w:rsidR="00943B90" w:rsidRDefault="00943B90" w:rsidP="00943B90">
            <w:pPr>
              <w:pStyle w:val="a6"/>
              <w:numPr>
                <w:ilvl w:val="0"/>
                <w:numId w:val="67"/>
              </w:numPr>
              <w:spacing w:after="120" w:line="288" w:lineRule="auto"/>
              <w:jc w:val="both"/>
              <w:rPr>
                <w:rFonts w:ascii="Calibri" w:eastAsia="Times New Roman" w:hAnsi="Calibri" w:cs="Times New Roman"/>
                <w:kern w:val="0"/>
                <w:sz w:val="24"/>
                <w:szCs w:val="24"/>
                <w:lang w:eastAsia="el-GR"/>
                <w14:ligatures w14:val="none"/>
              </w:rPr>
            </w:pPr>
            <w:r w:rsidRPr="00BE0ACD">
              <w:rPr>
                <w:rFonts w:ascii="Calibri" w:eastAsia="Times New Roman" w:hAnsi="Calibri" w:cs="Times New Roman"/>
                <w:kern w:val="0"/>
                <w:sz w:val="24"/>
                <w:szCs w:val="24"/>
                <w:lang w:eastAsia="el-GR"/>
                <w14:ligatures w14:val="none"/>
              </w:rPr>
              <w:lastRenderedPageBreak/>
              <w:t>Η πράξη συμβάλλει στην αντιμετώπιση κοινών προβλημάτων των επιχειρήσεων του σχήματος συνεργασίας.</w:t>
            </w:r>
          </w:p>
          <w:p w14:paraId="31EFF032" w14:textId="77777777" w:rsidR="00943B90" w:rsidRDefault="00943B90" w:rsidP="00943B90">
            <w:pPr>
              <w:pStyle w:val="a6"/>
              <w:numPr>
                <w:ilvl w:val="0"/>
                <w:numId w:val="67"/>
              </w:numPr>
              <w:spacing w:after="120" w:line="288" w:lineRule="auto"/>
              <w:jc w:val="both"/>
              <w:rPr>
                <w:rFonts w:ascii="Calibri" w:eastAsia="Times New Roman" w:hAnsi="Calibri" w:cs="Times New Roman"/>
                <w:kern w:val="0"/>
                <w:sz w:val="24"/>
                <w:szCs w:val="24"/>
                <w:lang w:eastAsia="el-GR"/>
                <w14:ligatures w14:val="none"/>
              </w:rPr>
            </w:pPr>
            <w:r w:rsidRPr="00BE0ACD">
              <w:rPr>
                <w:rFonts w:ascii="Calibri" w:eastAsia="Times New Roman" w:hAnsi="Calibri" w:cs="Times New Roman"/>
                <w:kern w:val="0"/>
                <w:sz w:val="24"/>
                <w:szCs w:val="24"/>
                <w:lang w:eastAsia="el-GR"/>
                <w14:ligatures w14:val="none"/>
              </w:rPr>
              <w:t>Η πράξη συμβάλλει στην μεταφορά τεχνογνωσίας μεταξύ των επιχειρήσεων του σχήματος συνεργασίας.</w:t>
            </w:r>
          </w:p>
          <w:p w14:paraId="5CDE7C8A" w14:textId="77777777" w:rsidR="00943B90" w:rsidRDefault="00943B90" w:rsidP="00943B90">
            <w:pPr>
              <w:pStyle w:val="a6"/>
              <w:numPr>
                <w:ilvl w:val="0"/>
                <w:numId w:val="67"/>
              </w:numPr>
              <w:spacing w:after="120" w:line="288" w:lineRule="auto"/>
              <w:jc w:val="both"/>
              <w:rPr>
                <w:rFonts w:ascii="Calibri" w:eastAsia="Times New Roman" w:hAnsi="Calibri" w:cs="Times New Roman"/>
                <w:kern w:val="0"/>
                <w:sz w:val="24"/>
                <w:szCs w:val="24"/>
                <w:lang w:eastAsia="el-GR"/>
                <w14:ligatures w14:val="none"/>
              </w:rPr>
            </w:pPr>
            <w:r w:rsidRPr="00047BAA">
              <w:rPr>
                <w:rFonts w:ascii="Calibri" w:eastAsia="Times New Roman" w:hAnsi="Calibri" w:cs="Times New Roman"/>
                <w:kern w:val="0"/>
                <w:sz w:val="24"/>
                <w:szCs w:val="24"/>
                <w:lang w:eastAsia="el-GR"/>
                <w14:ligatures w14:val="none"/>
              </w:rPr>
              <w:t>Η πράξη συμβάλλει στην βελτίωση της ανταγωνιστικότητας των επιχειρήσεων του σχήματος συνεργασίας.</w:t>
            </w:r>
          </w:p>
          <w:p w14:paraId="5E5C93D2" w14:textId="77777777" w:rsidR="00943B90" w:rsidRPr="00047BAA" w:rsidRDefault="00943B90" w:rsidP="00943B90">
            <w:pPr>
              <w:pStyle w:val="a6"/>
              <w:numPr>
                <w:ilvl w:val="0"/>
                <w:numId w:val="67"/>
              </w:numPr>
              <w:spacing w:after="120" w:line="288" w:lineRule="auto"/>
              <w:jc w:val="both"/>
              <w:rPr>
                <w:rFonts w:ascii="Calibri" w:eastAsia="Times New Roman" w:hAnsi="Calibri" w:cs="Times New Roman"/>
                <w:kern w:val="0"/>
                <w:sz w:val="24"/>
                <w:szCs w:val="24"/>
                <w:lang w:eastAsia="el-GR"/>
                <w14:ligatures w14:val="none"/>
              </w:rPr>
            </w:pPr>
            <w:r w:rsidRPr="00047BAA">
              <w:rPr>
                <w:rFonts w:ascii="Calibri" w:eastAsia="Times New Roman" w:hAnsi="Calibri" w:cs="Times New Roman"/>
                <w:kern w:val="0"/>
                <w:sz w:val="24"/>
                <w:szCs w:val="24"/>
                <w:lang w:eastAsia="el-GR"/>
                <w14:ligatures w14:val="none"/>
              </w:rPr>
              <w:t xml:space="preserve">Η πράξη συμβάλλει στην δικτύωση των τοπικών επιχειρήσεων (σ.σ. συγκρότηση </w:t>
            </w:r>
            <w:proofErr w:type="spellStart"/>
            <w:r w:rsidRPr="00047BAA">
              <w:rPr>
                <w:rFonts w:ascii="Calibri" w:eastAsia="Times New Roman" w:hAnsi="Calibri" w:cs="Times New Roman"/>
                <w:kern w:val="0"/>
                <w:sz w:val="24"/>
                <w:szCs w:val="24"/>
                <w:lang w:eastAsia="el-GR"/>
                <w14:ligatures w14:val="none"/>
              </w:rPr>
              <w:t>cluster</w:t>
            </w:r>
            <w:proofErr w:type="spellEnd"/>
            <w:r w:rsidRPr="00047BAA">
              <w:rPr>
                <w:rFonts w:ascii="Calibri" w:eastAsia="Times New Roman" w:hAnsi="Calibri" w:cs="Times New Roman"/>
                <w:kern w:val="0"/>
                <w:sz w:val="24"/>
                <w:szCs w:val="24"/>
                <w:lang w:eastAsia="el-GR"/>
                <w14:ligatures w14:val="none"/>
              </w:rPr>
              <w:t>)</w:t>
            </w:r>
          </w:p>
          <w:p w14:paraId="209FC964" w14:textId="77777777" w:rsidR="00943B90" w:rsidRPr="00BE0ACD" w:rsidRDefault="00943B90" w:rsidP="00244FCF">
            <w:pPr>
              <w:spacing w:after="120" w:line="288" w:lineRule="auto"/>
              <w:jc w:val="both"/>
              <w:rPr>
                <w:rFonts w:ascii="Calibri" w:eastAsia="Times New Roman" w:hAnsi="Calibri" w:cs="Times New Roman"/>
                <w:kern w:val="0"/>
                <w:sz w:val="24"/>
                <w:szCs w:val="24"/>
                <w:lang w:eastAsia="el-GR"/>
                <w14:ligatures w14:val="none"/>
              </w:rPr>
            </w:pPr>
            <w:r w:rsidRPr="00BE0ACD">
              <w:rPr>
                <w:rFonts w:ascii="Calibri" w:eastAsia="Times New Roman" w:hAnsi="Calibri" w:cs="Times New Roman"/>
                <w:kern w:val="0"/>
                <w:sz w:val="24"/>
                <w:szCs w:val="24"/>
                <w:lang w:eastAsia="el-GR"/>
                <w14:ligatures w14:val="none"/>
              </w:rPr>
              <w:t xml:space="preserve">Η </w:t>
            </w:r>
            <w:proofErr w:type="spellStart"/>
            <w:r w:rsidRPr="00BE0ACD">
              <w:rPr>
                <w:rFonts w:ascii="Calibri" w:eastAsia="Times New Roman" w:hAnsi="Calibri" w:cs="Times New Roman"/>
                <w:kern w:val="0"/>
                <w:sz w:val="24"/>
                <w:szCs w:val="24"/>
                <w:lang w:eastAsia="el-GR"/>
                <w14:ligatures w14:val="none"/>
              </w:rPr>
              <w:t>μοριοδότηση</w:t>
            </w:r>
            <w:proofErr w:type="spellEnd"/>
            <w:r w:rsidRPr="00BE0ACD">
              <w:rPr>
                <w:rFonts w:ascii="Calibri" w:eastAsia="Times New Roman" w:hAnsi="Calibri" w:cs="Times New Roman"/>
                <w:kern w:val="0"/>
                <w:sz w:val="24"/>
                <w:szCs w:val="24"/>
                <w:lang w:eastAsia="el-GR"/>
                <w14:ligatures w14:val="none"/>
              </w:rPr>
              <w:t xml:space="preserve"> θα λαμβάνει υπόψη την ιεράρχηση των αναγκών, δηλαδή ο συντελεστής βαρύτητας του εκάστοτε κριτηρίου θα έχει σχέση με την κατάταξη της ανάγκης από την οποία προκύπτει.</w:t>
            </w:r>
          </w:p>
          <w:p w14:paraId="2CFDBC99" w14:textId="77777777" w:rsidR="00943B90" w:rsidRPr="002731A8" w:rsidRDefault="00943B90" w:rsidP="00244FCF">
            <w:pPr>
              <w:spacing w:after="120" w:line="288" w:lineRule="auto"/>
              <w:jc w:val="both"/>
              <w:rPr>
                <w:rFonts w:ascii="Calibri" w:eastAsia="Times New Roman" w:hAnsi="Calibri" w:cs="Times New Roman"/>
                <w:kern w:val="0"/>
                <w:sz w:val="24"/>
                <w:szCs w:val="24"/>
                <w:lang w:eastAsia="el-GR"/>
                <w14:ligatures w14:val="none"/>
              </w:rPr>
            </w:pPr>
            <w:r w:rsidRPr="00BE0ACD">
              <w:rPr>
                <w:rFonts w:ascii="Calibri" w:eastAsia="Times New Roman" w:hAnsi="Calibri" w:cs="Times New Roman"/>
                <w:kern w:val="0"/>
                <w:sz w:val="24"/>
                <w:szCs w:val="24"/>
                <w:lang w:eastAsia="el-GR"/>
                <w14:ligatures w14:val="none"/>
              </w:rPr>
              <w:t>Τα κριτήρια θα εξειδικευτούν και συμπληρωθούν περαιτέρω πριν την δημοσίευση προσκλήσεων για την επιλογή πράξεων.</w:t>
            </w:r>
          </w:p>
        </w:tc>
      </w:tr>
      <w:tr w:rsidR="00943B90" w:rsidRPr="002731A8" w14:paraId="712D48B5" w14:textId="77777777" w:rsidTr="00943B90">
        <w:trPr>
          <w:trHeight w:val="435"/>
        </w:trPr>
        <w:tc>
          <w:tcPr>
            <w:tcW w:w="11199" w:type="dxa"/>
            <w:gridSpan w:val="3"/>
          </w:tcPr>
          <w:p w14:paraId="2FD09D3F" w14:textId="77777777" w:rsidR="00943B90" w:rsidRPr="002731A8" w:rsidRDefault="00943B90" w:rsidP="00244FCF">
            <w:pPr>
              <w:spacing w:after="120" w:line="288" w:lineRule="auto"/>
              <w:jc w:val="center"/>
              <w:rPr>
                <w:rFonts w:ascii="Calibri" w:eastAsia="Times New Roman" w:hAnsi="Calibri" w:cs="Times New Roman"/>
                <w:kern w:val="0"/>
                <w:sz w:val="24"/>
                <w:szCs w:val="24"/>
                <w:lang w:eastAsia="el-GR"/>
                <w14:ligatures w14:val="none"/>
              </w:rPr>
            </w:pPr>
            <w:r w:rsidRPr="002731A8">
              <w:rPr>
                <w:rFonts w:ascii="Calibri" w:eastAsia="Times New Roman" w:hAnsi="Calibri" w:cs="Arial"/>
                <w:kern w:val="0"/>
                <w:sz w:val="24"/>
                <w:szCs w:val="24"/>
                <w:lang w:eastAsia="el-GR"/>
                <w14:ligatures w14:val="none"/>
              </w:rPr>
              <w:lastRenderedPageBreak/>
              <w:t>Ανάγκες οι οποίες καλύπτονται</w:t>
            </w:r>
          </w:p>
        </w:tc>
      </w:tr>
      <w:tr w:rsidR="00943B90" w:rsidRPr="002731A8" w14:paraId="27331E25" w14:textId="77777777" w:rsidTr="00943B90">
        <w:trPr>
          <w:trHeight w:val="435"/>
        </w:trPr>
        <w:tc>
          <w:tcPr>
            <w:tcW w:w="11199" w:type="dxa"/>
            <w:gridSpan w:val="3"/>
          </w:tcPr>
          <w:p w14:paraId="714B4B40" w14:textId="77777777" w:rsidR="00943B90" w:rsidRPr="002731A8" w:rsidRDefault="00943B90" w:rsidP="00943B90">
            <w:pPr>
              <w:numPr>
                <w:ilvl w:val="0"/>
                <w:numId w:val="64"/>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2731A8">
              <w:rPr>
                <w:rFonts w:ascii="Calibri" w:eastAsia="Times New Roman" w:hAnsi="Calibri" w:cs="Times New Roman"/>
                <w:b/>
                <w:bCs/>
                <w:kern w:val="0"/>
                <w:sz w:val="24"/>
                <w:szCs w:val="24"/>
                <w:lang w:eastAsia="el-GR"/>
                <w14:ligatures w14:val="none"/>
              </w:rPr>
              <w:t>ΘΣ7/3</w:t>
            </w:r>
            <w:r w:rsidRPr="002731A8">
              <w:rPr>
                <w:rFonts w:ascii="Calibri" w:eastAsia="Times New Roman" w:hAnsi="Calibri" w:cs="Times New Roman"/>
                <w:kern w:val="0"/>
                <w:sz w:val="24"/>
                <w:szCs w:val="24"/>
                <w:lang w:eastAsia="el-GR"/>
                <w14:ligatures w14:val="none"/>
              </w:rPr>
              <w:t xml:space="preserve"> «Δικτύωση και συνεργασία μεταξύ τοπικών επιχειρήσεων ή/και φορέων ή/και περιοχών για την αντιμετώπιση προβλημάτων, την μεταφορά τεχνογνωσίας, την βελτίωση της ανταγωνιστικότητας και την ενσωμάτωση καινοτομιών».</w:t>
            </w:r>
          </w:p>
          <w:p w14:paraId="7092CE0F" w14:textId="77777777" w:rsidR="00943B90" w:rsidRPr="002731A8" w:rsidRDefault="00943B90" w:rsidP="00943B90">
            <w:pPr>
              <w:numPr>
                <w:ilvl w:val="0"/>
                <w:numId w:val="64"/>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2731A8">
              <w:rPr>
                <w:rFonts w:ascii="Calibri" w:eastAsia="Times New Roman" w:hAnsi="Calibri" w:cs="Times New Roman"/>
                <w:b/>
                <w:bCs/>
                <w:kern w:val="0"/>
                <w:sz w:val="24"/>
                <w:szCs w:val="24"/>
                <w:lang w:eastAsia="el-GR"/>
                <w14:ligatures w14:val="none"/>
              </w:rPr>
              <w:t xml:space="preserve">ΘΣ1/4 </w:t>
            </w:r>
            <w:r w:rsidRPr="002731A8">
              <w:rPr>
                <w:rFonts w:ascii="Calibri" w:eastAsia="Times New Roman" w:hAnsi="Calibri" w:cs="Times New Roman"/>
                <w:kern w:val="0"/>
                <w:sz w:val="24"/>
                <w:szCs w:val="24"/>
                <w:lang w:eastAsia="el-GR"/>
                <w14:ligatures w14:val="none"/>
              </w:rPr>
              <w:t>«Δικτύωση και συνεργασία μεταξύ τοπικών επιχειρήσεων για την αντιμετώπιση προβλημάτων, την μεταφορά τεχνογνωσίας, την βελτίωση της ανταγωνιστικότητας και την ενσωμάτωση καινοτομιών».</w:t>
            </w:r>
          </w:p>
          <w:p w14:paraId="4AF8005F" w14:textId="77777777" w:rsidR="00943B90" w:rsidRPr="002731A8" w:rsidRDefault="00943B90" w:rsidP="00943B90">
            <w:pPr>
              <w:numPr>
                <w:ilvl w:val="0"/>
                <w:numId w:val="64"/>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2731A8">
              <w:rPr>
                <w:rFonts w:ascii="Calibri" w:eastAsia="Times New Roman" w:hAnsi="Calibri" w:cs="Times New Roman"/>
                <w:b/>
                <w:bCs/>
                <w:kern w:val="0"/>
                <w:sz w:val="24"/>
                <w:szCs w:val="24"/>
                <w:lang w:eastAsia="el-GR"/>
                <w14:ligatures w14:val="none"/>
              </w:rPr>
              <w:t xml:space="preserve">ΘΣ2/8 </w:t>
            </w:r>
            <w:r w:rsidRPr="002731A8">
              <w:rPr>
                <w:rFonts w:ascii="Calibri" w:eastAsia="Times New Roman" w:hAnsi="Calibri" w:cs="Times New Roman"/>
                <w:kern w:val="0"/>
                <w:sz w:val="24"/>
                <w:szCs w:val="24"/>
                <w:lang w:eastAsia="el-GR"/>
                <w14:ligatures w14:val="none"/>
              </w:rPr>
              <w:t>«Ενίσχυση της δικτύωσης των τοπικών επιχειρήσεων».</w:t>
            </w:r>
          </w:p>
        </w:tc>
      </w:tr>
    </w:tbl>
    <w:p w14:paraId="1C8393E0" w14:textId="77777777" w:rsidR="00247C0C" w:rsidRDefault="00247C0C" w:rsidP="00A75E14">
      <w:pPr>
        <w:ind w:firstLine="720"/>
      </w:pPr>
    </w:p>
    <w:p w14:paraId="245F68D6" w14:textId="77777777" w:rsidR="000276BA" w:rsidRDefault="000276BA" w:rsidP="00A75E14">
      <w:pPr>
        <w:ind w:firstLine="720"/>
      </w:pP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425"/>
        <w:gridCol w:w="1843"/>
        <w:gridCol w:w="283"/>
        <w:gridCol w:w="5812"/>
      </w:tblGrid>
      <w:tr w:rsidR="000276BA" w:rsidRPr="007603E1" w14:paraId="71B0CAEE" w14:textId="77777777" w:rsidTr="00BF3537">
        <w:tc>
          <w:tcPr>
            <w:tcW w:w="2836" w:type="dxa"/>
          </w:tcPr>
          <w:p w14:paraId="3E54B4C1" w14:textId="77777777" w:rsidR="000276BA" w:rsidRPr="007603E1" w:rsidRDefault="000276BA" w:rsidP="00244FCF">
            <w:pPr>
              <w:spacing w:after="120" w:line="288" w:lineRule="auto"/>
              <w:jc w:val="both"/>
              <w:rPr>
                <w:rFonts w:ascii="Calibri" w:eastAsia="Times New Roman" w:hAnsi="Calibri" w:cs="Arial"/>
                <w:kern w:val="0"/>
                <w:sz w:val="24"/>
                <w:szCs w:val="24"/>
                <w:lang w:val="en-US" w:eastAsia="el-GR"/>
                <w14:ligatures w14:val="none"/>
              </w:rPr>
            </w:pPr>
            <w:r w:rsidRPr="007603E1">
              <w:rPr>
                <w:rFonts w:ascii="Calibri" w:eastAsia="Times New Roman" w:hAnsi="Calibri" w:cs="Arial"/>
                <w:kern w:val="0"/>
                <w:sz w:val="24"/>
                <w:szCs w:val="24"/>
                <w:lang w:eastAsia="el-GR"/>
                <w14:ligatures w14:val="none"/>
              </w:rPr>
              <w:t xml:space="preserve">Τίτλος </w:t>
            </w:r>
            <w:proofErr w:type="spellStart"/>
            <w:r w:rsidRPr="007603E1">
              <w:rPr>
                <w:rFonts w:ascii="Calibri" w:eastAsia="Times New Roman" w:hAnsi="Calibri" w:cs="Arial"/>
                <w:kern w:val="0"/>
                <w:sz w:val="24"/>
                <w:szCs w:val="24"/>
                <w:lang w:eastAsia="el-GR"/>
                <w14:ligatures w14:val="none"/>
              </w:rPr>
              <w:t>Υπο</w:t>
            </w:r>
            <w:proofErr w:type="spellEnd"/>
            <w:r w:rsidRPr="007603E1">
              <w:rPr>
                <w:rFonts w:ascii="Calibri" w:eastAsia="Times New Roman" w:hAnsi="Calibri" w:cs="Arial"/>
                <w:kern w:val="0"/>
                <w:sz w:val="24"/>
                <w:szCs w:val="24"/>
                <w:lang w:eastAsia="el-GR"/>
                <w14:ligatures w14:val="none"/>
              </w:rPr>
              <w:t>-παρέμβασης</w:t>
            </w:r>
          </w:p>
        </w:tc>
        <w:tc>
          <w:tcPr>
            <w:tcW w:w="8363" w:type="dxa"/>
            <w:gridSpan w:val="4"/>
          </w:tcPr>
          <w:p w14:paraId="52A727DA" w14:textId="77777777" w:rsidR="000276BA" w:rsidRPr="007603E1" w:rsidRDefault="000276BA" w:rsidP="000276BA">
            <w:pPr>
              <w:pStyle w:val="2"/>
              <w:jc w:val="both"/>
              <w:rPr>
                <w:rFonts w:eastAsia="Times New Roman"/>
                <w:lang w:eastAsia="el-GR"/>
              </w:rPr>
            </w:pPr>
            <w:bookmarkStart w:id="14" w:name="_Toc205918672"/>
            <w:r w:rsidRPr="007603E1">
              <w:rPr>
                <w:rFonts w:eastAsia="Times New Roman"/>
                <w:lang w:eastAsia="el-GR"/>
              </w:rPr>
              <w:t>Συνεργασία μεταξύ τοπικών δημόσιων ή/και ιδιωτικών φορέων ή/και ΜΚΟ για την κοινωνική ή/και πολιτιστική ή/και περιβαλλοντική προστασία και αναβάθμιση της περιοχής, την προώθηση της υγιεινής διατροφής και την μείωσης σπατάλης τροφίμων</w:t>
            </w:r>
            <w:bookmarkEnd w:id="14"/>
          </w:p>
        </w:tc>
      </w:tr>
      <w:tr w:rsidR="000276BA" w:rsidRPr="007603E1" w14:paraId="3B9A0C71" w14:textId="77777777" w:rsidTr="00BF3537">
        <w:tc>
          <w:tcPr>
            <w:tcW w:w="2836" w:type="dxa"/>
          </w:tcPr>
          <w:p w14:paraId="26660C84" w14:textId="77777777" w:rsidR="000276BA" w:rsidRPr="007603E1" w:rsidRDefault="000276BA" w:rsidP="00244FCF">
            <w:pPr>
              <w:spacing w:after="120" w:line="288" w:lineRule="auto"/>
              <w:jc w:val="both"/>
              <w:rPr>
                <w:rFonts w:ascii="Calibri" w:eastAsia="Times New Roman" w:hAnsi="Calibri" w:cs="Arial"/>
                <w:kern w:val="0"/>
                <w:sz w:val="24"/>
                <w:szCs w:val="24"/>
                <w:lang w:eastAsia="el-GR"/>
                <w14:ligatures w14:val="none"/>
              </w:rPr>
            </w:pPr>
            <w:r w:rsidRPr="007603E1">
              <w:rPr>
                <w:rFonts w:ascii="Calibri" w:eastAsia="Times New Roman" w:hAnsi="Calibri" w:cs="Arial"/>
                <w:kern w:val="0"/>
                <w:sz w:val="24"/>
                <w:szCs w:val="24"/>
                <w:lang w:eastAsia="el-GR"/>
                <w14:ligatures w14:val="none"/>
              </w:rPr>
              <w:t xml:space="preserve">Κωδικός </w:t>
            </w:r>
            <w:proofErr w:type="spellStart"/>
            <w:r w:rsidRPr="007603E1">
              <w:rPr>
                <w:rFonts w:ascii="Calibri" w:eastAsia="Times New Roman" w:hAnsi="Calibri" w:cs="Arial"/>
                <w:kern w:val="0"/>
                <w:sz w:val="24"/>
                <w:szCs w:val="24"/>
                <w:lang w:eastAsia="el-GR"/>
                <w14:ligatures w14:val="none"/>
              </w:rPr>
              <w:t>Υπο</w:t>
            </w:r>
            <w:proofErr w:type="spellEnd"/>
            <w:r w:rsidRPr="007603E1">
              <w:rPr>
                <w:rFonts w:ascii="Calibri" w:eastAsia="Times New Roman" w:hAnsi="Calibri" w:cs="Arial"/>
                <w:kern w:val="0"/>
                <w:sz w:val="24"/>
                <w:szCs w:val="24"/>
                <w:lang w:eastAsia="el-GR"/>
                <w14:ligatures w14:val="none"/>
              </w:rPr>
              <w:t>-παρέμβασης</w:t>
            </w:r>
          </w:p>
        </w:tc>
        <w:tc>
          <w:tcPr>
            <w:tcW w:w="8363" w:type="dxa"/>
            <w:gridSpan w:val="4"/>
          </w:tcPr>
          <w:p w14:paraId="33FAE7C4" w14:textId="77777777" w:rsidR="000276BA" w:rsidRPr="007603E1" w:rsidRDefault="000276BA" w:rsidP="00244FCF">
            <w:pPr>
              <w:spacing w:after="120" w:line="288" w:lineRule="auto"/>
              <w:jc w:val="both"/>
              <w:rPr>
                <w:rFonts w:ascii="Calibri" w:eastAsia="Times New Roman" w:hAnsi="Calibri" w:cs="Arial"/>
                <w:b/>
                <w:bCs/>
                <w:kern w:val="0"/>
                <w:sz w:val="24"/>
                <w:szCs w:val="24"/>
                <w:lang w:eastAsia="el-GR"/>
                <w14:ligatures w14:val="none"/>
              </w:rPr>
            </w:pPr>
            <w:r w:rsidRPr="007603E1">
              <w:rPr>
                <w:rFonts w:ascii="Calibri" w:eastAsia="Times New Roman" w:hAnsi="Calibri" w:cs="Arial"/>
                <w:b/>
                <w:bCs/>
                <w:kern w:val="0"/>
                <w:sz w:val="24"/>
                <w:szCs w:val="24"/>
                <w:lang w:eastAsia="el-GR"/>
                <w14:ligatures w14:val="none"/>
              </w:rPr>
              <w:t>Π3-77-4.1-7.2</w:t>
            </w:r>
          </w:p>
        </w:tc>
      </w:tr>
      <w:tr w:rsidR="000276BA" w:rsidRPr="007603E1" w14:paraId="1682D7F2" w14:textId="77777777" w:rsidTr="00BF3537">
        <w:tc>
          <w:tcPr>
            <w:tcW w:w="2836" w:type="dxa"/>
          </w:tcPr>
          <w:p w14:paraId="1FDC1468" w14:textId="77777777" w:rsidR="000276BA" w:rsidRPr="007603E1" w:rsidRDefault="000276BA" w:rsidP="00244FCF">
            <w:pPr>
              <w:spacing w:after="120" w:line="288" w:lineRule="auto"/>
              <w:jc w:val="both"/>
              <w:rPr>
                <w:rFonts w:ascii="Calibri" w:eastAsia="Times New Roman" w:hAnsi="Calibri" w:cs="Arial"/>
                <w:kern w:val="0"/>
                <w:sz w:val="24"/>
                <w:szCs w:val="24"/>
                <w:lang w:eastAsia="el-GR"/>
                <w14:ligatures w14:val="none"/>
              </w:rPr>
            </w:pPr>
            <w:r w:rsidRPr="007603E1">
              <w:rPr>
                <w:rFonts w:ascii="Calibri" w:eastAsia="Times New Roman" w:hAnsi="Calibri" w:cs="Arial"/>
                <w:kern w:val="0"/>
                <w:sz w:val="24"/>
                <w:szCs w:val="24"/>
                <w:lang w:eastAsia="el-GR"/>
                <w14:ligatures w14:val="none"/>
              </w:rPr>
              <w:t>Θεματικός Στόχος</w:t>
            </w:r>
          </w:p>
        </w:tc>
        <w:tc>
          <w:tcPr>
            <w:tcW w:w="8363" w:type="dxa"/>
            <w:gridSpan w:val="4"/>
          </w:tcPr>
          <w:p w14:paraId="5907ACF3" w14:textId="77777777" w:rsidR="000276BA" w:rsidRPr="007603E1" w:rsidRDefault="000276BA" w:rsidP="00244FCF">
            <w:pPr>
              <w:spacing w:after="120" w:line="288" w:lineRule="auto"/>
              <w:jc w:val="both"/>
              <w:rPr>
                <w:rFonts w:ascii="Calibri" w:eastAsia="Times New Roman" w:hAnsi="Calibri" w:cs="Arial"/>
                <w:b/>
                <w:bCs/>
                <w:kern w:val="0"/>
                <w:sz w:val="24"/>
                <w:szCs w:val="24"/>
                <w:lang w:eastAsia="el-GR"/>
                <w14:ligatures w14:val="none"/>
              </w:rPr>
            </w:pPr>
            <w:r w:rsidRPr="007603E1">
              <w:rPr>
                <w:rFonts w:ascii="Calibri" w:eastAsia="Times New Roman" w:hAnsi="Calibri" w:cs="Arial"/>
                <w:b/>
                <w:bCs/>
                <w:kern w:val="0"/>
                <w:sz w:val="24"/>
                <w:szCs w:val="24"/>
                <w:lang w:eastAsia="el-GR"/>
                <w14:ligatures w14:val="none"/>
              </w:rPr>
              <w:t>Ανάπτυξη της δικτύωσης, της συνεργασίας και της καινοτομίας</w:t>
            </w:r>
          </w:p>
        </w:tc>
      </w:tr>
      <w:tr w:rsidR="000276BA" w:rsidRPr="007603E1" w14:paraId="722D13A8" w14:textId="77777777" w:rsidTr="00BF3537">
        <w:tc>
          <w:tcPr>
            <w:tcW w:w="11199" w:type="dxa"/>
            <w:gridSpan w:val="5"/>
          </w:tcPr>
          <w:p w14:paraId="34A32772" w14:textId="77777777" w:rsidR="000276BA" w:rsidRPr="007603E1" w:rsidRDefault="000276BA" w:rsidP="00244FCF">
            <w:pPr>
              <w:spacing w:after="120" w:line="288" w:lineRule="auto"/>
              <w:jc w:val="center"/>
              <w:rPr>
                <w:rFonts w:ascii="Calibri" w:eastAsia="Times New Roman" w:hAnsi="Calibri" w:cs="Arial"/>
                <w:kern w:val="0"/>
                <w:sz w:val="24"/>
                <w:szCs w:val="24"/>
                <w:lang w:eastAsia="el-GR"/>
                <w14:ligatures w14:val="none"/>
              </w:rPr>
            </w:pPr>
            <w:r w:rsidRPr="007603E1">
              <w:rPr>
                <w:rFonts w:ascii="Calibri" w:eastAsia="Times New Roman" w:hAnsi="Calibri" w:cs="Arial"/>
                <w:kern w:val="0"/>
                <w:sz w:val="24"/>
                <w:szCs w:val="24"/>
                <w:lang w:eastAsia="el-GR"/>
                <w14:ligatures w14:val="none"/>
              </w:rPr>
              <w:t xml:space="preserve">Αναλυτική Περιγραφή </w:t>
            </w:r>
            <w:proofErr w:type="spellStart"/>
            <w:r w:rsidRPr="007603E1">
              <w:rPr>
                <w:rFonts w:ascii="Calibri" w:eastAsia="Times New Roman" w:hAnsi="Calibri" w:cs="Arial"/>
                <w:kern w:val="0"/>
                <w:sz w:val="24"/>
                <w:szCs w:val="24"/>
                <w:lang w:eastAsia="el-GR"/>
                <w14:ligatures w14:val="none"/>
              </w:rPr>
              <w:t>Υπο</w:t>
            </w:r>
            <w:proofErr w:type="spellEnd"/>
            <w:r w:rsidRPr="007603E1">
              <w:rPr>
                <w:rFonts w:ascii="Calibri" w:eastAsia="Times New Roman" w:hAnsi="Calibri" w:cs="Arial"/>
                <w:kern w:val="0"/>
                <w:sz w:val="24"/>
                <w:szCs w:val="24"/>
                <w:lang w:eastAsia="el-GR"/>
                <w14:ligatures w14:val="none"/>
              </w:rPr>
              <w:t>-παρέμβασης</w:t>
            </w:r>
          </w:p>
        </w:tc>
      </w:tr>
      <w:tr w:rsidR="000276BA" w:rsidRPr="007603E1" w14:paraId="129B39C5" w14:textId="77777777" w:rsidTr="00BF3537">
        <w:tc>
          <w:tcPr>
            <w:tcW w:w="11199" w:type="dxa"/>
            <w:gridSpan w:val="5"/>
          </w:tcPr>
          <w:p w14:paraId="46580CAA" w14:textId="77777777" w:rsidR="000276BA" w:rsidRPr="000F2988" w:rsidRDefault="000276BA" w:rsidP="00244FCF">
            <w:pPr>
              <w:spacing w:after="120" w:line="288" w:lineRule="auto"/>
              <w:jc w:val="both"/>
              <w:rPr>
                <w:rFonts w:ascii="Calibri" w:eastAsia="Times New Roman" w:hAnsi="Calibri" w:cs="Arial"/>
                <w:kern w:val="0"/>
                <w:sz w:val="24"/>
                <w:szCs w:val="24"/>
                <w:lang w:eastAsia="el-GR"/>
                <w14:ligatures w14:val="none"/>
              </w:rPr>
            </w:pPr>
            <w:r w:rsidRPr="000F2988">
              <w:rPr>
                <w:rFonts w:ascii="Calibri" w:eastAsia="Times New Roman" w:hAnsi="Calibri" w:cs="Arial"/>
                <w:kern w:val="0"/>
                <w:sz w:val="24"/>
                <w:szCs w:val="24"/>
                <w:lang w:eastAsia="el-GR"/>
                <w14:ligatures w14:val="none"/>
              </w:rPr>
              <w:t xml:space="preserve">Η </w:t>
            </w:r>
            <w:proofErr w:type="spellStart"/>
            <w:r w:rsidRPr="000F2988">
              <w:rPr>
                <w:rFonts w:ascii="Calibri" w:eastAsia="Times New Roman" w:hAnsi="Calibri" w:cs="Arial"/>
                <w:kern w:val="0"/>
                <w:sz w:val="24"/>
                <w:szCs w:val="24"/>
                <w:lang w:eastAsia="el-GR"/>
                <w14:ligatures w14:val="none"/>
              </w:rPr>
              <w:t>υπο</w:t>
            </w:r>
            <w:proofErr w:type="spellEnd"/>
            <w:r w:rsidRPr="000F2988">
              <w:rPr>
                <w:rFonts w:ascii="Calibri" w:eastAsia="Times New Roman" w:hAnsi="Calibri" w:cs="Arial"/>
                <w:kern w:val="0"/>
                <w:sz w:val="24"/>
                <w:szCs w:val="24"/>
                <w:lang w:eastAsia="el-GR"/>
                <w14:ligatures w14:val="none"/>
              </w:rPr>
              <w:t>-παρέμβαση αφορά την ενίσχυση πράξεων συνεργασίας μεταξύ δημοσίων και ιδιωτικών φορέων με σκοπό την διαμόρφωση και πραγματοποίηση δράσεων που αφορούν την κοινωνική ή/και πολιτιστική ή/και περιβαλλοντική προστασία και αναβάθμιση της περιοχής, καθώς και δράσεων με σκοπό την προώθηση της υγιεινής διατροφής και της μείωσης της σπατάλης τροφίμων.</w:t>
            </w:r>
          </w:p>
          <w:p w14:paraId="3AEAC0AE" w14:textId="77777777" w:rsidR="000276BA" w:rsidRPr="000F2988" w:rsidRDefault="000276BA" w:rsidP="00244FCF">
            <w:pPr>
              <w:spacing w:after="120" w:line="288" w:lineRule="auto"/>
              <w:jc w:val="both"/>
              <w:rPr>
                <w:rFonts w:ascii="Calibri" w:eastAsia="Times New Roman" w:hAnsi="Calibri" w:cs="Arial"/>
                <w:kern w:val="0"/>
                <w:sz w:val="24"/>
                <w:szCs w:val="24"/>
                <w:lang w:eastAsia="el-GR"/>
                <w14:ligatures w14:val="none"/>
              </w:rPr>
            </w:pPr>
            <w:r w:rsidRPr="000F2988">
              <w:rPr>
                <w:rFonts w:ascii="Calibri" w:eastAsia="Times New Roman" w:hAnsi="Calibri" w:cs="Arial"/>
                <w:kern w:val="0"/>
                <w:sz w:val="24"/>
                <w:szCs w:val="24"/>
                <w:lang w:eastAsia="el-GR"/>
                <w14:ligatures w14:val="none"/>
              </w:rPr>
              <w:t xml:space="preserve">Η </w:t>
            </w:r>
            <w:proofErr w:type="spellStart"/>
            <w:r w:rsidRPr="000F2988">
              <w:rPr>
                <w:rFonts w:ascii="Calibri" w:eastAsia="Times New Roman" w:hAnsi="Calibri" w:cs="Arial"/>
                <w:kern w:val="0"/>
                <w:sz w:val="24"/>
                <w:szCs w:val="24"/>
                <w:lang w:eastAsia="el-GR"/>
                <w14:ligatures w14:val="none"/>
              </w:rPr>
              <w:t>υπο</w:t>
            </w:r>
            <w:proofErr w:type="spellEnd"/>
            <w:r w:rsidRPr="000F2988">
              <w:rPr>
                <w:rFonts w:ascii="Calibri" w:eastAsia="Times New Roman" w:hAnsi="Calibri" w:cs="Arial"/>
                <w:kern w:val="0"/>
                <w:sz w:val="24"/>
                <w:szCs w:val="24"/>
                <w:lang w:eastAsia="el-GR"/>
                <w14:ligatures w14:val="none"/>
              </w:rPr>
              <w:t xml:space="preserve">-παρέμβαση συμβάλλει στην εξυπηρέτηση του τοπικού πληθυσμού και στην ενίσχυση της τοπικής οικονομίας, σύμφωνα με τα στοιχεία της ανάλυσης SWOT (ΘΣ7: S3, S7, W3, W4---ΘΣ6: S8, W4---ΘΣ5: S9, S12, </w:t>
            </w:r>
            <w:r w:rsidRPr="000F2988">
              <w:rPr>
                <w:rFonts w:ascii="Calibri" w:eastAsia="Times New Roman" w:hAnsi="Calibri" w:cs="Arial"/>
                <w:kern w:val="0"/>
                <w:sz w:val="24"/>
                <w:szCs w:val="24"/>
                <w:lang w:eastAsia="el-GR"/>
                <w14:ligatures w14:val="none"/>
              </w:rPr>
              <w:lastRenderedPageBreak/>
              <w:t xml:space="preserve">W4---ΘΣ3: S4, S8, W7---ΘΣ2: S11), ενώ λαμβάνοντας υπόψη και τις ανάγκες που προέκυψαν, στοχεύει περαιτέρω (μέσω </w:t>
            </w:r>
            <w:proofErr w:type="spellStart"/>
            <w:r w:rsidRPr="000F2988">
              <w:rPr>
                <w:rFonts w:ascii="Calibri" w:eastAsia="Times New Roman" w:hAnsi="Calibri" w:cs="Arial"/>
                <w:kern w:val="0"/>
                <w:sz w:val="24"/>
                <w:szCs w:val="24"/>
                <w:lang w:eastAsia="el-GR"/>
                <w14:ligatures w14:val="none"/>
              </w:rPr>
              <w:t>μοριοδότησης</w:t>
            </w:r>
            <w:proofErr w:type="spellEnd"/>
            <w:r w:rsidRPr="000F2988">
              <w:rPr>
                <w:rFonts w:ascii="Calibri" w:eastAsia="Times New Roman" w:hAnsi="Calibri" w:cs="Arial"/>
                <w:kern w:val="0"/>
                <w:sz w:val="24"/>
                <w:szCs w:val="24"/>
                <w:lang w:eastAsia="el-GR"/>
                <w14:ligatures w14:val="none"/>
              </w:rPr>
              <w:t xml:space="preserve"> των υποψηφίων δικαιούχων):</w:t>
            </w:r>
          </w:p>
          <w:p w14:paraId="5AEEB4C4" w14:textId="77777777" w:rsidR="000276BA" w:rsidRDefault="000276BA" w:rsidP="000276BA">
            <w:pPr>
              <w:pStyle w:val="a6"/>
              <w:numPr>
                <w:ilvl w:val="0"/>
                <w:numId w:val="69"/>
              </w:numPr>
              <w:spacing w:after="120" w:line="288" w:lineRule="auto"/>
              <w:jc w:val="both"/>
              <w:rPr>
                <w:rFonts w:ascii="Calibri" w:eastAsia="Times New Roman" w:hAnsi="Calibri" w:cs="Arial"/>
                <w:kern w:val="0"/>
                <w:sz w:val="24"/>
                <w:szCs w:val="24"/>
                <w:lang w:eastAsia="el-GR"/>
                <w14:ligatures w14:val="none"/>
              </w:rPr>
            </w:pPr>
            <w:r w:rsidRPr="000F2988">
              <w:rPr>
                <w:rFonts w:ascii="Calibri" w:eastAsia="Times New Roman" w:hAnsi="Calibri" w:cs="Arial"/>
                <w:kern w:val="0"/>
                <w:sz w:val="24"/>
                <w:szCs w:val="24"/>
                <w:lang w:eastAsia="el-GR"/>
                <w14:ligatures w14:val="none"/>
              </w:rPr>
              <w:t>στην μεταφορά τεχνογνωσίας (ανάγκη ΘΣ7/3)</w:t>
            </w:r>
          </w:p>
          <w:p w14:paraId="1299B014" w14:textId="77777777" w:rsidR="000276BA" w:rsidRDefault="000276BA" w:rsidP="000276BA">
            <w:pPr>
              <w:pStyle w:val="a6"/>
              <w:numPr>
                <w:ilvl w:val="0"/>
                <w:numId w:val="69"/>
              </w:numPr>
              <w:spacing w:after="120" w:line="288" w:lineRule="auto"/>
              <w:jc w:val="both"/>
              <w:rPr>
                <w:rFonts w:ascii="Calibri" w:eastAsia="Times New Roman" w:hAnsi="Calibri" w:cs="Arial"/>
                <w:kern w:val="0"/>
                <w:sz w:val="24"/>
                <w:szCs w:val="24"/>
                <w:lang w:eastAsia="el-GR"/>
                <w14:ligatures w14:val="none"/>
              </w:rPr>
            </w:pPr>
            <w:r w:rsidRPr="000F2988">
              <w:rPr>
                <w:rFonts w:ascii="Calibri" w:eastAsia="Times New Roman" w:hAnsi="Calibri" w:cs="Arial"/>
                <w:kern w:val="0"/>
                <w:sz w:val="24"/>
                <w:szCs w:val="24"/>
                <w:lang w:eastAsia="el-GR"/>
                <w14:ligatures w14:val="none"/>
              </w:rPr>
              <w:t>στην ενημέρωση/ευαισθητοποίηση της τοπικής κοινωνίας σε θέματα περιβάλλοντος, συμπεριλαμβανομένης της πολιτικής προστασίας (ανάγκη ΘΣ6/3)</w:t>
            </w:r>
          </w:p>
          <w:p w14:paraId="2D049FD2" w14:textId="77777777" w:rsidR="000276BA" w:rsidRDefault="000276BA" w:rsidP="000276BA">
            <w:pPr>
              <w:pStyle w:val="a6"/>
              <w:numPr>
                <w:ilvl w:val="0"/>
                <w:numId w:val="69"/>
              </w:numPr>
              <w:spacing w:after="120" w:line="288" w:lineRule="auto"/>
              <w:jc w:val="both"/>
              <w:rPr>
                <w:rFonts w:ascii="Calibri" w:eastAsia="Times New Roman" w:hAnsi="Calibri" w:cs="Arial"/>
                <w:kern w:val="0"/>
                <w:sz w:val="24"/>
                <w:szCs w:val="24"/>
                <w:lang w:eastAsia="el-GR"/>
                <w14:ligatures w14:val="none"/>
              </w:rPr>
            </w:pPr>
            <w:r w:rsidRPr="000F2988">
              <w:rPr>
                <w:rFonts w:ascii="Calibri" w:eastAsia="Times New Roman" w:hAnsi="Calibri" w:cs="Arial"/>
                <w:kern w:val="0"/>
                <w:sz w:val="24"/>
                <w:szCs w:val="24"/>
                <w:lang w:eastAsia="el-GR"/>
                <w14:ligatures w14:val="none"/>
              </w:rPr>
              <w:t>στην ανάπτυξη συνεργασιών για θέματα του Εθνικού Πάρκου Μεσολογγίου – Αιτωλικού (ΘΣ6/3)</w:t>
            </w:r>
          </w:p>
          <w:p w14:paraId="257409BE" w14:textId="77777777" w:rsidR="000276BA" w:rsidRDefault="000276BA" w:rsidP="000276BA">
            <w:pPr>
              <w:pStyle w:val="a6"/>
              <w:numPr>
                <w:ilvl w:val="0"/>
                <w:numId w:val="69"/>
              </w:numPr>
              <w:spacing w:after="120" w:line="288" w:lineRule="auto"/>
              <w:jc w:val="both"/>
              <w:rPr>
                <w:rFonts w:ascii="Calibri" w:eastAsia="Times New Roman" w:hAnsi="Calibri" w:cs="Arial"/>
                <w:kern w:val="0"/>
                <w:sz w:val="24"/>
                <w:szCs w:val="24"/>
                <w:lang w:eastAsia="el-GR"/>
                <w14:ligatures w14:val="none"/>
              </w:rPr>
            </w:pPr>
            <w:r w:rsidRPr="000F2988">
              <w:rPr>
                <w:rFonts w:ascii="Calibri" w:eastAsia="Times New Roman" w:hAnsi="Calibri" w:cs="Arial"/>
                <w:kern w:val="0"/>
                <w:sz w:val="24"/>
                <w:szCs w:val="24"/>
                <w:lang w:eastAsia="el-GR"/>
                <w14:ligatures w14:val="none"/>
              </w:rPr>
              <w:t xml:space="preserve">στην ανάπτυξη συνεργασιών για θέματα κυκλικής οικονομίας ή/και </w:t>
            </w:r>
            <w:proofErr w:type="spellStart"/>
            <w:r w:rsidRPr="000F2988">
              <w:rPr>
                <w:rFonts w:ascii="Calibri" w:eastAsia="Times New Roman" w:hAnsi="Calibri" w:cs="Arial"/>
                <w:kern w:val="0"/>
                <w:sz w:val="24"/>
                <w:szCs w:val="24"/>
                <w:lang w:eastAsia="el-GR"/>
                <w14:ligatures w14:val="none"/>
              </w:rPr>
              <w:t>βιοοικονομίας</w:t>
            </w:r>
            <w:proofErr w:type="spellEnd"/>
            <w:r w:rsidRPr="000F2988">
              <w:rPr>
                <w:rFonts w:ascii="Calibri" w:eastAsia="Times New Roman" w:hAnsi="Calibri" w:cs="Arial"/>
                <w:kern w:val="0"/>
                <w:sz w:val="24"/>
                <w:szCs w:val="24"/>
                <w:lang w:eastAsia="el-GR"/>
                <w14:ligatures w14:val="none"/>
              </w:rPr>
              <w:t xml:space="preserve"> (ΘΣ6/3)</w:t>
            </w:r>
          </w:p>
          <w:p w14:paraId="6FA67851" w14:textId="77777777" w:rsidR="000276BA" w:rsidRDefault="000276BA" w:rsidP="000276BA">
            <w:pPr>
              <w:pStyle w:val="a6"/>
              <w:numPr>
                <w:ilvl w:val="0"/>
                <w:numId w:val="69"/>
              </w:numPr>
              <w:spacing w:after="120" w:line="288" w:lineRule="auto"/>
              <w:jc w:val="both"/>
              <w:rPr>
                <w:rFonts w:ascii="Calibri" w:eastAsia="Times New Roman" w:hAnsi="Calibri" w:cs="Arial"/>
                <w:kern w:val="0"/>
                <w:sz w:val="24"/>
                <w:szCs w:val="24"/>
                <w:lang w:eastAsia="el-GR"/>
                <w14:ligatures w14:val="none"/>
              </w:rPr>
            </w:pPr>
            <w:r w:rsidRPr="000F2988">
              <w:rPr>
                <w:rFonts w:ascii="Calibri" w:eastAsia="Times New Roman" w:hAnsi="Calibri" w:cs="Arial"/>
                <w:kern w:val="0"/>
                <w:sz w:val="24"/>
                <w:szCs w:val="24"/>
                <w:lang w:eastAsia="el-GR"/>
                <w14:ligatures w14:val="none"/>
              </w:rPr>
              <w:t>στην ανάπτυξη συνεργασιών στον τομέα του πολιτισμού (ΘΣ5/3)</w:t>
            </w:r>
          </w:p>
          <w:p w14:paraId="6062A167" w14:textId="77777777" w:rsidR="000276BA" w:rsidRDefault="000276BA" w:rsidP="000276BA">
            <w:pPr>
              <w:pStyle w:val="a6"/>
              <w:numPr>
                <w:ilvl w:val="0"/>
                <w:numId w:val="69"/>
              </w:numPr>
              <w:spacing w:after="120" w:line="288" w:lineRule="auto"/>
              <w:jc w:val="both"/>
              <w:rPr>
                <w:rFonts w:ascii="Calibri" w:eastAsia="Times New Roman" w:hAnsi="Calibri" w:cs="Arial"/>
                <w:kern w:val="0"/>
                <w:sz w:val="24"/>
                <w:szCs w:val="24"/>
                <w:lang w:eastAsia="el-GR"/>
                <w14:ligatures w14:val="none"/>
              </w:rPr>
            </w:pPr>
            <w:r w:rsidRPr="000F2988">
              <w:rPr>
                <w:rFonts w:ascii="Calibri" w:eastAsia="Times New Roman" w:hAnsi="Calibri" w:cs="Arial"/>
                <w:kern w:val="0"/>
                <w:sz w:val="24"/>
                <w:szCs w:val="24"/>
                <w:lang w:eastAsia="el-GR"/>
                <w14:ligatures w14:val="none"/>
              </w:rPr>
              <w:t>στην ανάπτυξη συνεργασιών για την ανάδειξη και διατήρηση της πολιτιστικής κληρονομιάς (ΘΣ5/3)</w:t>
            </w:r>
          </w:p>
          <w:p w14:paraId="42D6CE80" w14:textId="77777777" w:rsidR="000276BA" w:rsidRDefault="000276BA" w:rsidP="000276BA">
            <w:pPr>
              <w:pStyle w:val="a6"/>
              <w:numPr>
                <w:ilvl w:val="0"/>
                <w:numId w:val="69"/>
              </w:numPr>
              <w:spacing w:after="120" w:line="288" w:lineRule="auto"/>
              <w:jc w:val="both"/>
              <w:rPr>
                <w:rFonts w:ascii="Calibri" w:eastAsia="Times New Roman" w:hAnsi="Calibri" w:cs="Arial"/>
                <w:kern w:val="0"/>
                <w:sz w:val="24"/>
                <w:szCs w:val="24"/>
                <w:lang w:eastAsia="el-GR"/>
                <w14:ligatures w14:val="none"/>
              </w:rPr>
            </w:pPr>
            <w:r w:rsidRPr="000F2988">
              <w:rPr>
                <w:rFonts w:ascii="Calibri" w:eastAsia="Times New Roman" w:hAnsi="Calibri" w:cs="Arial"/>
                <w:kern w:val="0"/>
                <w:sz w:val="24"/>
                <w:szCs w:val="24"/>
                <w:lang w:eastAsia="el-GR"/>
                <w14:ligatures w14:val="none"/>
              </w:rPr>
              <w:t>στην ανάπτυξη συνεργασιών για την καταπολέμηση του κοινωνικού αποκλεισμού (ΘΣ3/2)</w:t>
            </w:r>
          </w:p>
          <w:p w14:paraId="45BCD56C" w14:textId="77777777" w:rsidR="000276BA" w:rsidRPr="000F2988" w:rsidRDefault="000276BA" w:rsidP="000276BA">
            <w:pPr>
              <w:pStyle w:val="a6"/>
              <w:numPr>
                <w:ilvl w:val="0"/>
                <w:numId w:val="69"/>
              </w:numPr>
              <w:spacing w:after="120" w:line="288" w:lineRule="auto"/>
              <w:jc w:val="both"/>
              <w:rPr>
                <w:rFonts w:ascii="Calibri" w:eastAsia="Times New Roman" w:hAnsi="Calibri" w:cs="Arial"/>
                <w:kern w:val="0"/>
                <w:sz w:val="24"/>
                <w:szCs w:val="24"/>
                <w:lang w:eastAsia="el-GR"/>
                <w14:ligatures w14:val="none"/>
              </w:rPr>
            </w:pPr>
            <w:r w:rsidRPr="000F2988">
              <w:rPr>
                <w:rFonts w:ascii="Calibri" w:eastAsia="Times New Roman" w:hAnsi="Calibri" w:cs="Arial"/>
                <w:kern w:val="0"/>
                <w:sz w:val="24"/>
                <w:szCs w:val="24"/>
                <w:lang w:eastAsia="el-GR"/>
                <w14:ligatures w14:val="none"/>
              </w:rPr>
              <w:t xml:space="preserve">στην ανάπτυξη συνεργασιών για την προοδευτική αναβάθμιση του </w:t>
            </w:r>
            <w:proofErr w:type="spellStart"/>
            <w:r w:rsidRPr="000F2988">
              <w:rPr>
                <w:rFonts w:ascii="Calibri" w:eastAsia="Times New Roman" w:hAnsi="Calibri" w:cs="Arial"/>
                <w:kern w:val="0"/>
                <w:sz w:val="24"/>
                <w:szCs w:val="24"/>
                <w:lang w:eastAsia="el-GR"/>
                <w14:ligatures w14:val="none"/>
              </w:rPr>
              <w:t>Droneport</w:t>
            </w:r>
            <w:proofErr w:type="spellEnd"/>
            <w:r w:rsidRPr="000F2988">
              <w:rPr>
                <w:rFonts w:ascii="Calibri" w:eastAsia="Times New Roman" w:hAnsi="Calibri" w:cs="Arial"/>
                <w:kern w:val="0"/>
                <w:sz w:val="24"/>
                <w:szCs w:val="24"/>
                <w:lang w:eastAsia="el-GR"/>
                <w14:ligatures w14:val="none"/>
              </w:rPr>
              <w:t xml:space="preserve"> Μεσολογγίου σε εστία καινοτομίας υψηλής εξειδίκευσης (ΘΣ7/1)</w:t>
            </w:r>
          </w:p>
          <w:p w14:paraId="785470AA" w14:textId="77777777" w:rsidR="000276BA" w:rsidRPr="000F2988" w:rsidRDefault="000276BA" w:rsidP="00244FCF">
            <w:pPr>
              <w:spacing w:after="120" w:line="288" w:lineRule="auto"/>
              <w:jc w:val="both"/>
              <w:rPr>
                <w:rFonts w:ascii="Calibri" w:eastAsia="Times New Roman" w:hAnsi="Calibri" w:cs="Arial"/>
                <w:kern w:val="0"/>
                <w:sz w:val="24"/>
                <w:szCs w:val="24"/>
                <w:lang w:eastAsia="el-GR"/>
                <w14:ligatures w14:val="none"/>
              </w:rPr>
            </w:pPr>
            <w:r w:rsidRPr="000F2988">
              <w:rPr>
                <w:rFonts w:ascii="Calibri" w:eastAsia="Times New Roman" w:hAnsi="Calibri" w:cs="Arial"/>
                <w:b/>
                <w:bCs/>
                <w:kern w:val="0"/>
                <w:sz w:val="24"/>
                <w:szCs w:val="24"/>
                <w:lang w:eastAsia="el-GR"/>
                <w14:ligatures w14:val="none"/>
              </w:rPr>
              <w:t>Ο ελάχιστος αριθμός των μελών κάθε σχήματος συνεργασίας ανέρχεται σε τρία μέλη</w:t>
            </w:r>
            <w:r w:rsidRPr="000F2988">
              <w:rPr>
                <w:rFonts w:ascii="Calibri" w:eastAsia="Times New Roman" w:hAnsi="Calibri" w:cs="Arial"/>
                <w:kern w:val="0"/>
                <w:sz w:val="24"/>
                <w:szCs w:val="24"/>
                <w:lang w:eastAsia="el-GR"/>
                <w14:ligatures w14:val="none"/>
              </w:rPr>
              <w:t>.</w:t>
            </w:r>
          </w:p>
          <w:p w14:paraId="5A732131" w14:textId="77777777" w:rsidR="000276BA" w:rsidRPr="000F2988" w:rsidRDefault="000276BA" w:rsidP="00244FCF">
            <w:pPr>
              <w:spacing w:after="120" w:line="288" w:lineRule="auto"/>
              <w:jc w:val="both"/>
              <w:rPr>
                <w:rFonts w:ascii="Calibri" w:eastAsia="Times New Roman" w:hAnsi="Calibri" w:cs="Arial"/>
                <w:kern w:val="0"/>
                <w:sz w:val="24"/>
                <w:szCs w:val="24"/>
                <w:lang w:eastAsia="el-GR"/>
                <w14:ligatures w14:val="none"/>
              </w:rPr>
            </w:pPr>
            <w:r w:rsidRPr="000F2988">
              <w:rPr>
                <w:rFonts w:ascii="Calibri" w:eastAsia="Times New Roman" w:hAnsi="Calibri" w:cs="Arial"/>
                <w:kern w:val="0"/>
                <w:sz w:val="24"/>
                <w:szCs w:val="24"/>
                <w:lang w:eastAsia="el-GR"/>
                <w14:ligatures w14:val="none"/>
              </w:rPr>
              <w:t xml:space="preserve">Η </w:t>
            </w:r>
            <w:proofErr w:type="spellStart"/>
            <w:r w:rsidRPr="000F2988">
              <w:rPr>
                <w:rFonts w:ascii="Calibri" w:eastAsia="Times New Roman" w:hAnsi="Calibri" w:cs="Arial"/>
                <w:kern w:val="0"/>
                <w:sz w:val="24"/>
                <w:szCs w:val="24"/>
                <w:lang w:eastAsia="el-GR"/>
                <w14:ligatures w14:val="none"/>
              </w:rPr>
              <w:t>υπο</w:t>
            </w:r>
            <w:proofErr w:type="spellEnd"/>
            <w:r w:rsidRPr="000F2988">
              <w:rPr>
                <w:rFonts w:ascii="Calibri" w:eastAsia="Times New Roman" w:hAnsi="Calibri" w:cs="Arial"/>
                <w:kern w:val="0"/>
                <w:sz w:val="24"/>
                <w:szCs w:val="24"/>
                <w:lang w:eastAsia="el-GR"/>
                <w14:ligatures w14:val="none"/>
              </w:rPr>
              <w:t>-παρέμβαση υπάγεται στον Στρατηγικό Αναπτυξιακό Στόχο 3 (Σ.Α.Σ.3) «Αξιοποίηση των προοπτικών δικτύωσης και συνεργασίας, τόσο για την υποστήριξη της τοπικής οικονομίας όσο και για την βελτίωση της ποιότητας ζωής» και ικανοποιεί τους παρακάτω Ειδικούς Στόχους (Ε.Σ.) της Τοπικής Στρατηγικής:</w:t>
            </w:r>
          </w:p>
          <w:p w14:paraId="0DCD4353" w14:textId="77777777" w:rsidR="000276BA" w:rsidRDefault="000276BA" w:rsidP="000276BA">
            <w:pPr>
              <w:pStyle w:val="a6"/>
              <w:numPr>
                <w:ilvl w:val="0"/>
                <w:numId w:val="70"/>
              </w:numPr>
              <w:spacing w:after="120" w:line="288" w:lineRule="auto"/>
              <w:jc w:val="both"/>
              <w:rPr>
                <w:rFonts w:ascii="Calibri" w:eastAsia="Times New Roman" w:hAnsi="Calibri" w:cs="Arial"/>
                <w:kern w:val="0"/>
                <w:sz w:val="24"/>
                <w:szCs w:val="24"/>
                <w:lang w:eastAsia="el-GR"/>
                <w14:ligatures w14:val="none"/>
              </w:rPr>
            </w:pPr>
            <w:r w:rsidRPr="000F2988">
              <w:rPr>
                <w:rFonts w:ascii="Calibri" w:eastAsia="Times New Roman" w:hAnsi="Calibri" w:cs="Arial"/>
                <w:kern w:val="0"/>
                <w:sz w:val="24"/>
                <w:szCs w:val="24"/>
                <w:lang w:eastAsia="el-GR"/>
                <w14:ligatures w14:val="none"/>
              </w:rPr>
              <w:t>Ε.Σ.5: Ενδυνάμωση της δικτύωσης και της συνεργασίας, μεταξύ επιχειρήσεων, φορέων και περιοχών, για την αντιμετώπιση προβλημάτων, την μεταφορά τεχνογνωσίας, την βελτίωση της ανταγωνιστικότητας και την ενσωμάτωση καινοτομίας</w:t>
            </w:r>
          </w:p>
          <w:p w14:paraId="169C778F" w14:textId="77777777" w:rsidR="000276BA" w:rsidRDefault="000276BA" w:rsidP="000276BA">
            <w:pPr>
              <w:pStyle w:val="a6"/>
              <w:numPr>
                <w:ilvl w:val="0"/>
                <w:numId w:val="70"/>
              </w:numPr>
              <w:spacing w:after="120" w:line="288" w:lineRule="auto"/>
              <w:jc w:val="both"/>
              <w:rPr>
                <w:rFonts w:ascii="Calibri" w:eastAsia="Times New Roman" w:hAnsi="Calibri" w:cs="Arial"/>
                <w:kern w:val="0"/>
                <w:sz w:val="24"/>
                <w:szCs w:val="24"/>
                <w:lang w:eastAsia="el-GR"/>
                <w14:ligatures w14:val="none"/>
              </w:rPr>
            </w:pPr>
            <w:r w:rsidRPr="000F2988">
              <w:rPr>
                <w:rFonts w:ascii="Calibri" w:eastAsia="Times New Roman" w:hAnsi="Calibri" w:cs="Arial"/>
                <w:kern w:val="0"/>
                <w:sz w:val="24"/>
                <w:szCs w:val="24"/>
                <w:lang w:eastAsia="el-GR"/>
                <w14:ligatures w14:val="none"/>
              </w:rPr>
              <w:t>Ε.Σ.13: Στήριξη συνεργασιών σε θέματα περιβάλλοντος και πολιτισμού</w:t>
            </w:r>
          </w:p>
          <w:p w14:paraId="0BA36977" w14:textId="77777777" w:rsidR="000276BA" w:rsidRPr="000F2988" w:rsidRDefault="000276BA" w:rsidP="000276BA">
            <w:pPr>
              <w:pStyle w:val="a6"/>
              <w:numPr>
                <w:ilvl w:val="0"/>
                <w:numId w:val="70"/>
              </w:numPr>
              <w:spacing w:after="120" w:line="288" w:lineRule="auto"/>
              <w:jc w:val="both"/>
              <w:rPr>
                <w:rFonts w:ascii="Calibri" w:eastAsia="Times New Roman" w:hAnsi="Calibri" w:cs="Arial"/>
                <w:kern w:val="0"/>
                <w:sz w:val="24"/>
                <w:szCs w:val="24"/>
                <w:lang w:eastAsia="el-GR"/>
                <w14:ligatures w14:val="none"/>
              </w:rPr>
            </w:pPr>
            <w:r w:rsidRPr="000F2988">
              <w:rPr>
                <w:rFonts w:ascii="Calibri" w:eastAsia="Times New Roman" w:hAnsi="Calibri" w:cs="Arial"/>
                <w:kern w:val="0"/>
                <w:sz w:val="24"/>
                <w:szCs w:val="24"/>
                <w:lang w:eastAsia="el-GR"/>
                <w14:ligatures w14:val="none"/>
              </w:rPr>
              <w:t>Ε.Σ.15: Στήριξη συνεργασιών σε θέματα καταπολέμησης του κοινωνικού αποκλεισμού.</w:t>
            </w:r>
          </w:p>
          <w:p w14:paraId="1711BCC5" w14:textId="77777777" w:rsidR="000276BA" w:rsidRPr="000F2988" w:rsidRDefault="000276BA" w:rsidP="00244FCF">
            <w:pPr>
              <w:spacing w:after="120" w:line="288" w:lineRule="auto"/>
              <w:jc w:val="both"/>
              <w:rPr>
                <w:rFonts w:ascii="Calibri" w:eastAsia="Times New Roman" w:hAnsi="Calibri" w:cs="Arial"/>
                <w:kern w:val="0"/>
                <w:sz w:val="24"/>
                <w:szCs w:val="24"/>
                <w:lang w:eastAsia="el-GR"/>
                <w14:ligatures w14:val="none"/>
              </w:rPr>
            </w:pPr>
            <w:r w:rsidRPr="000F2988">
              <w:rPr>
                <w:rFonts w:ascii="Calibri" w:eastAsia="Times New Roman" w:hAnsi="Calibri" w:cs="Arial"/>
                <w:kern w:val="0"/>
                <w:sz w:val="24"/>
                <w:szCs w:val="24"/>
                <w:lang w:eastAsia="el-GR"/>
                <w14:ligatures w14:val="none"/>
              </w:rPr>
              <w:t xml:space="preserve">Για την ικανοποίηση των Ειδικών Στόχων τίθενται </w:t>
            </w:r>
            <w:proofErr w:type="spellStart"/>
            <w:r w:rsidRPr="000F2988">
              <w:rPr>
                <w:rFonts w:ascii="Calibri" w:eastAsia="Times New Roman" w:hAnsi="Calibri" w:cs="Arial"/>
                <w:kern w:val="0"/>
                <w:sz w:val="24"/>
                <w:szCs w:val="24"/>
                <w:lang w:eastAsia="el-GR"/>
                <w14:ligatures w14:val="none"/>
              </w:rPr>
              <w:t>μοριοδοτούμενοι</w:t>
            </w:r>
            <w:proofErr w:type="spellEnd"/>
            <w:r w:rsidRPr="000F2988">
              <w:rPr>
                <w:rFonts w:ascii="Calibri" w:eastAsia="Times New Roman" w:hAnsi="Calibri" w:cs="Arial"/>
                <w:kern w:val="0"/>
                <w:sz w:val="24"/>
                <w:szCs w:val="24"/>
                <w:lang w:eastAsia="el-GR"/>
                <w14:ligatures w14:val="none"/>
              </w:rPr>
              <w:t xml:space="preserve"> ειδικοί όροι εφαρμογής της </w:t>
            </w:r>
            <w:proofErr w:type="spellStart"/>
            <w:r w:rsidRPr="000F2988">
              <w:rPr>
                <w:rFonts w:ascii="Calibri" w:eastAsia="Times New Roman" w:hAnsi="Calibri" w:cs="Arial"/>
                <w:kern w:val="0"/>
                <w:sz w:val="24"/>
                <w:szCs w:val="24"/>
                <w:lang w:eastAsia="el-GR"/>
                <w14:ligatures w14:val="none"/>
              </w:rPr>
              <w:t>υπο</w:t>
            </w:r>
            <w:proofErr w:type="spellEnd"/>
            <w:r w:rsidRPr="000F2988">
              <w:rPr>
                <w:rFonts w:ascii="Calibri" w:eastAsia="Times New Roman" w:hAnsi="Calibri" w:cs="Arial"/>
                <w:kern w:val="0"/>
                <w:sz w:val="24"/>
                <w:szCs w:val="24"/>
                <w:lang w:eastAsia="el-GR"/>
                <w14:ligatures w14:val="none"/>
              </w:rPr>
              <w:t xml:space="preserve">-παρέμβασης, οι οποίοι αναλύονται στο πεδίο «Ειδικοί όροι εφαρμογής </w:t>
            </w:r>
            <w:proofErr w:type="spellStart"/>
            <w:r w:rsidRPr="000F2988">
              <w:rPr>
                <w:rFonts w:ascii="Calibri" w:eastAsia="Times New Roman" w:hAnsi="Calibri" w:cs="Arial"/>
                <w:kern w:val="0"/>
                <w:sz w:val="24"/>
                <w:szCs w:val="24"/>
                <w:lang w:eastAsia="el-GR"/>
                <w14:ligatures w14:val="none"/>
              </w:rPr>
              <w:t>Υπο</w:t>
            </w:r>
            <w:proofErr w:type="spellEnd"/>
            <w:r w:rsidRPr="000F2988">
              <w:rPr>
                <w:rFonts w:ascii="Calibri" w:eastAsia="Times New Roman" w:hAnsi="Calibri" w:cs="Arial"/>
                <w:kern w:val="0"/>
                <w:sz w:val="24"/>
                <w:szCs w:val="24"/>
                <w:lang w:eastAsia="el-GR"/>
                <w14:ligatures w14:val="none"/>
              </w:rPr>
              <w:t>-παρέμβασης» του παρόντος τεχνικού δελτίου.</w:t>
            </w:r>
          </w:p>
          <w:p w14:paraId="1E83906F" w14:textId="77777777" w:rsidR="000276BA" w:rsidRPr="000F2988" w:rsidRDefault="000276BA" w:rsidP="00244FCF">
            <w:pPr>
              <w:spacing w:after="120" w:line="288" w:lineRule="auto"/>
              <w:jc w:val="both"/>
              <w:rPr>
                <w:rFonts w:ascii="Calibri" w:eastAsia="Times New Roman" w:hAnsi="Calibri" w:cs="Arial"/>
                <w:kern w:val="0"/>
                <w:sz w:val="24"/>
                <w:szCs w:val="24"/>
                <w:lang w:eastAsia="el-GR"/>
                <w14:ligatures w14:val="none"/>
              </w:rPr>
            </w:pPr>
            <w:r w:rsidRPr="000F2988">
              <w:rPr>
                <w:rFonts w:ascii="Calibri" w:eastAsia="Times New Roman" w:hAnsi="Calibri" w:cs="Arial"/>
                <w:kern w:val="0"/>
                <w:sz w:val="24"/>
                <w:szCs w:val="24"/>
                <w:lang w:eastAsia="el-GR"/>
                <w14:ligatures w14:val="none"/>
              </w:rPr>
              <w:t>Η υπό-παρέμβαση υπόκειται στο ακόλουθο θεσμικό/κανονιστικό πλαίσιο:</w:t>
            </w:r>
          </w:p>
          <w:p w14:paraId="3848B503" w14:textId="77777777" w:rsidR="000276BA" w:rsidRDefault="000276BA" w:rsidP="000276BA">
            <w:pPr>
              <w:pStyle w:val="a6"/>
              <w:numPr>
                <w:ilvl w:val="0"/>
                <w:numId w:val="71"/>
              </w:numPr>
              <w:spacing w:after="120" w:line="288" w:lineRule="auto"/>
              <w:jc w:val="both"/>
              <w:rPr>
                <w:rFonts w:ascii="Calibri" w:eastAsia="Times New Roman" w:hAnsi="Calibri" w:cs="Arial"/>
                <w:kern w:val="0"/>
                <w:sz w:val="24"/>
                <w:szCs w:val="24"/>
                <w:lang w:eastAsia="el-GR"/>
                <w14:ligatures w14:val="none"/>
              </w:rPr>
            </w:pPr>
            <w:r w:rsidRPr="000F2988">
              <w:rPr>
                <w:rFonts w:ascii="Calibri" w:eastAsia="Times New Roman" w:hAnsi="Calibri" w:cs="Arial"/>
                <w:kern w:val="0"/>
                <w:sz w:val="24"/>
                <w:szCs w:val="24"/>
                <w:lang w:eastAsia="el-GR"/>
                <w14:ligatures w14:val="none"/>
              </w:rPr>
              <w:t>Κανονιστική Βάση: ΚΑΝ (ΕΕ) 2021/2115, αρ.77</w:t>
            </w:r>
          </w:p>
          <w:p w14:paraId="585500E4" w14:textId="77777777" w:rsidR="000276BA" w:rsidRPr="000F2988" w:rsidRDefault="000276BA" w:rsidP="000276BA">
            <w:pPr>
              <w:pStyle w:val="a6"/>
              <w:numPr>
                <w:ilvl w:val="0"/>
                <w:numId w:val="71"/>
              </w:numPr>
              <w:spacing w:after="120" w:line="288" w:lineRule="auto"/>
              <w:jc w:val="both"/>
              <w:rPr>
                <w:rFonts w:ascii="Calibri" w:eastAsia="Times New Roman" w:hAnsi="Calibri" w:cs="Arial"/>
                <w:kern w:val="0"/>
                <w:sz w:val="24"/>
                <w:szCs w:val="24"/>
                <w:lang w:eastAsia="el-GR"/>
                <w14:ligatures w14:val="none"/>
              </w:rPr>
            </w:pPr>
            <w:r w:rsidRPr="000F2988">
              <w:rPr>
                <w:rFonts w:ascii="Calibri" w:eastAsia="Times New Roman" w:hAnsi="Calibri" w:cs="Arial"/>
                <w:kern w:val="0"/>
                <w:sz w:val="24"/>
                <w:szCs w:val="24"/>
                <w:lang w:eastAsia="el-GR"/>
                <w14:ligatures w14:val="none"/>
              </w:rPr>
              <w:t>Καθεστώς Ενίσχυσης: ΚΑΝ (ΕΕ) 2023/2831</w:t>
            </w:r>
          </w:p>
          <w:p w14:paraId="50100BA3" w14:textId="77777777" w:rsidR="000276BA" w:rsidRPr="007603E1" w:rsidRDefault="000276BA" w:rsidP="00244FCF">
            <w:pPr>
              <w:spacing w:after="120" w:line="288" w:lineRule="auto"/>
              <w:jc w:val="both"/>
              <w:rPr>
                <w:rFonts w:ascii="Calibri" w:eastAsia="Times New Roman" w:hAnsi="Calibri" w:cs="Arial"/>
                <w:kern w:val="0"/>
                <w:sz w:val="24"/>
                <w:szCs w:val="24"/>
                <w:lang w:eastAsia="el-GR"/>
                <w14:ligatures w14:val="none"/>
              </w:rPr>
            </w:pPr>
            <w:r w:rsidRPr="000F2988">
              <w:rPr>
                <w:rFonts w:ascii="Calibri" w:eastAsia="Times New Roman" w:hAnsi="Calibri" w:cs="Arial"/>
                <w:kern w:val="0"/>
                <w:sz w:val="24"/>
                <w:szCs w:val="24"/>
                <w:lang w:eastAsia="el-GR"/>
                <w14:ligatures w14:val="none"/>
              </w:rPr>
              <w:t>Το ποσοστό ενίσχυσης ανέρχεται σε 100%, ενώ ο μέγιστος συνολικός προϋπολογισμός ανά πράξη δύναται να ανέλθει έως 40.000€. Στην περίπτωση που το σχέδιο συνεργασίας περιλαμβάνει και μη άυλες ενέργειες/υποδομές, αυτές μπορούν να ενισχυθούν στο πλαίσιο της παρούσας κατηγορίας, αλλά με τους περιορισμούς και τους όρους που αφορούν στην κατηγορία που εμπίπτουν οι ενέργειες αυτές.</w:t>
            </w:r>
          </w:p>
        </w:tc>
      </w:tr>
      <w:tr w:rsidR="000276BA" w:rsidRPr="007603E1" w14:paraId="79CD0DCB" w14:textId="77777777" w:rsidTr="00BF3537">
        <w:tc>
          <w:tcPr>
            <w:tcW w:w="11199" w:type="dxa"/>
            <w:gridSpan w:val="5"/>
          </w:tcPr>
          <w:p w14:paraId="6803EDF7" w14:textId="77777777" w:rsidR="000276BA" w:rsidRPr="007603E1" w:rsidRDefault="000276BA" w:rsidP="00244FCF">
            <w:pPr>
              <w:spacing w:after="120" w:line="288" w:lineRule="auto"/>
              <w:jc w:val="center"/>
              <w:rPr>
                <w:rFonts w:ascii="Calibri" w:eastAsia="Times New Roman" w:hAnsi="Calibri" w:cs="Arial"/>
                <w:kern w:val="0"/>
                <w:sz w:val="24"/>
                <w:szCs w:val="24"/>
                <w:lang w:eastAsia="el-GR"/>
                <w14:ligatures w14:val="none"/>
              </w:rPr>
            </w:pPr>
            <w:r w:rsidRPr="007603E1">
              <w:rPr>
                <w:rFonts w:ascii="Calibri" w:eastAsia="Times New Roman" w:hAnsi="Calibri" w:cs="Arial"/>
                <w:kern w:val="0"/>
                <w:sz w:val="24"/>
                <w:szCs w:val="24"/>
                <w:lang w:eastAsia="el-GR"/>
                <w14:ligatures w14:val="none"/>
              </w:rPr>
              <w:lastRenderedPageBreak/>
              <w:t>Χρηματοδοτικά στοιχεία</w:t>
            </w:r>
          </w:p>
        </w:tc>
      </w:tr>
      <w:tr w:rsidR="000276BA" w:rsidRPr="007603E1" w14:paraId="688F3B4F" w14:textId="77777777" w:rsidTr="00BF3537">
        <w:trPr>
          <w:trHeight w:val="435"/>
        </w:trPr>
        <w:tc>
          <w:tcPr>
            <w:tcW w:w="5104" w:type="dxa"/>
            <w:gridSpan w:val="3"/>
          </w:tcPr>
          <w:p w14:paraId="4A97289F" w14:textId="77777777" w:rsidR="000276BA" w:rsidRPr="007603E1" w:rsidRDefault="000276BA" w:rsidP="00244FCF">
            <w:pPr>
              <w:spacing w:after="120" w:line="288" w:lineRule="auto"/>
              <w:jc w:val="center"/>
              <w:rPr>
                <w:rFonts w:ascii="Calibri" w:eastAsia="Times New Roman" w:hAnsi="Calibri" w:cs="Arial"/>
                <w:kern w:val="0"/>
                <w:sz w:val="24"/>
                <w:szCs w:val="24"/>
                <w:lang w:eastAsia="el-GR"/>
                <w14:ligatures w14:val="none"/>
              </w:rPr>
            </w:pPr>
          </w:p>
        </w:tc>
        <w:tc>
          <w:tcPr>
            <w:tcW w:w="6095" w:type="dxa"/>
            <w:gridSpan w:val="2"/>
          </w:tcPr>
          <w:p w14:paraId="23FE299D" w14:textId="77777777" w:rsidR="000276BA" w:rsidRPr="007603E1" w:rsidRDefault="000276BA" w:rsidP="00244FCF">
            <w:pPr>
              <w:spacing w:after="120" w:line="288" w:lineRule="auto"/>
              <w:jc w:val="center"/>
              <w:rPr>
                <w:rFonts w:ascii="Calibri" w:eastAsia="Times New Roman" w:hAnsi="Calibri" w:cs="Arial"/>
                <w:kern w:val="0"/>
                <w:sz w:val="24"/>
                <w:szCs w:val="24"/>
                <w:lang w:eastAsia="el-GR"/>
                <w14:ligatures w14:val="none"/>
              </w:rPr>
            </w:pPr>
            <w:r w:rsidRPr="007603E1">
              <w:rPr>
                <w:rFonts w:ascii="Calibri" w:eastAsia="Times New Roman" w:hAnsi="Calibri" w:cs="Arial"/>
                <w:kern w:val="0"/>
                <w:sz w:val="24"/>
                <w:szCs w:val="24"/>
                <w:lang w:eastAsia="el-GR"/>
                <w14:ligatures w14:val="none"/>
              </w:rPr>
              <w:t>Ποσό (€)</w:t>
            </w:r>
          </w:p>
        </w:tc>
      </w:tr>
      <w:tr w:rsidR="000276BA" w:rsidRPr="007603E1" w14:paraId="16286C63" w14:textId="77777777" w:rsidTr="00BF3537">
        <w:trPr>
          <w:trHeight w:val="432"/>
        </w:trPr>
        <w:tc>
          <w:tcPr>
            <w:tcW w:w="5104" w:type="dxa"/>
            <w:gridSpan w:val="3"/>
          </w:tcPr>
          <w:p w14:paraId="59E32648" w14:textId="77777777" w:rsidR="000276BA" w:rsidRPr="007603E1" w:rsidRDefault="000276BA" w:rsidP="00244FCF">
            <w:pPr>
              <w:spacing w:after="120" w:line="288" w:lineRule="auto"/>
              <w:jc w:val="center"/>
              <w:rPr>
                <w:rFonts w:ascii="Calibri" w:eastAsia="Times New Roman" w:hAnsi="Calibri" w:cs="Arial"/>
                <w:kern w:val="0"/>
                <w:sz w:val="24"/>
                <w:szCs w:val="24"/>
                <w:lang w:eastAsia="el-GR"/>
                <w14:ligatures w14:val="none"/>
              </w:rPr>
            </w:pPr>
            <w:r w:rsidRPr="007603E1">
              <w:rPr>
                <w:rFonts w:ascii="Calibri" w:eastAsia="Times New Roman" w:hAnsi="Calibri" w:cs="Arial"/>
                <w:kern w:val="0"/>
                <w:sz w:val="24"/>
                <w:szCs w:val="24"/>
                <w:lang w:eastAsia="el-GR"/>
                <w14:ligatures w14:val="none"/>
              </w:rPr>
              <w:t>Συνολικός Προϋπολογισμός</w:t>
            </w:r>
          </w:p>
        </w:tc>
        <w:tc>
          <w:tcPr>
            <w:tcW w:w="6095" w:type="dxa"/>
            <w:gridSpan w:val="2"/>
          </w:tcPr>
          <w:p w14:paraId="7A407729" w14:textId="77777777" w:rsidR="000276BA" w:rsidRPr="007603E1" w:rsidRDefault="000276BA" w:rsidP="00244FCF">
            <w:pPr>
              <w:spacing w:after="120" w:line="288" w:lineRule="auto"/>
              <w:jc w:val="center"/>
              <w:rPr>
                <w:rFonts w:ascii="Calibri" w:eastAsia="Times New Roman" w:hAnsi="Calibri" w:cs="Arial"/>
                <w:kern w:val="0"/>
                <w:sz w:val="24"/>
                <w:szCs w:val="24"/>
                <w:lang w:eastAsia="el-GR"/>
                <w14:ligatures w14:val="none"/>
              </w:rPr>
            </w:pPr>
            <w:r w:rsidRPr="00442456">
              <w:rPr>
                <w:rFonts w:ascii="Calibri" w:eastAsia="Times New Roman" w:hAnsi="Calibri" w:cs="Arial"/>
                <w:kern w:val="0"/>
                <w:sz w:val="24"/>
                <w:szCs w:val="24"/>
                <w:lang w:eastAsia="el-GR"/>
                <w14:ligatures w14:val="none"/>
              </w:rPr>
              <w:t>60</w:t>
            </w:r>
            <w:r>
              <w:rPr>
                <w:rFonts w:ascii="Calibri" w:eastAsia="Times New Roman" w:hAnsi="Calibri" w:cs="Arial"/>
                <w:kern w:val="0"/>
                <w:sz w:val="24"/>
                <w:szCs w:val="24"/>
                <w:lang w:eastAsia="el-GR"/>
                <w14:ligatures w14:val="none"/>
              </w:rPr>
              <w:t>.</w:t>
            </w:r>
            <w:r w:rsidRPr="00442456">
              <w:rPr>
                <w:rFonts w:ascii="Calibri" w:eastAsia="Times New Roman" w:hAnsi="Calibri" w:cs="Arial"/>
                <w:kern w:val="0"/>
                <w:sz w:val="24"/>
                <w:szCs w:val="24"/>
                <w:lang w:eastAsia="el-GR"/>
                <w14:ligatures w14:val="none"/>
              </w:rPr>
              <w:t>000,00</w:t>
            </w:r>
          </w:p>
        </w:tc>
      </w:tr>
      <w:tr w:rsidR="000276BA" w:rsidRPr="007603E1" w14:paraId="3BCF6F3C" w14:textId="77777777" w:rsidTr="00BF3537">
        <w:trPr>
          <w:trHeight w:val="432"/>
        </w:trPr>
        <w:tc>
          <w:tcPr>
            <w:tcW w:w="5104" w:type="dxa"/>
            <w:gridSpan w:val="3"/>
          </w:tcPr>
          <w:p w14:paraId="27D2DB9F" w14:textId="77777777" w:rsidR="000276BA" w:rsidRPr="007603E1" w:rsidRDefault="000276BA" w:rsidP="00244FCF">
            <w:pPr>
              <w:spacing w:after="120" w:line="288" w:lineRule="auto"/>
              <w:jc w:val="center"/>
              <w:rPr>
                <w:rFonts w:ascii="Calibri" w:eastAsia="Times New Roman" w:hAnsi="Calibri" w:cs="Arial"/>
                <w:kern w:val="0"/>
                <w:sz w:val="24"/>
                <w:szCs w:val="24"/>
                <w:lang w:eastAsia="el-GR"/>
                <w14:ligatures w14:val="none"/>
              </w:rPr>
            </w:pPr>
            <w:r w:rsidRPr="007603E1">
              <w:rPr>
                <w:rFonts w:ascii="Calibri" w:eastAsia="Times New Roman" w:hAnsi="Calibri" w:cs="Arial"/>
                <w:kern w:val="0"/>
                <w:sz w:val="24"/>
                <w:szCs w:val="24"/>
                <w:lang w:eastAsia="el-GR"/>
                <w14:ligatures w14:val="none"/>
              </w:rPr>
              <w:lastRenderedPageBreak/>
              <w:t>Δημόσια Δαπάνη</w:t>
            </w:r>
          </w:p>
        </w:tc>
        <w:tc>
          <w:tcPr>
            <w:tcW w:w="6095" w:type="dxa"/>
            <w:gridSpan w:val="2"/>
          </w:tcPr>
          <w:p w14:paraId="5F402B71" w14:textId="77777777" w:rsidR="000276BA" w:rsidRPr="007603E1" w:rsidRDefault="000276BA" w:rsidP="00244FCF">
            <w:pPr>
              <w:spacing w:after="120" w:line="288" w:lineRule="auto"/>
              <w:jc w:val="center"/>
              <w:rPr>
                <w:rFonts w:ascii="Calibri" w:eastAsia="Times New Roman" w:hAnsi="Calibri" w:cs="Arial"/>
                <w:kern w:val="0"/>
                <w:sz w:val="24"/>
                <w:szCs w:val="24"/>
                <w:lang w:eastAsia="el-GR"/>
                <w14:ligatures w14:val="none"/>
              </w:rPr>
            </w:pPr>
            <w:r w:rsidRPr="00442456">
              <w:rPr>
                <w:rFonts w:ascii="Calibri" w:eastAsia="Times New Roman" w:hAnsi="Calibri" w:cs="Arial"/>
                <w:kern w:val="0"/>
                <w:sz w:val="24"/>
                <w:szCs w:val="24"/>
                <w:lang w:eastAsia="el-GR"/>
                <w14:ligatures w14:val="none"/>
              </w:rPr>
              <w:t>60</w:t>
            </w:r>
            <w:r>
              <w:rPr>
                <w:rFonts w:ascii="Calibri" w:eastAsia="Times New Roman" w:hAnsi="Calibri" w:cs="Arial"/>
                <w:kern w:val="0"/>
                <w:sz w:val="24"/>
                <w:szCs w:val="24"/>
                <w:lang w:eastAsia="el-GR"/>
                <w14:ligatures w14:val="none"/>
              </w:rPr>
              <w:t>.</w:t>
            </w:r>
            <w:r w:rsidRPr="00442456">
              <w:rPr>
                <w:rFonts w:ascii="Calibri" w:eastAsia="Times New Roman" w:hAnsi="Calibri" w:cs="Arial"/>
                <w:kern w:val="0"/>
                <w:sz w:val="24"/>
                <w:szCs w:val="24"/>
                <w:lang w:eastAsia="el-GR"/>
                <w14:ligatures w14:val="none"/>
              </w:rPr>
              <w:t>000,00</w:t>
            </w:r>
          </w:p>
        </w:tc>
      </w:tr>
      <w:tr w:rsidR="000276BA" w:rsidRPr="007603E1" w14:paraId="1E8716ED" w14:textId="77777777" w:rsidTr="00BF3537">
        <w:trPr>
          <w:trHeight w:val="432"/>
        </w:trPr>
        <w:tc>
          <w:tcPr>
            <w:tcW w:w="5104" w:type="dxa"/>
            <w:gridSpan w:val="3"/>
          </w:tcPr>
          <w:p w14:paraId="1FEB1AD4" w14:textId="77777777" w:rsidR="000276BA" w:rsidRPr="007603E1" w:rsidRDefault="000276BA" w:rsidP="00244FCF">
            <w:pPr>
              <w:spacing w:after="120" w:line="288" w:lineRule="auto"/>
              <w:jc w:val="center"/>
              <w:rPr>
                <w:rFonts w:ascii="Calibri" w:eastAsia="Times New Roman" w:hAnsi="Calibri" w:cs="Arial"/>
                <w:kern w:val="0"/>
                <w:sz w:val="24"/>
                <w:szCs w:val="24"/>
                <w:lang w:eastAsia="el-GR"/>
                <w14:ligatures w14:val="none"/>
              </w:rPr>
            </w:pPr>
            <w:r w:rsidRPr="007603E1">
              <w:rPr>
                <w:rFonts w:ascii="Calibri" w:eastAsia="Times New Roman" w:hAnsi="Calibri" w:cs="Arial"/>
                <w:kern w:val="0"/>
                <w:sz w:val="24"/>
                <w:szCs w:val="24"/>
                <w:lang w:eastAsia="el-GR"/>
                <w14:ligatures w14:val="none"/>
              </w:rPr>
              <w:t>Ιδιωτική Συμμετοχή</w:t>
            </w:r>
          </w:p>
        </w:tc>
        <w:tc>
          <w:tcPr>
            <w:tcW w:w="6095" w:type="dxa"/>
            <w:gridSpan w:val="2"/>
          </w:tcPr>
          <w:p w14:paraId="1970FC2D" w14:textId="77777777" w:rsidR="000276BA" w:rsidRPr="007603E1" w:rsidRDefault="000276BA" w:rsidP="00244FCF">
            <w:pPr>
              <w:spacing w:after="120" w:line="288" w:lineRule="auto"/>
              <w:jc w:val="center"/>
              <w:rPr>
                <w:rFonts w:ascii="Calibri" w:eastAsia="Times New Roman" w:hAnsi="Calibri" w:cs="Arial"/>
                <w:kern w:val="0"/>
                <w:sz w:val="24"/>
                <w:szCs w:val="24"/>
                <w:lang w:eastAsia="el-GR"/>
                <w14:ligatures w14:val="none"/>
              </w:rPr>
            </w:pPr>
            <w:r>
              <w:rPr>
                <w:rFonts w:ascii="Calibri" w:eastAsia="Times New Roman" w:hAnsi="Calibri" w:cs="Arial"/>
                <w:kern w:val="0"/>
                <w:sz w:val="24"/>
                <w:szCs w:val="24"/>
                <w:lang w:eastAsia="el-GR"/>
                <w14:ligatures w14:val="none"/>
              </w:rPr>
              <w:t>0,00</w:t>
            </w:r>
          </w:p>
        </w:tc>
      </w:tr>
      <w:tr w:rsidR="000276BA" w:rsidRPr="007603E1" w14:paraId="44C82FEA" w14:textId="77777777" w:rsidTr="00BF3537">
        <w:tc>
          <w:tcPr>
            <w:tcW w:w="11199" w:type="dxa"/>
            <w:gridSpan w:val="5"/>
          </w:tcPr>
          <w:p w14:paraId="3F874E00" w14:textId="77777777" w:rsidR="000276BA" w:rsidRPr="007603E1" w:rsidRDefault="000276BA" w:rsidP="00244FCF">
            <w:pPr>
              <w:spacing w:after="120" w:line="288" w:lineRule="auto"/>
              <w:jc w:val="center"/>
              <w:rPr>
                <w:rFonts w:ascii="Calibri" w:eastAsia="Times New Roman" w:hAnsi="Calibri" w:cs="Times New Roman"/>
                <w:strike/>
                <w:kern w:val="0"/>
                <w:sz w:val="24"/>
                <w:szCs w:val="24"/>
                <w:lang w:eastAsia="el-GR"/>
                <w14:ligatures w14:val="none"/>
              </w:rPr>
            </w:pPr>
            <w:r w:rsidRPr="007603E1">
              <w:rPr>
                <w:rFonts w:ascii="Calibri" w:eastAsia="Times New Roman" w:hAnsi="Calibri" w:cs="Times New Roman"/>
                <w:kern w:val="0"/>
                <w:sz w:val="24"/>
                <w:szCs w:val="24"/>
                <w:lang w:eastAsia="el-GR"/>
                <w14:ligatures w14:val="none"/>
              </w:rPr>
              <w:t>Δικαιούχοι</w:t>
            </w:r>
          </w:p>
        </w:tc>
      </w:tr>
      <w:tr w:rsidR="000276BA" w:rsidRPr="007603E1" w14:paraId="75034192" w14:textId="77777777" w:rsidTr="00BF3537">
        <w:tc>
          <w:tcPr>
            <w:tcW w:w="11199" w:type="dxa"/>
            <w:gridSpan w:val="5"/>
          </w:tcPr>
          <w:p w14:paraId="4EE2FCA6" w14:textId="77777777" w:rsidR="000276BA" w:rsidRPr="007603E1" w:rsidRDefault="000276BA" w:rsidP="00244FCF">
            <w:pPr>
              <w:spacing w:after="120" w:line="288" w:lineRule="auto"/>
              <w:rPr>
                <w:rFonts w:ascii="Calibri" w:eastAsia="Times New Roman" w:hAnsi="Calibri" w:cs="Arial"/>
                <w:kern w:val="0"/>
                <w:sz w:val="24"/>
                <w:szCs w:val="24"/>
                <w:lang w:eastAsia="el-GR"/>
                <w14:ligatures w14:val="none"/>
              </w:rPr>
            </w:pPr>
            <w:r w:rsidRPr="007603E1">
              <w:rPr>
                <w:rFonts w:ascii="Calibri" w:eastAsia="Times New Roman" w:hAnsi="Calibri" w:cs="Arial"/>
                <w:kern w:val="0"/>
                <w:sz w:val="24"/>
                <w:szCs w:val="24"/>
                <w:lang w:eastAsia="el-GR"/>
                <w14:ligatures w14:val="none"/>
              </w:rPr>
              <w:t>Δημόσιοι φορείς, ιδιωτικοί φορείς, ΜΚΟ</w:t>
            </w:r>
          </w:p>
        </w:tc>
      </w:tr>
      <w:tr w:rsidR="000276BA" w:rsidRPr="007603E1" w14:paraId="6803B5AB" w14:textId="77777777" w:rsidTr="00BF3537">
        <w:trPr>
          <w:trHeight w:val="435"/>
        </w:trPr>
        <w:tc>
          <w:tcPr>
            <w:tcW w:w="11199" w:type="dxa"/>
            <w:gridSpan w:val="5"/>
          </w:tcPr>
          <w:p w14:paraId="18F77301" w14:textId="77777777" w:rsidR="000276BA" w:rsidRPr="007603E1" w:rsidRDefault="000276BA" w:rsidP="00244FCF">
            <w:pPr>
              <w:spacing w:after="120" w:line="288" w:lineRule="auto"/>
              <w:jc w:val="center"/>
              <w:rPr>
                <w:rFonts w:ascii="Calibri" w:eastAsia="Times New Roman" w:hAnsi="Calibri" w:cs="Times New Roman"/>
                <w:kern w:val="0"/>
                <w:sz w:val="24"/>
                <w:szCs w:val="24"/>
                <w:highlight w:val="yellow"/>
                <w:lang w:eastAsia="el-GR"/>
                <w14:ligatures w14:val="none"/>
              </w:rPr>
            </w:pPr>
            <w:r w:rsidRPr="007603E1">
              <w:rPr>
                <w:rFonts w:ascii="Calibri" w:eastAsia="Times New Roman" w:hAnsi="Calibri" w:cs="Arial"/>
                <w:kern w:val="0"/>
                <w:sz w:val="24"/>
                <w:szCs w:val="24"/>
                <w:lang w:eastAsia="el-GR"/>
                <w14:ligatures w14:val="none"/>
              </w:rPr>
              <w:t xml:space="preserve">Ειδικοί όροι εφαρμογής </w:t>
            </w:r>
            <w:proofErr w:type="spellStart"/>
            <w:r w:rsidRPr="007603E1">
              <w:rPr>
                <w:rFonts w:ascii="Calibri" w:eastAsia="Times New Roman" w:hAnsi="Calibri" w:cs="Arial"/>
                <w:kern w:val="0"/>
                <w:sz w:val="24"/>
                <w:szCs w:val="24"/>
                <w:lang w:eastAsia="el-GR"/>
                <w14:ligatures w14:val="none"/>
              </w:rPr>
              <w:t>Υπο</w:t>
            </w:r>
            <w:proofErr w:type="spellEnd"/>
            <w:r w:rsidRPr="007603E1">
              <w:rPr>
                <w:rFonts w:ascii="Calibri" w:eastAsia="Times New Roman" w:hAnsi="Calibri" w:cs="Arial"/>
                <w:kern w:val="0"/>
                <w:sz w:val="24"/>
                <w:szCs w:val="24"/>
                <w:lang w:eastAsia="el-GR"/>
                <w14:ligatures w14:val="none"/>
              </w:rPr>
              <w:t>-παρέμβασης</w:t>
            </w:r>
          </w:p>
        </w:tc>
      </w:tr>
      <w:tr w:rsidR="000276BA" w:rsidRPr="007603E1" w14:paraId="6B2533E1" w14:textId="77777777" w:rsidTr="00BF3537">
        <w:trPr>
          <w:trHeight w:val="435"/>
        </w:trPr>
        <w:tc>
          <w:tcPr>
            <w:tcW w:w="11199" w:type="dxa"/>
            <w:gridSpan w:val="5"/>
          </w:tcPr>
          <w:p w14:paraId="715D45D2" w14:textId="77777777" w:rsidR="000276BA" w:rsidRPr="00B34FE7" w:rsidRDefault="000276BA" w:rsidP="00244FCF">
            <w:pPr>
              <w:spacing w:after="120" w:line="288" w:lineRule="auto"/>
              <w:jc w:val="both"/>
              <w:rPr>
                <w:rFonts w:ascii="Calibri" w:eastAsia="Times New Roman" w:hAnsi="Calibri" w:cs="Times New Roman"/>
                <w:kern w:val="0"/>
                <w:sz w:val="24"/>
                <w:szCs w:val="24"/>
                <w:lang w:eastAsia="el-GR"/>
                <w14:ligatures w14:val="none"/>
              </w:rPr>
            </w:pPr>
            <w:r w:rsidRPr="00B34FE7">
              <w:rPr>
                <w:rFonts w:ascii="Calibri" w:eastAsia="Times New Roman" w:hAnsi="Calibri" w:cs="Times New Roman"/>
                <w:kern w:val="0"/>
                <w:sz w:val="24"/>
                <w:szCs w:val="24"/>
                <w:lang w:eastAsia="el-GR"/>
                <w14:ligatures w14:val="none"/>
              </w:rPr>
              <w:t xml:space="preserve">Ειδικοί </w:t>
            </w:r>
            <w:proofErr w:type="spellStart"/>
            <w:r w:rsidRPr="00B34FE7">
              <w:rPr>
                <w:rFonts w:ascii="Calibri" w:eastAsia="Times New Roman" w:hAnsi="Calibri" w:cs="Times New Roman"/>
                <w:kern w:val="0"/>
                <w:sz w:val="24"/>
                <w:szCs w:val="24"/>
                <w:lang w:eastAsia="el-GR"/>
                <w14:ligatures w14:val="none"/>
              </w:rPr>
              <w:t>Όροι:Δεν</w:t>
            </w:r>
            <w:proofErr w:type="spellEnd"/>
            <w:r w:rsidRPr="00B34FE7">
              <w:rPr>
                <w:rFonts w:ascii="Calibri" w:eastAsia="Times New Roman" w:hAnsi="Calibri" w:cs="Times New Roman"/>
                <w:kern w:val="0"/>
                <w:sz w:val="24"/>
                <w:szCs w:val="24"/>
                <w:lang w:eastAsia="el-GR"/>
                <w14:ligatures w14:val="none"/>
              </w:rPr>
              <w:t xml:space="preserve"> υπάρχουν υποχρεωτικοί ειδικοί όροι εφαρμογής.</w:t>
            </w:r>
          </w:p>
          <w:p w14:paraId="224C8E4A" w14:textId="77777777" w:rsidR="000276BA" w:rsidRPr="00B34FE7" w:rsidRDefault="000276BA" w:rsidP="00244FCF">
            <w:pPr>
              <w:spacing w:after="120" w:line="288" w:lineRule="auto"/>
              <w:jc w:val="both"/>
              <w:rPr>
                <w:rFonts w:ascii="Calibri" w:eastAsia="Times New Roman" w:hAnsi="Calibri" w:cs="Times New Roman"/>
                <w:kern w:val="0"/>
                <w:sz w:val="24"/>
                <w:szCs w:val="24"/>
                <w:lang w:eastAsia="el-GR"/>
                <w14:ligatures w14:val="none"/>
              </w:rPr>
            </w:pPr>
          </w:p>
          <w:p w14:paraId="6DFB703E" w14:textId="77777777" w:rsidR="000276BA" w:rsidRPr="00B34FE7" w:rsidRDefault="000276BA" w:rsidP="00244FCF">
            <w:pPr>
              <w:spacing w:after="120" w:line="288" w:lineRule="auto"/>
              <w:jc w:val="both"/>
              <w:rPr>
                <w:rFonts w:ascii="Calibri" w:eastAsia="Times New Roman" w:hAnsi="Calibri" w:cs="Times New Roman"/>
                <w:kern w:val="0"/>
                <w:sz w:val="24"/>
                <w:szCs w:val="24"/>
                <w:u w:val="single"/>
                <w:lang w:eastAsia="el-GR"/>
                <w14:ligatures w14:val="none"/>
              </w:rPr>
            </w:pPr>
            <w:proofErr w:type="spellStart"/>
            <w:r w:rsidRPr="00B34FE7">
              <w:rPr>
                <w:rFonts w:ascii="Calibri" w:eastAsia="Times New Roman" w:hAnsi="Calibri" w:cs="Times New Roman"/>
                <w:kern w:val="0"/>
                <w:sz w:val="24"/>
                <w:szCs w:val="24"/>
                <w:u w:val="single"/>
                <w:lang w:eastAsia="el-GR"/>
                <w14:ligatures w14:val="none"/>
              </w:rPr>
              <w:t>Μοριοδοτούμενοι</w:t>
            </w:r>
            <w:proofErr w:type="spellEnd"/>
            <w:r w:rsidRPr="00B34FE7">
              <w:rPr>
                <w:rFonts w:ascii="Calibri" w:eastAsia="Times New Roman" w:hAnsi="Calibri" w:cs="Times New Roman"/>
                <w:kern w:val="0"/>
                <w:sz w:val="24"/>
                <w:szCs w:val="24"/>
                <w:u w:val="single"/>
                <w:lang w:eastAsia="el-GR"/>
                <w14:ligatures w14:val="none"/>
              </w:rPr>
              <w:t xml:space="preserve"> ειδικοί όροι εφαρμογής</w:t>
            </w:r>
          </w:p>
          <w:p w14:paraId="620DDFAD" w14:textId="77777777" w:rsidR="000276BA" w:rsidRDefault="000276BA" w:rsidP="000276BA">
            <w:pPr>
              <w:pStyle w:val="a6"/>
              <w:numPr>
                <w:ilvl w:val="0"/>
                <w:numId w:val="72"/>
              </w:numPr>
              <w:spacing w:after="120" w:line="288" w:lineRule="auto"/>
              <w:jc w:val="both"/>
              <w:rPr>
                <w:rFonts w:ascii="Calibri" w:eastAsia="Times New Roman" w:hAnsi="Calibri" w:cs="Times New Roman"/>
                <w:kern w:val="0"/>
                <w:sz w:val="24"/>
                <w:szCs w:val="24"/>
                <w:lang w:eastAsia="el-GR"/>
                <w14:ligatures w14:val="none"/>
              </w:rPr>
            </w:pPr>
            <w:r w:rsidRPr="00B34FE7">
              <w:rPr>
                <w:rFonts w:ascii="Calibri" w:eastAsia="Times New Roman" w:hAnsi="Calibri" w:cs="Times New Roman"/>
                <w:kern w:val="0"/>
                <w:sz w:val="24"/>
                <w:szCs w:val="24"/>
                <w:lang w:eastAsia="el-GR"/>
                <w14:ligatures w14:val="none"/>
              </w:rPr>
              <w:t>Η πράξη συμβάλλει στην μεταφορά τεχνογνωσίας μεταξύ των μελών του σχήματος συνεργασίας</w:t>
            </w:r>
          </w:p>
          <w:p w14:paraId="494AD214" w14:textId="77777777" w:rsidR="000276BA" w:rsidRDefault="000276BA" w:rsidP="000276BA">
            <w:pPr>
              <w:pStyle w:val="a6"/>
              <w:numPr>
                <w:ilvl w:val="0"/>
                <w:numId w:val="72"/>
              </w:numPr>
              <w:spacing w:after="120" w:line="288" w:lineRule="auto"/>
              <w:jc w:val="both"/>
              <w:rPr>
                <w:rFonts w:ascii="Calibri" w:eastAsia="Times New Roman" w:hAnsi="Calibri" w:cs="Times New Roman"/>
                <w:kern w:val="0"/>
                <w:sz w:val="24"/>
                <w:szCs w:val="24"/>
                <w:lang w:eastAsia="el-GR"/>
                <w14:ligatures w14:val="none"/>
              </w:rPr>
            </w:pPr>
            <w:r w:rsidRPr="00B34FE7">
              <w:rPr>
                <w:rFonts w:ascii="Calibri" w:eastAsia="Times New Roman" w:hAnsi="Calibri" w:cs="Times New Roman"/>
                <w:kern w:val="0"/>
                <w:sz w:val="24"/>
                <w:szCs w:val="24"/>
                <w:lang w:eastAsia="el-GR"/>
                <w14:ligatures w14:val="none"/>
              </w:rPr>
              <w:t>Η πράξη συμβάλλει στην ενημέρωση/ευαισθητοποίηση της τοπικής κοινωνίας σε θέματα περιβάλλοντος</w:t>
            </w:r>
          </w:p>
          <w:p w14:paraId="566A2820" w14:textId="77777777" w:rsidR="000276BA" w:rsidRDefault="000276BA" w:rsidP="000276BA">
            <w:pPr>
              <w:pStyle w:val="a6"/>
              <w:numPr>
                <w:ilvl w:val="0"/>
                <w:numId w:val="72"/>
              </w:numPr>
              <w:spacing w:after="120" w:line="288" w:lineRule="auto"/>
              <w:jc w:val="both"/>
              <w:rPr>
                <w:rFonts w:ascii="Calibri" w:eastAsia="Times New Roman" w:hAnsi="Calibri" w:cs="Times New Roman"/>
                <w:kern w:val="0"/>
                <w:sz w:val="24"/>
                <w:szCs w:val="24"/>
                <w:lang w:eastAsia="el-GR"/>
                <w14:ligatures w14:val="none"/>
              </w:rPr>
            </w:pPr>
            <w:r w:rsidRPr="00B34FE7">
              <w:rPr>
                <w:rFonts w:ascii="Calibri" w:eastAsia="Times New Roman" w:hAnsi="Calibri" w:cs="Times New Roman"/>
                <w:kern w:val="0"/>
                <w:sz w:val="24"/>
                <w:szCs w:val="24"/>
                <w:lang w:eastAsia="el-GR"/>
                <w14:ligatures w14:val="none"/>
              </w:rPr>
              <w:t>Η πράξη αφορά συνεργασία για θέματα του Εθνικού Πάρκου Μεσολογγίου – Αιτωλικού</w:t>
            </w:r>
          </w:p>
          <w:p w14:paraId="41922BD1" w14:textId="77777777" w:rsidR="000276BA" w:rsidRDefault="000276BA" w:rsidP="000276BA">
            <w:pPr>
              <w:pStyle w:val="a6"/>
              <w:numPr>
                <w:ilvl w:val="0"/>
                <w:numId w:val="72"/>
              </w:numPr>
              <w:spacing w:after="120" w:line="288" w:lineRule="auto"/>
              <w:jc w:val="both"/>
              <w:rPr>
                <w:rFonts w:ascii="Calibri" w:eastAsia="Times New Roman" w:hAnsi="Calibri" w:cs="Times New Roman"/>
                <w:kern w:val="0"/>
                <w:sz w:val="24"/>
                <w:szCs w:val="24"/>
                <w:lang w:eastAsia="el-GR"/>
                <w14:ligatures w14:val="none"/>
              </w:rPr>
            </w:pPr>
            <w:r w:rsidRPr="00B34FE7">
              <w:rPr>
                <w:rFonts w:ascii="Calibri" w:eastAsia="Times New Roman" w:hAnsi="Calibri" w:cs="Times New Roman"/>
                <w:kern w:val="0"/>
                <w:sz w:val="24"/>
                <w:szCs w:val="24"/>
                <w:lang w:eastAsia="el-GR"/>
                <w14:ligatures w14:val="none"/>
              </w:rPr>
              <w:t xml:space="preserve">Η πράξη αφορά συνεργασία για θέματα κυκλικής οικονομίας ή/και </w:t>
            </w:r>
            <w:proofErr w:type="spellStart"/>
            <w:r w:rsidRPr="00B34FE7">
              <w:rPr>
                <w:rFonts w:ascii="Calibri" w:eastAsia="Times New Roman" w:hAnsi="Calibri" w:cs="Times New Roman"/>
                <w:kern w:val="0"/>
                <w:sz w:val="24"/>
                <w:szCs w:val="24"/>
                <w:lang w:eastAsia="el-GR"/>
                <w14:ligatures w14:val="none"/>
              </w:rPr>
              <w:t>βιοοικονομίας</w:t>
            </w:r>
            <w:proofErr w:type="spellEnd"/>
          </w:p>
          <w:p w14:paraId="1FA7C2C0" w14:textId="77777777" w:rsidR="000276BA" w:rsidRDefault="000276BA" w:rsidP="000276BA">
            <w:pPr>
              <w:pStyle w:val="a6"/>
              <w:numPr>
                <w:ilvl w:val="0"/>
                <w:numId w:val="72"/>
              </w:numPr>
              <w:spacing w:after="120" w:line="288" w:lineRule="auto"/>
              <w:jc w:val="both"/>
              <w:rPr>
                <w:rFonts w:ascii="Calibri" w:eastAsia="Times New Roman" w:hAnsi="Calibri" w:cs="Times New Roman"/>
                <w:kern w:val="0"/>
                <w:sz w:val="24"/>
                <w:szCs w:val="24"/>
                <w:lang w:eastAsia="el-GR"/>
                <w14:ligatures w14:val="none"/>
              </w:rPr>
            </w:pPr>
            <w:r w:rsidRPr="00B34FE7">
              <w:rPr>
                <w:rFonts w:ascii="Calibri" w:eastAsia="Times New Roman" w:hAnsi="Calibri" w:cs="Times New Roman"/>
                <w:kern w:val="0"/>
                <w:sz w:val="24"/>
                <w:szCs w:val="24"/>
                <w:lang w:eastAsia="el-GR"/>
                <w14:ligatures w14:val="none"/>
              </w:rPr>
              <w:t>Η πράξη αφορά συνεργασία στον τομέα του πολιτισμού</w:t>
            </w:r>
          </w:p>
          <w:p w14:paraId="01E700B8" w14:textId="77777777" w:rsidR="000276BA" w:rsidRDefault="000276BA" w:rsidP="000276BA">
            <w:pPr>
              <w:pStyle w:val="a6"/>
              <w:numPr>
                <w:ilvl w:val="0"/>
                <w:numId w:val="72"/>
              </w:numPr>
              <w:spacing w:after="120" w:line="288" w:lineRule="auto"/>
              <w:jc w:val="both"/>
              <w:rPr>
                <w:rFonts w:ascii="Calibri" w:eastAsia="Times New Roman" w:hAnsi="Calibri" w:cs="Times New Roman"/>
                <w:kern w:val="0"/>
                <w:sz w:val="24"/>
                <w:szCs w:val="24"/>
                <w:lang w:eastAsia="el-GR"/>
                <w14:ligatures w14:val="none"/>
              </w:rPr>
            </w:pPr>
            <w:r w:rsidRPr="00B34FE7">
              <w:rPr>
                <w:rFonts w:ascii="Calibri" w:eastAsia="Times New Roman" w:hAnsi="Calibri" w:cs="Times New Roman"/>
                <w:kern w:val="0"/>
                <w:sz w:val="24"/>
                <w:szCs w:val="24"/>
                <w:lang w:eastAsia="el-GR"/>
                <w14:ligatures w14:val="none"/>
              </w:rPr>
              <w:t>Η πράξη αφορά συνεργασία για την ανάδειξη και διατήρηση της πολιτιστικής κληρονομιάς</w:t>
            </w:r>
          </w:p>
          <w:p w14:paraId="16133277" w14:textId="77777777" w:rsidR="000276BA" w:rsidRDefault="000276BA" w:rsidP="000276BA">
            <w:pPr>
              <w:pStyle w:val="a6"/>
              <w:numPr>
                <w:ilvl w:val="0"/>
                <w:numId w:val="72"/>
              </w:numPr>
              <w:spacing w:after="120" w:line="288" w:lineRule="auto"/>
              <w:jc w:val="both"/>
              <w:rPr>
                <w:rFonts w:ascii="Calibri" w:eastAsia="Times New Roman" w:hAnsi="Calibri" w:cs="Times New Roman"/>
                <w:kern w:val="0"/>
                <w:sz w:val="24"/>
                <w:szCs w:val="24"/>
                <w:lang w:eastAsia="el-GR"/>
                <w14:ligatures w14:val="none"/>
              </w:rPr>
            </w:pPr>
            <w:r w:rsidRPr="00B34FE7">
              <w:rPr>
                <w:rFonts w:ascii="Calibri" w:eastAsia="Times New Roman" w:hAnsi="Calibri" w:cs="Times New Roman"/>
                <w:kern w:val="0"/>
                <w:sz w:val="24"/>
                <w:szCs w:val="24"/>
                <w:lang w:eastAsia="el-GR"/>
                <w14:ligatures w14:val="none"/>
              </w:rPr>
              <w:t>Η πράξη αφορά συνεργασία για θέματα πολιτικής προστασίας</w:t>
            </w:r>
          </w:p>
          <w:p w14:paraId="7983CBBB" w14:textId="77777777" w:rsidR="000276BA" w:rsidRDefault="000276BA" w:rsidP="000276BA">
            <w:pPr>
              <w:pStyle w:val="a6"/>
              <w:numPr>
                <w:ilvl w:val="0"/>
                <w:numId w:val="72"/>
              </w:numPr>
              <w:spacing w:after="120" w:line="288" w:lineRule="auto"/>
              <w:jc w:val="both"/>
              <w:rPr>
                <w:rFonts w:ascii="Calibri" w:eastAsia="Times New Roman" w:hAnsi="Calibri" w:cs="Times New Roman"/>
                <w:kern w:val="0"/>
                <w:sz w:val="24"/>
                <w:szCs w:val="24"/>
                <w:lang w:eastAsia="el-GR"/>
                <w14:ligatures w14:val="none"/>
              </w:rPr>
            </w:pPr>
            <w:r w:rsidRPr="00B34FE7">
              <w:rPr>
                <w:rFonts w:ascii="Calibri" w:eastAsia="Times New Roman" w:hAnsi="Calibri" w:cs="Times New Roman"/>
                <w:kern w:val="0"/>
                <w:sz w:val="24"/>
                <w:szCs w:val="24"/>
                <w:lang w:eastAsia="el-GR"/>
                <w14:ligatures w14:val="none"/>
              </w:rPr>
              <w:t>Η πράξη αφορά συνεργασία για θέματα ενημέρωσης/ευαισθητοποίησης τοπικής κοινωνίας σε ψηφιακές δεξιότητες και εφαρμοσμένη καινοτομία</w:t>
            </w:r>
          </w:p>
          <w:p w14:paraId="502BC73C" w14:textId="77777777" w:rsidR="000276BA" w:rsidRDefault="000276BA" w:rsidP="000276BA">
            <w:pPr>
              <w:pStyle w:val="a6"/>
              <w:numPr>
                <w:ilvl w:val="0"/>
                <w:numId w:val="72"/>
              </w:numPr>
              <w:spacing w:after="120" w:line="288" w:lineRule="auto"/>
              <w:jc w:val="both"/>
              <w:rPr>
                <w:rFonts w:ascii="Calibri" w:eastAsia="Times New Roman" w:hAnsi="Calibri" w:cs="Times New Roman"/>
                <w:kern w:val="0"/>
                <w:sz w:val="24"/>
                <w:szCs w:val="24"/>
                <w:lang w:eastAsia="el-GR"/>
                <w14:ligatures w14:val="none"/>
              </w:rPr>
            </w:pPr>
            <w:r w:rsidRPr="00B34FE7">
              <w:rPr>
                <w:rFonts w:ascii="Calibri" w:eastAsia="Times New Roman" w:hAnsi="Calibri" w:cs="Times New Roman"/>
                <w:kern w:val="0"/>
                <w:sz w:val="24"/>
                <w:szCs w:val="24"/>
                <w:lang w:eastAsia="el-GR"/>
                <w14:ligatures w14:val="none"/>
              </w:rPr>
              <w:t>Η πράξη αφορά συνεργασία για την καταπολέμηση του κοινωνικού αποκλεισμού</w:t>
            </w:r>
          </w:p>
          <w:p w14:paraId="3A871DD7" w14:textId="77777777" w:rsidR="000276BA" w:rsidRPr="00B34FE7" w:rsidRDefault="000276BA" w:rsidP="000276BA">
            <w:pPr>
              <w:pStyle w:val="a6"/>
              <w:numPr>
                <w:ilvl w:val="0"/>
                <w:numId w:val="72"/>
              </w:numPr>
              <w:spacing w:after="120" w:line="288" w:lineRule="auto"/>
              <w:jc w:val="both"/>
              <w:rPr>
                <w:rFonts w:ascii="Calibri" w:eastAsia="Times New Roman" w:hAnsi="Calibri" w:cs="Times New Roman"/>
                <w:kern w:val="0"/>
                <w:sz w:val="24"/>
                <w:szCs w:val="24"/>
                <w:lang w:eastAsia="el-GR"/>
                <w14:ligatures w14:val="none"/>
              </w:rPr>
            </w:pPr>
            <w:r w:rsidRPr="00B34FE7">
              <w:rPr>
                <w:rFonts w:ascii="Calibri" w:eastAsia="Times New Roman" w:hAnsi="Calibri" w:cs="Times New Roman"/>
                <w:kern w:val="0"/>
                <w:sz w:val="24"/>
                <w:szCs w:val="24"/>
                <w:lang w:eastAsia="el-GR"/>
                <w14:ligatures w14:val="none"/>
              </w:rPr>
              <w:t xml:space="preserve">Η πράξη αφορά συνεργασία για την προοδευτική αναβάθμιση του </w:t>
            </w:r>
            <w:proofErr w:type="spellStart"/>
            <w:r w:rsidRPr="00B34FE7">
              <w:rPr>
                <w:rFonts w:ascii="Calibri" w:eastAsia="Times New Roman" w:hAnsi="Calibri" w:cs="Times New Roman"/>
                <w:kern w:val="0"/>
                <w:sz w:val="24"/>
                <w:szCs w:val="24"/>
                <w:lang w:eastAsia="el-GR"/>
                <w14:ligatures w14:val="none"/>
              </w:rPr>
              <w:t>Droneport</w:t>
            </w:r>
            <w:proofErr w:type="spellEnd"/>
            <w:r w:rsidRPr="00B34FE7">
              <w:rPr>
                <w:rFonts w:ascii="Calibri" w:eastAsia="Times New Roman" w:hAnsi="Calibri" w:cs="Times New Roman"/>
                <w:kern w:val="0"/>
                <w:sz w:val="24"/>
                <w:szCs w:val="24"/>
                <w:lang w:eastAsia="el-GR"/>
                <w14:ligatures w14:val="none"/>
              </w:rPr>
              <w:t xml:space="preserve"> Μεσολογγίου σε εστία καινοτομίας υψηλής εξειδίκευσης.</w:t>
            </w:r>
          </w:p>
          <w:p w14:paraId="6C90A129" w14:textId="77777777" w:rsidR="000276BA" w:rsidRPr="00B34FE7" w:rsidRDefault="000276BA" w:rsidP="00244FCF">
            <w:pPr>
              <w:spacing w:after="120" w:line="288" w:lineRule="auto"/>
              <w:jc w:val="both"/>
              <w:rPr>
                <w:rFonts w:ascii="Calibri" w:eastAsia="Times New Roman" w:hAnsi="Calibri" w:cs="Times New Roman"/>
                <w:kern w:val="0"/>
                <w:sz w:val="24"/>
                <w:szCs w:val="24"/>
                <w:lang w:eastAsia="el-GR"/>
                <w14:ligatures w14:val="none"/>
              </w:rPr>
            </w:pPr>
            <w:r w:rsidRPr="00B34FE7">
              <w:rPr>
                <w:rFonts w:ascii="Calibri" w:eastAsia="Times New Roman" w:hAnsi="Calibri" w:cs="Times New Roman"/>
                <w:kern w:val="0"/>
                <w:sz w:val="24"/>
                <w:szCs w:val="24"/>
                <w:lang w:eastAsia="el-GR"/>
                <w14:ligatures w14:val="none"/>
              </w:rPr>
              <w:t xml:space="preserve">Η </w:t>
            </w:r>
            <w:proofErr w:type="spellStart"/>
            <w:r w:rsidRPr="00B34FE7">
              <w:rPr>
                <w:rFonts w:ascii="Calibri" w:eastAsia="Times New Roman" w:hAnsi="Calibri" w:cs="Times New Roman"/>
                <w:kern w:val="0"/>
                <w:sz w:val="24"/>
                <w:szCs w:val="24"/>
                <w:lang w:eastAsia="el-GR"/>
                <w14:ligatures w14:val="none"/>
              </w:rPr>
              <w:t>μοριοδότηση</w:t>
            </w:r>
            <w:proofErr w:type="spellEnd"/>
            <w:r w:rsidRPr="00B34FE7">
              <w:rPr>
                <w:rFonts w:ascii="Calibri" w:eastAsia="Times New Roman" w:hAnsi="Calibri" w:cs="Times New Roman"/>
                <w:kern w:val="0"/>
                <w:sz w:val="24"/>
                <w:szCs w:val="24"/>
                <w:lang w:eastAsia="el-GR"/>
                <w14:ligatures w14:val="none"/>
              </w:rPr>
              <w:t xml:space="preserve"> θα λαμβάνει υπόψη την ιεράρχηση των αναγκών, δηλαδή ο συντελεστής βαρύτητας του εκάστοτε κριτηρίου θα έχει σχέση με την κατάταξη της ανάγκης από την οποία προκύπτει.</w:t>
            </w:r>
          </w:p>
          <w:p w14:paraId="03839CDB" w14:textId="77777777" w:rsidR="000276BA" w:rsidRPr="007603E1" w:rsidRDefault="000276BA" w:rsidP="00244FCF">
            <w:pPr>
              <w:spacing w:after="120" w:line="288" w:lineRule="auto"/>
              <w:jc w:val="both"/>
              <w:rPr>
                <w:rFonts w:ascii="Calibri" w:eastAsia="Times New Roman" w:hAnsi="Calibri" w:cs="Times New Roman"/>
                <w:kern w:val="0"/>
                <w:sz w:val="24"/>
                <w:szCs w:val="24"/>
                <w:lang w:eastAsia="el-GR"/>
                <w14:ligatures w14:val="none"/>
              </w:rPr>
            </w:pPr>
            <w:r w:rsidRPr="00B34FE7">
              <w:rPr>
                <w:rFonts w:ascii="Calibri" w:eastAsia="Times New Roman" w:hAnsi="Calibri" w:cs="Times New Roman"/>
                <w:kern w:val="0"/>
                <w:sz w:val="24"/>
                <w:szCs w:val="24"/>
                <w:lang w:eastAsia="el-GR"/>
                <w14:ligatures w14:val="none"/>
              </w:rPr>
              <w:t>Τα κριτήρια θα εξειδικευτούν και συμπληρωθούν περαιτέρω πριν την δημοσίευση προσκλήσεων για την επιλογή πράξεων.</w:t>
            </w:r>
          </w:p>
        </w:tc>
      </w:tr>
      <w:tr w:rsidR="000276BA" w:rsidRPr="007603E1" w14:paraId="0C6669CA" w14:textId="77777777" w:rsidTr="00BF3537">
        <w:trPr>
          <w:trHeight w:val="435"/>
        </w:trPr>
        <w:tc>
          <w:tcPr>
            <w:tcW w:w="11199" w:type="dxa"/>
            <w:gridSpan w:val="5"/>
          </w:tcPr>
          <w:p w14:paraId="0D443308" w14:textId="77777777" w:rsidR="000276BA" w:rsidRPr="007603E1" w:rsidRDefault="000276BA" w:rsidP="00244FCF">
            <w:pPr>
              <w:spacing w:after="120" w:line="288" w:lineRule="auto"/>
              <w:jc w:val="center"/>
              <w:rPr>
                <w:rFonts w:ascii="Calibri" w:eastAsia="Times New Roman" w:hAnsi="Calibri" w:cs="Times New Roman"/>
                <w:kern w:val="0"/>
                <w:sz w:val="24"/>
                <w:szCs w:val="24"/>
                <w:lang w:eastAsia="el-GR"/>
                <w14:ligatures w14:val="none"/>
              </w:rPr>
            </w:pPr>
            <w:r w:rsidRPr="007603E1">
              <w:rPr>
                <w:rFonts w:ascii="Calibri" w:eastAsia="Times New Roman" w:hAnsi="Calibri" w:cs="Arial"/>
                <w:kern w:val="0"/>
                <w:sz w:val="24"/>
                <w:szCs w:val="24"/>
                <w:lang w:eastAsia="el-GR"/>
                <w14:ligatures w14:val="none"/>
              </w:rPr>
              <w:t>Ανάγκες οι οποίες καλύπτονται</w:t>
            </w:r>
          </w:p>
        </w:tc>
      </w:tr>
      <w:tr w:rsidR="000276BA" w:rsidRPr="007603E1" w14:paraId="72B94F66" w14:textId="77777777" w:rsidTr="00BF3537">
        <w:trPr>
          <w:trHeight w:val="435"/>
        </w:trPr>
        <w:tc>
          <w:tcPr>
            <w:tcW w:w="11199" w:type="dxa"/>
            <w:gridSpan w:val="5"/>
          </w:tcPr>
          <w:p w14:paraId="4FF5207B" w14:textId="77777777" w:rsidR="000276BA" w:rsidRPr="007603E1" w:rsidRDefault="000276BA" w:rsidP="000276BA">
            <w:pPr>
              <w:numPr>
                <w:ilvl w:val="0"/>
                <w:numId w:val="68"/>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7603E1">
              <w:rPr>
                <w:rFonts w:ascii="Calibri" w:eastAsia="Times New Roman" w:hAnsi="Calibri" w:cs="Times New Roman"/>
                <w:b/>
                <w:bCs/>
                <w:kern w:val="0"/>
                <w:sz w:val="24"/>
                <w:szCs w:val="24"/>
                <w:lang w:eastAsia="el-GR"/>
                <w14:ligatures w14:val="none"/>
              </w:rPr>
              <w:t>ΘΣ7/3</w:t>
            </w:r>
            <w:r w:rsidRPr="007603E1">
              <w:rPr>
                <w:rFonts w:ascii="Calibri" w:eastAsia="Times New Roman" w:hAnsi="Calibri" w:cs="Times New Roman"/>
                <w:kern w:val="0"/>
                <w:sz w:val="24"/>
                <w:szCs w:val="24"/>
                <w:lang w:eastAsia="el-GR"/>
                <w14:ligatures w14:val="none"/>
              </w:rPr>
              <w:t xml:space="preserve"> «Δικτύωση και συνεργασία μεταξύ τοπικών επιχειρήσεων ή/και φορέων ή/και περιοχών για την αντιμετώπιση προβλημάτων, την μεταφορά τεχνογνωσίας, την βελτίωση της ανταγωνιστικότητας και την ενσωμάτωση καινοτομιών».</w:t>
            </w:r>
          </w:p>
          <w:p w14:paraId="09EBEE12" w14:textId="77777777" w:rsidR="000276BA" w:rsidRPr="007603E1" w:rsidRDefault="000276BA" w:rsidP="000276BA">
            <w:pPr>
              <w:numPr>
                <w:ilvl w:val="0"/>
                <w:numId w:val="68"/>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7603E1">
              <w:rPr>
                <w:rFonts w:ascii="Calibri" w:eastAsia="Times New Roman" w:hAnsi="Calibri" w:cs="Times New Roman"/>
                <w:b/>
                <w:bCs/>
                <w:kern w:val="0"/>
                <w:sz w:val="24"/>
                <w:szCs w:val="24"/>
                <w:lang w:eastAsia="el-GR"/>
                <w14:ligatures w14:val="none"/>
              </w:rPr>
              <w:t xml:space="preserve">ΘΣ6/3 </w:t>
            </w:r>
            <w:r w:rsidRPr="007603E1">
              <w:rPr>
                <w:rFonts w:ascii="Calibri" w:eastAsia="Times New Roman" w:hAnsi="Calibri" w:cs="Times New Roman"/>
                <w:kern w:val="0"/>
                <w:sz w:val="24"/>
                <w:szCs w:val="24"/>
                <w:lang w:eastAsia="el-GR"/>
                <w14:ligatures w14:val="none"/>
              </w:rPr>
              <w:t xml:space="preserve">«Ανάπτυξη συνεργασιών για την ενημέρωση/ευαισθητοποίηση της τοπικής κοινωνίας σε θέματα περιβάλλοντος, με έμφαση στο Εθνικό Πάρκο, στην κυκλική οικονομία και στην </w:t>
            </w:r>
            <w:proofErr w:type="spellStart"/>
            <w:r w:rsidRPr="007603E1">
              <w:rPr>
                <w:rFonts w:ascii="Calibri" w:eastAsia="Times New Roman" w:hAnsi="Calibri" w:cs="Times New Roman"/>
                <w:kern w:val="0"/>
                <w:sz w:val="24"/>
                <w:szCs w:val="24"/>
                <w:lang w:eastAsia="el-GR"/>
                <w14:ligatures w14:val="none"/>
              </w:rPr>
              <w:t>βιοοικονομία</w:t>
            </w:r>
            <w:proofErr w:type="spellEnd"/>
            <w:r w:rsidRPr="007603E1">
              <w:rPr>
                <w:rFonts w:ascii="Calibri" w:eastAsia="Times New Roman" w:hAnsi="Calibri" w:cs="Times New Roman"/>
                <w:kern w:val="0"/>
                <w:sz w:val="24"/>
                <w:szCs w:val="24"/>
                <w:lang w:eastAsia="el-GR"/>
                <w14:ligatures w14:val="none"/>
              </w:rPr>
              <w:t>».</w:t>
            </w:r>
          </w:p>
          <w:p w14:paraId="3B18E4C8" w14:textId="77777777" w:rsidR="000276BA" w:rsidRPr="007603E1" w:rsidRDefault="000276BA" w:rsidP="000276BA">
            <w:pPr>
              <w:numPr>
                <w:ilvl w:val="0"/>
                <w:numId w:val="68"/>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7603E1">
              <w:rPr>
                <w:rFonts w:ascii="Calibri" w:eastAsia="Times New Roman" w:hAnsi="Calibri" w:cs="Times New Roman"/>
                <w:b/>
                <w:bCs/>
                <w:kern w:val="0"/>
                <w:sz w:val="24"/>
                <w:szCs w:val="24"/>
                <w:lang w:eastAsia="el-GR"/>
                <w14:ligatures w14:val="none"/>
              </w:rPr>
              <w:t xml:space="preserve">ΘΣ5/3 </w:t>
            </w:r>
            <w:r w:rsidRPr="007603E1">
              <w:rPr>
                <w:rFonts w:ascii="Calibri" w:eastAsia="Times New Roman" w:hAnsi="Calibri" w:cs="Times New Roman"/>
                <w:kern w:val="0"/>
                <w:sz w:val="24"/>
                <w:szCs w:val="24"/>
                <w:lang w:eastAsia="el-GR"/>
                <w14:ligatures w14:val="none"/>
              </w:rPr>
              <w:t>«Ανάπτυξη συνεργασιών στον τομέα του πολιτισμού, με έμφαση στην ανάδειξη και διατήρηση της πολιτιστικής κληρονομιάς».</w:t>
            </w:r>
          </w:p>
          <w:p w14:paraId="450DA7FE" w14:textId="77777777" w:rsidR="000276BA" w:rsidRPr="007603E1" w:rsidRDefault="000276BA" w:rsidP="000276BA">
            <w:pPr>
              <w:numPr>
                <w:ilvl w:val="0"/>
                <w:numId w:val="68"/>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7603E1">
              <w:rPr>
                <w:rFonts w:ascii="Calibri" w:eastAsia="Times New Roman" w:hAnsi="Calibri" w:cs="Times New Roman"/>
                <w:b/>
                <w:bCs/>
                <w:kern w:val="0"/>
                <w:sz w:val="24"/>
                <w:szCs w:val="24"/>
                <w:lang w:eastAsia="el-GR"/>
                <w14:ligatures w14:val="none"/>
              </w:rPr>
              <w:t xml:space="preserve">ΘΣ3/2 </w:t>
            </w:r>
            <w:r w:rsidRPr="007603E1">
              <w:rPr>
                <w:rFonts w:ascii="Calibri" w:eastAsia="Times New Roman" w:hAnsi="Calibri" w:cs="Times New Roman"/>
                <w:kern w:val="0"/>
                <w:sz w:val="24"/>
                <w:szCs w:val="24"/>
                <w:lang w:eastAsia="el-GR"/>
                <w14:ligatures w14:val="none"/>
              </w:rPr>
              <w:t>«Ανάπτυξη συνεργασιών για την καταπολέμηση του κοινωνικού αποκλεισμού»</w:t>
            </w:r>
          </w:p>
          <w:p w14:paraId="37F2A539" w14:textId="77777777" w:rsidR="000276BA" w:rsidRPr="007603E1" w:rsidRDefault="000276BA" w:rsidP="000276BA">
            <w:pPr>
              <w:numPr>
                <w:ilvl w:val="0"/>
                <w:numId w:val="68"/>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7603E1">
              <w:rPr>
                <w:rFonts w:ascii="Calibri" w:eastAsia="Times New Roman" w:hAnsi="Calibri" w:cs="Times New Roman"/>
                <w:b/>
                <w:bCs/>
                <w:kern w:val="0"/>
                <w:sz w:val="24"/>
                <w:szCs w:val="24"/>
                <w:lang w:eastAsia="el-GR"/>
                <w14:ligatures w14:val="none"/>
              </w:rPr>
              <w:t xml:space="preserve">ΘΣ7/1 </w:t>
            </w:r>
            <w:r w:rsidRPr="007603E1">
              <w:rPr>
                <w:rFonts w:ascii="Calibri" w:eastAsia="Times New Roman" w:hAnsi="Calibri" w:cs="Times New Roman"/>
                <w:kern w:val="0"/>
                <w:sz w:val="24"/>
                <w:szCs w:val="24"/>
                <w:lang w:eastAsia="el-GR"/>
                <w14:ligatures w14:val="none"/>
              </w:rPr>
              <w:t>«Ανάπτυξη συνεργασιών για την προοδευτική αναβάθμιση του D</w:t>
            </w:r>
            <w:proofErr w:type="spellStart"/>
            <w:r w:rsidRPr="007603E1">
              <w:rPr>
                <w:rFonts w:ascii="Calibri" w:eastAsia="Times New Roman" w:hAnsi="Calibri" w:cs="Times New Roman"/>
                <w:kern w:val="0"/>
                <w:sz w:val="24"/>
                <w:szCs w:val="24"/>
                <w:lang w:val="en-US" w:eastAsia="el-GR"/>
                <w14:ligatures w14:val="none"/>
              </w:rPr>
              <w:t>roneport</w:t>
            </w:r>
            <w:proofErr w:type="spellEnd"/>
            <w:r w:rsidRPr="007603E1">
              <w:rPr>
                <w:rFonts w:ascii="Calibri" w:eastAsia="Times New Roman" w:hAnsi="Calibri" w:cs="Times New Roman"/>
                <w:kern w:val="0"/>
                <w:sz w:val="24"/>
                <w:szCs w:val="24"/>
                <w:lang w:eastAsia="el-GR"/>
                <w14:ligatures w14:val="none"/>
              </w:rPr>
              <w:t xml:space="preserve"> Μεσολογγίου σε εστία καινοτομίας υψηλής εξειδίκευσης»</w:t>
            </w:r>
          </w:p>
        </w:tc>
      </w:tr>
      <w:tr w:rsidR="00BF3537" w:rsidRPr="0067070F" w14:paraId="1FEA277D" w14:textId="77777777" w:rsidTr="00BF3537">
        <w:tc>
          <w:tcPr>
            <w:tcW w:w="3261" w:type="dxa"/>
            <w:gridSpan w:val="2"/>
          </w:tcPr>
          <w:p w14:paraId="5814790A" w14:textId="77777777" w:rsidR="00BF3537" w:rsidRPr="0067070F" w:rsidRDefault="00BF3537" w:rsidP="00244FCF">
            <w:pPr>
              <w:spacing w:after="120" w:line="288" w:lineRule="auto"/>
              <w:jc w:val="both"/>
              <w:rPr>
                <w:rFonts w:ascii="Calibri" w:eastAsia="Times New Roman" w:hAnsi="Calibri" w:cs="Arial"/>
                <w:kern w:val="0"/>
                <w:sz w:val="24"/>
                <w:szCs w:val="24"/>
                <w:lang w:val="en-US" w:eastAsia="el-GR"/>
                <w14:ligatures w14:val="none"/>
              </w:rPr>
            </w:pPr>
            <w:r w:rsidRPr="0067070F">
              <w:rPr>
                <w:rFonts w:ascii="Calibri" w:eastAsia="Times New Roman" w:hAnsi="Calibri" w:cs="Arial"/>
                <w:kern w:val="0"/>
                <w:sz w:val="24"/>
                <w:szCs w:val="24"/>
                <w:lang w:eastAsia="el-GR"/>
                <w14:ligatures w14:val="none"/>
              </w:rPr>
              <w:lastRenderedPageBreak/>
              <w:t xml:space="preserve">Τίτλος </w:t>
            </w:r>
            <w:proofErr w:type="spellStart"/>
            <w:r w:rsidRPr="0067070F">
              <w:rPr>
                <w:rFonts w:ascii="Calibri" w:eastAsia="Times New Roman" w:hAnsi="Calibri" w:cs="Arial"/>
                <w:kern w:val="0"/>
                <w:sz w:val="24"/>
                <w:szCs w:val="24"/>
                <w:lang w:eastAsia="el-GR"/>
                <w14:ligatures w14:val="none"/>
              </w:rPr>
              <w:t>Υπο</w:t>
            </w:r>
            <w:proofErr w:type="spellEnd"/>
            <w:r w:rsidRPr="0067070F">
              <w:rPr>
                <w:rFonts w:ascii="Calibri" w:eastAsia="Times New Roman" w:hAnsi="Calibri" w:cs="Arial"/>
                <w:kern w:val="0"/>
                <w:sz w:val="24"/>
                <w:szCs w:val="24"/>
                <w:lang w:eastAsia="el-GR"/>
                <w14:ligatures w14:val="none"/>
              </w:rPr>
              <w:t>-παρέμβασης</w:t>
            </w:r>
          </w:p>
        </w:tc>
        <w:tc>
          <w:tcPr>
            <w:tcW w:w="7938" w:type="dxa"/>
            <w:gridSpan w:val="3"/>
          </w:tcPr>
          <w:p w14:paraId="24746241" w14:textId="77777777" w:rsidR="00BF3537" w:rsidRPr="0067070F" w:rsidRDefault="00BF3537" w:rsidP="00BF3537">
            <w:pPr>
              <w:pStyle w:val="2"/>
              <w:jc w:val="both"/>
              <w:rPr>
                <w:rFonts w:eastAsia="Times New Roman"/>
                <w:lang w:eastAsia="el-GR"/>
              </w:rPr>
            </w:pPr>
            <w:bookmarkStart w:id="15" w:name="_Toc205918673"/>
            <w:r w:rsidRPr="0067070F">
              <w:rPr>
                <w:rFonts w:eastAsia="Times New Roman"/>
                <w:lang w:eastAsia="el-GR"/>
              </w:rPr>
              <w:t>Σχέδια Διατοπικής Συνεργασίας</w:t>
            </w:r>
            <w:bookmarkEnd w:id="15"/>
          </w:p>
        </w:tc>
      </w:tr>
      <w:tr w:rsidR="00BF3537" w:rsidRPr="0067070F" w14:paraId="685927E5" w14:textId="77777777" w:rsidTr="00BF3537">
        <w:tc>
          <w:tcPr>
            <w:tcW w:w="3261" w:type="dxa"/>
            <w:gridSpan w:val="2"/>
          </w:tcPr>
          <w:p w14:paraId="74F9B203" w14:textId="77777777" w:rsidR="00BF3537" w:rsidRPr="0067070F" w:rsidRDefault="00BF3537" w:rsidP="00244FCF">
            <w:pPr>
              <w:spacing w:after="120" w:line="288" w:lineRule="auto"/>
              <w:jc w:val="both"/>
              <w:rPr>
                <w:rFonts w:ascii="Calibri" w:eastAsia="Times New Roman" w:hAnsi="Calibri" w:cs="Arial"/>
                <w:kern w:val="0"/>
                <w:sz w:val="24"/>
                <w:szCs w:val="24"/>
                <w:lang w:eastAsia="el-GR"/>
                <w14:ligatures w14:val="none"/>
              </w:rPr>
            </w:pPr>
            <w:r w:rsidRPr="0067070F">
              <w:rPr>
                <w:rFonts w:ascii="Calibri" w:eastAsia="Times New Roman" w:hAnsi="Calibri" w:cs="Arial"/>
                <w:kern w:val="0"/>
                <w:sz w:val="24"/>
                <w:szCs w:val="24"/>
                <w:lang w:eastAsia="el-GR"/>
                <w14:ligatures w14:val="none"/>
              </w:rPr>
              <w:t xml:space="preserve">Κωδικός </w:t>
            </w:r>
            <w:proofErr w:type="spellStart"/>
            <w:r w:rsidRPr="0067070F">
              <w:rPr>
                <w:rFonts w:ascii="Calibri" w:eastAsia="Times New Roman" w:hAnsi="Calibri" w:cs="Arial"/>
                <w:kern w:val="0"/>
                <w:sz w:val="24"/>
                <w:szCs w:val="24"/>
                <w:lang w:eastAsia="el-GR"/>
                <w14:ligatures w14:val="none"/>
              </w:rPr>
              <w:t>Υπο</w:t>
            </w:r>
            <w:proofErr w:type="spellEnd"/>
            <w:r w:rsidRPr="0067070F">
              <w:rPr>
                <w:rFonts w:ascii="Calibri" w:eastAsia="Times New Roman" w:hAnsi="Calibri" w:cs="Arial"/>
                <w:kern w:val="0"/>
                <w:sz w:val="24"/>
                <w:szCs w:val="24"/>
                <w:lang w:eastAsia="el-GR"/>
                <w14:ligatures w14:val="none"/>
              </w:rPr>
              <w:t>-παρέμβασης</w:t>
            </w:r>
          </w:p>
        </w:tc>
        <w:tc>
          <w:tcPr>
            <w:tcW w:w="7938" w:type="dxa"/>
            <w:gridSpan w:val="3"/>
          </w:tcPr>
          <w:p w14:paraId="2A2F017F" w14:textId="77777777" w:rsidR="00BF3537" w:rsidRPr="0067070F" w:rsidRDefault="00BF3537" w:rsidP="00244FCF">
            <w:pPr>
              <w:spacing w:after="120" w:line="288" w:lineRule="auto"/>
              <w:jc w:val="both"/>
              <w:rPr>
                <w:rFonts w:ascii="Calibri" w:eastAsia="Times New Roman" w:hAnsi="Calibri" w:cs="Arial"/>
                <w:b/>
                <w:bCs/>
                <w:kern w:val="0"/>
                <w:sz w:val="24"/>
                <w:szCs w:val="24"/>
                <w:lang w:eastAsia="el-GR"/>
                <w14:ligatures w14:val="none"/>
              </w:rPr>
            </w:pPr>
            <w:r w:rsidRPr="0067070F">
              <w:rPr>
                <w:rFonts w:ascii="Calibri" w:eastAsia="Times New Roman" w:hAnsi="Calibri" w:cs="Arial"/>
                <w:b/>
                <w:bCs/>
                <w:kern w:val="0"/>
                <w:sz w:val="24"/>
                <w:szCs w:val="24"/>
                <w:lang w:eastAsia="el-GR"/>
                <w14:ligatures w14:val="none"/>
              </w:rPr>
              <w:t>Π3-77-4.1-8.1</w:t>
            </w:r>
          </w:p>
        </w:tc>
      </w:tr>
      <w:tr w:rsidR="00BF3537" w:rsidRPr="0067070F" w14:paraId="415C4808" w14:textId="77777777" w:rsidTr="00BF3537">
        <w:tc>
          <w:tcPr>
            <w:tcW w:w="3261" w:type="dxa"/>
            <w:gridSpan w:val="2"/>
          </w:tcPr>
          <w:p w14:paraId="3F5C7653" w14:textId="77777777" w:rsidR="00BF3537" w:rsidRPr="0067070F" w:rsidRDefault="00BF3537" w:rsidP="00244FCF">
            <w:pPr>
              <w:spacing w:after="120" w:line="288" w:lineRule="auto"/>
              <w:jc w:val="both"/>
              <w:rPr>
                <w:rFonts w:ascii="Calibri" w:eastAsia="Times New Roman" w:hAnsi="Calibri" w:cs="Arial"/>
                <w:kern w:val="0"/>
                <w:sz w:val="24"/>
                <w:szCs w:val="24"/>
                <w:lang w:eastAsia="el-GR"/>
                <w14:ligatures w14:val="none"/>
              </w:rPr>
            </w:pPr>
            <w:r w:rsidRPr="0067070F">
              <w:rPr>
                <w:rFonts w:ascii="Calibri" w:eastAsia="Times New Roman" w:hAnsi="Calibri" w:cs="Arial"/>
                <w:kern w:val="0"/>
                <w:sz w:val="24"/>
                <w:szCs w:val="24"/>
                <w:lang w:eastAsia="el-GR"/>
                <w14:ligatures w14:val="none"/>
              </w:rPr>
              <w:t>Θεματικός Στόχος</w:t>
            </w:r>
          </w:p>
        </w:tc>
        <w:tc>
          <w:tcPr>
            <w:tcW w:w="7938" w:type="dxa"/>
            <w:gridSpan w:val="3"/>
          </w:tcPr>
          <w:p w14:paraId="59342AD6" w14:textId="77777777" w:rsidR="00BF3537" w:rsidRPr="0067070F" w:rsidRDefault="00BF3537" w:rsidP="00244FCF">
            <w:pPr>
              <w:spacing w:after="120" w:line="288" w:lineRule="auto"/>
              <w:jc w:val="both"/>
              <w:rPr>
                <w:rFonts w:ascii="Calibri" w:eastAsia="Times New Roman" w:hAnsi="Calibri" w:cs="Arial"/>
                <w:b/>
                <w:bCs/>
                <w:kern w:val="0"/>
                <w:sz w:val="24"/>
                <w:szCs w:val="24"/>
                <w:lang w:eastAsia="el-GR"/>
                <w14:ligatures w14:val="none"/>
              </w:rPr>
            </w:pPr>
            <w:r w:rsidRPr="0067070F">
              <w:rPr>
                <w:rFonts w:ascii="Calibri" w:eastAsia="Times New Roman" w:hAnsi="Calibri" w:cs="Arial"/>
                <w:b/>
                <w:bCs/>
                <w:kern w:val="0"/>
                <w:sz w:val="24"/>
                <w:szCs w:val="24"/>
                <w:lang w:eastAsia="el-GR"/>
                <w14:ligatures w14:val="none"/>
              </w:rPr>
              <w:t>Ανάπτυξη της δικτύωσης, της συνεργασίας και της καινοτομίας</w:t>
            </w:r>
          </w:p>
        </w:tc>
      </w:tr>
      <w:tr w:rsidR="00BF3537" w:rsidRPr="0067070F" w14:paraId="2F1E5B44" w14:textId="77777777" w:rsidTr="00BF3537">
        <w:tc>
          <w:tcPr>
            <w:tcW w:w="11199" w:type="dxa"/>
            <w:gridSpan w:val="5"/>
          </w:tcPr>
          <w:p w14:paraId="0C443127" w14:textId="77777777" w:rsidR="00BF3537" w:rsidRPr="0067070F" w:rsidRDefault="00BF3537" w:rsidP="00244FCF">
            <w:pPr>
              <w:spacing w:after="120" w:line="288" w:lineRule="auto"/>
              <w:jc w:val="center"/>
              <w:rPr>
                <w:rFonts w:ascii="Calibri" w:eastAsia="Times New Roman" w:hAnsi="Calibri" w:cs="Arial"/>
                <w:kern w:val="0"/>
                <w:sz w:val="24"/>
                <w:szCs w:val="24"/>
                <w:lang w:eastAsia="el-GR"/>
                <w14:ligatures w14:val="none"/>
              </w:rPr>
            </w:pPr>
            <w:r w:rsidRPr="0067070F">
              <w:rPr>
                <w:rFonts w:ascii="Calibri" w:eastAsia="Times New Roman" w:hAnsi="Calibri" w:cs="Arial"/>
                <w:kern w:val="0"/>
                <w:sz w:val="24"/>
                <w:szCs w:val="24"/>
                <w:lang w:eastAsia="el-GR"/>
                <w14:ligatures w14:val="none"/>
              </w:rPr>
              <w:t xml:space="preserve">Αναλυτική Περιγραφή </w:t>
            </w:r>
            <w:proofErr w:type="spellStart"/>
            <w:r w:rsidRPr="0067070F">
              <w:rPr>
                <w:rFonts w:ascii="Calibri" w:eastAsia="Times New Roman" w:hAnsi="Calibri" w:cs="Arial"/>
                <w:kern w:val="0"/>
                <w:sz w:val="24"/>
                <w:szCs w:val="24"/>
                <w:lang w:eastAsia="el-GR"/>
                <w14:ligatures w14:val="none"/>
              </w:rPr>
              <w:t>Υπο</w:t>
            </w:r>
            <w:proofErr w:type="spellEnd"/>
            <w:r w:rsidRPr="0067070F">
              <w:rPr>
                <w:rFonts w:ascii="Calibri" w:eastAsia="Times New Roman" w:hAnsi="Calibri" w:cs="Arial"/>
                <w:kern w:val="0"/>
                <w:sz w:val="24"/>
                <w:szCs w:val="24"/>
                <w:lang w:eastAsia="el-GR"/>
                <w14:ligatures w14:val="none"/>
              </w:rPr>
              <w:t>-παρέμβασης</w:t>
            </w:r>
          </w:p>
        </w:tc>
      </w:tr>
      <w:tr w:rsidR="00BF3537" w:rsidRPr="0067070F" w14:paraId="6F3770BA" w14:textId="77777777" w:rsidTr="00BF3537">
        <w:tc>
          <w:tcPr>
            <w:tcW w:w="11199" w:type="dxa"/>
            <w:gridSpan w:val="5"/>
          </w:tcPr>
          <w:p w14:paraId="3AA01F16" w14:textId="77777777" w:rsidR="00BF3537" w:rsidRPr="00F23F62" w:rsidRDefault="00BF3537" w:rsidP="00244FCF">
            <w:pPr>
              <w:autoSpaceDE w:val="0"/>
              <w:autoSpaceDN w:val="0"/>
              <w:adjustRightInd w:val="0"/>
              <w:spacing w:after="0" w:line="276" w:lineRule="auto"/>
              <w:jc w:val="both"/>
              <w:rPr>
                <w:rFonts w:ascii="Calibri" w:eastAsia="Calibri" w:hAnsi="Calibri" w:cs="Calibri"/>
                <w:bCs/>
                <w:kern w:val="0"/>
                <w:szCs w:val="24"/>
                <w:lang w:eastAsia="el-GR"/>
                <w14:ligatures w14:val="none"/>
              </w:rPr>
            </w:pPr>
            <w:r w:rsidRPr="00F23F62">
              <w:rPr>
                <w:rFonts w:ascii="Calibri" w:eastAsia="Calibri" w:hAnsi="Calibri" w:cs="Calibri"/>
                <w:bCs/>
                <w:kern w:val="0"/>
                <w:szCs w:val="24"/>
                <w:lang w:eastAsia="el-GR"/>
                <w14:ligatures w14:val="none"/>
              </w:rPr>
              <w:t xml:space="preserve">Η </w:t>
            </w:r>
            <w:proofErr w:type="spellStart"/>
            <w:r w:rsidRPr="00F23F62">
              <w:rPr>
                <w:rFonts w:ascii="Calibri" w:eastAsia="Calibri" w:hAnsi="Calibri" w:cs="Calibri"/>
                <w:bCs/>
                <w:kern w:val="0"/>
                <w:szCs w:val="24"/>
                <w:lang w:eastAsia="el-GR"/>
                <w14:ligatures w14:val="none"/>
              </w:rPr>
              <w:t>υπο</w:t>
            </w:r>
            <w:proofErr w:type="spellEnd"/>
            <w:r w:rsidRPr="00F23F62">
              <w:rPr>
                <w:rFonts w:ascii="Calibri" w:eastAsia="Calibri" w:hAnsi="Calibri" w:cs="Calibri"/>
                <w:bCs/>
                <w:kern w:val="0"/>
                <w:szCs w:val="24"/>
                <w:lang w:eastAsia="el-GR"/>
                <w14:ligatures w14:val="none"/>
              </w:rPr>
              <w:t>-παρέμβαση αφορά την υλοποίηση Σχεδίων Διατοπικής Συνεργασίας για την αντιμετώπιση προβλημάτων, την μεταφορά τεχνογνωσίας, την βελτίωση της ανταγωνιστικότητας και την ενσωμάτωση καινοτομιών, με έμφαση στους τομείς του περιβάλλοντος, του πολιτισμού και των κοινωνικών αναγκών.</w:t>
            </w:r>
          </w:p>
          <w:p w14:paraId="2BD57199" w14:textId="77777777" w:rsidR="00BF3537" w:rsidRPr="00F23F62" w:rsidRDefault="00BF3537" w:rsidP="00244FCF">
            <w:pPr>
              <w:autoSpaceDE w:val="0"/>
              <w:autoSpaceDN w:val="0"/>
              <w:adjustRightInd w:val="0"/>
              <w:spacing w:after="0" w:line="276" w:lineRule="auto"/>
              <w:jc w:val="both"/>
              <w:rPr>
                <w:rFonts w:ascii="Calibri" w:eastAsia="Calibri" w:hAnsi="Calibri" w:cs="Calibri"/>
                <w:bCs/>
                <w:kern w:val="0"/>
                <w:szCs w:val="24"/>
                <w:lang w:eastAsia="el-GR"/>
                <w14:ligatures w14:val="none"/>
              </w:rPr>
            </w:pPr>
            <w:r w:rsidRPr="00F23F62">
              <w:rPr>
                <w:rFonts w:ascii="Calibri" w:eastAsia="Calibri" w:hAnsi="Calibri" w:cs="Calibri"/>
                <w:bCs/>
                <w:kern w:val="0"/>
                <w:szCs w:val="24"/>
                <w:lang w:eastAsia="el-GR"/>
                <w14:ligatures w14:val="none"/>
              </w:rPr>
              <w:t xml:space="preserve">Η </w:t>
            </w:r>
            <w:proofErr w:type="spellStart"/>
            <w:r w:rsidRPr="00F23F62">
              <w:rPr>
                <w:rFonts w:ascii="Calibri" w:eastAsia="Calibri" w:hAnsi="Calibri" w:cs="Calibri"/>
                <w:bCs/>
                <w:kern w:val="0"/>
                <w:szCs w:val="24"/>
                <w:lang w:eastAsia="el-GR"/>
                <w14:ligatures w14:val="none"/>
              </w:rPr>
              <w:t>υπο</w:t>
            </w:r>
            <w:proofErr w:type="spellEnd"/>
            <w:r w:rsidRPr="00F23F62">
              <w:rPr>
                <w:rFonts w:ascii="Calibri" w:eastAsia="Calibri" w:hAnsi="Calibri" w:cs="Calibri"/>
                <w:bCs/>
                <w:kern w:val="0"/>
                <w:szCs w:val="24"/>
                <w:lang w:eastAsia="el-GR"/>
                <w14:ligatures w14:val="none"/>
              </w:rPr>
              <w:t>-παρέμβαση υπάγεται στον Στρατηγικό Αναπτυξιακό Στόχο 3 (Σ.Α.Σ.3) «Αξιοποίηση των προοπτικών δικτύωσης και συνεργασίας, τόσο για την υποστήριξη της τοπικής οικονομίας όσο και για την βελτίωση της ποιότητας ζωής» και ικανοποιεί τους παρακάτω Ειδικούς Στόχους (Ε.Σ.) της Τοπικής Στρατηγικής:</w:t>
            </w:r>
          </w:p>
          <w:p w14:paraId="3673D5EC" w14:textId="77777777" w:rsidR="00BF3537" w:rsidRDefault="00BF3537" w:rsidP="00BF3537">
            <w:pPr>
              <w:pStyle w:val="a6"/>
              <w:numPr>
                <w:ilvl w:val="0"/>
                <w:numId w:val="74"/>
              </w:numPr>
              <w:autoSpaceDE w:val="0"/>
              <w:autoSpaceDN w:val="0"/>
              <w:adjustRightInd w:val="0"/>
              <w:spacing w:after="0" w:line="276" w:lineRule="auto"/>
              <w:jc w:val="both"/>
              <w:rPr>
                <w:rFonts w:ascii="Calibri" w:eastAsia="Calibri" w:hAnsi="Calibri" w:cs="Calibri"/>
                <w:bCs/>
                <w:kern w:val="0"/>
                <w:szCs w:val="24"/>
                <w:lang w:eastAsia="el-GR"/>
                <w14:ligatures w14:val="none"/>
              </w:rPr>
            </w:pPr>
            <w:r w:rsidRPr="003424EB">
              <w:rPr>
                <w:rFonts w:ascii="Calibri" w:eastAsia="Calibri" w:hAnsi="Calibri" w:cs="Calibri"/>
                <w:bCs/>
                <w:kern w:val="0"/>
                <w:szCs w:val="24"/>
                <w:lang w:eastAsia="el-GR"/>
                <w14:ligatures w14:val="none"/>
              </w:rPr>
              <w:t>Ε.Σ.5: Ενδυνάμωση της δικτύωσης και της συνεργασίας, μεταξύ επιχειρήσεων, φορέων και περιοχών, για την αντιμετώπιση προβλημάτων, την μεταφορά τεχνογνωσίας, την βελτίωση της ανταγωνιστικότητας και την ενσωμάτωση καινοτομίας</w:t>
            </w:r>
          </w:p>
          <w:p w14:paraId="14E28253" w14:textId="77777777" w:rsidR="00BF3537" w:rsidRDefault="00BF3537" w:rsidP="00BF3537">
            <w:pPr>
              <w:pStyle w:val="a6"/>
              <w:numPr>
                <w:ilvl w:val="0"/>
                <w:numId w:val="74"/>
              </w:numPr>
              <w:autoSpaceDE w:val="0"/>
              <w:autoSpaceDN w:val="0"/>
              <w:adjustRightInd w:val="0"/>
              <w:spacing w:after="0" w:line="276" w:lineRule="auto"/>
              <w:jc w:val="both"/>
              <w:rPr>
                <w:rFonts w:ascii="Calibri" w:eastAsia="Calibri" w:hAnsi="Calibri" w:cs="Calibri"/>
                <w:bCs/>
                <w:kern w:val="0"/>
                <w:szCs w:val="24"/>
                <w:lang w:eastAsia="el-GR"/>
                <w14:ligatures w14:val="none"/>
              </w:rPr>
            </w:pPr>
            <w:r w:rsidRPr="003424EB">
              <w:rPr>
                <w:rFonts w:ascii="Calibri" w:eastAsia="Calibri" w:hAnsi="Calibri" w:cs="Calibri"/>
                <w:bCs/>
                <w:kern w:val="0"/>
                <w:szCs w:val="24"/>
                <w:lang w:eastAsia="el-GR"/>
                <w14:ligatures w14:val="none"/>
              </w:rPr>
              <w:t>Ε.Σ.8: Ενσωμάτωση καινοτομίας στην παραγωγική διαδικασία</w:t>
            </w:r>
          </w:p>
          <w:p w14:paraId="50AE577C" w14:textId="77777777" w:rsidR="00BF3537" w:rsidRDefault="00BF3537" w:rsidP="00BF3537">
            <w:pPr>
              <w:pStyle w:val="a6"/>
              <w:numPr>
                <w:ilvl w:val="0"/>
                <w:numId w:val="74"/>
              </w:numPr>
              <w:autoSpaceDE w:val="0"/>
              <w:autoSpaceDN w:val="0"/>
              <w:adjustRightInd w:val="0"/>
              <w:spacing w:after="0" w:line="276" w:lineRule="auto"/>
              <w:jc w:val="both"/>
              <w:rPr>
                <w:rFonts w:ascii="Calibri" w:eastAsia="Calibri" w:hAnsi="Calibri" w:cs="Calibri"/>
                <w:bCs/>
                <w:kern w:val="0"/>
                <w:szCs w:val="24"/>
                <w:lang w:eastAsia="el-GR"/>
                <w14:ligatures w14:val="none"/>
              </w:rPr>
            </w:pPr>
            <w:r w:rsidRPr="003424EB">
              <w:rPr>
                <w:rFonts w:ascii="Calibri" w:eastAsia="Calibri" w:hAnsi="Calibri" w:cs="Calibri"/>
                <w:bCs/>
                <w:kern w:val="0"/>
                <w:szCs w:val="24"/>
                <w:lang w:eastAsia="el-GR"/>
                <w14:ligatures w14:val="none"/>
              </w:rPr>
              <w:t>Ε.Σ.13: Στήριξη συνεργασιών σε θέματα περιβάλλοντος και πολιτισμού</w:t>
            </w:r>
          </w:p>
          <w:p w14:paraId="4B5F05C4" w14:textId="77777777" w:rsidR="00BF3537" w:rsidRDefault="00BF3537" w:rsidP="00BF3537">
            <w:pPr>
              <w:pStyle w:val="a6"/>
              <w:numPr>
                <w:ilvl w:val="0"/>
                <w:numId w:val="74"/>
              </w:numPr>
              <w:autoSpaceDE w:val="0"/>
              <w:autoSpaceDN w:val="0"/>
              <w:adjustRightInd w:val="0"/>
              <w:spacing w:after="0" w:line="276" w:lineRule="auto"/>
              <w:jc w:val="both"/>
              <w:rPr>
                <w:rFonts w:ascii="Calibri" w:eastAsia="Calibri" w:hAnsi="Calibri" w:cs="Calibri"/>
                <w:bCs/>
                <w:kern w:val="0"/>
                <w:szCs w:val="24"/>
                <w:lang w:eastAsia="el-GR"/>
                <w14:ligatures w14:val="none"/>
              </w:rPr>
            </w:pPr>
            <w:r w:rsidRPr="003424EB">
              <w:rPr>
                <w:rFonts w:ascii="Calibri" w:eastAsia="Calibri" w:hAnsi="Calibri" w:cs="Calibri"/>
                <w:bCs/>
                <w:kern w:val="0"/>
                <w:szCs w:val="24"/>
                <w:lang w:eastAsia="el-GR"/>
                <w14:ligatures w14:val="none"/>
              </w:rPr>
              <w:t>Ε.Σ.15: Στήριξη συνεργασιών σε θέματα καταπολέμησης κοινωνικού αποκλεισμού.</w:t>
            </w:r>
          </w:p>
          <w:p w14:paraId="176D0241" w14:textId="77777777" w:rsidR="00BF3537" w:rsidRPr="003424EB" w:rsidRDefault="00BF3537" w:rsidP="00244FCF">
            <w:pPr>
              <w:autoSpaceDE w:val="0"/>
              <w:autoSpaceDN w:val="0"/>
              <w:adjustRightInd w:val="0"/>
              <w:spacing w:after="0" w:line="276" w:lineRule="auto"/>
              <w:jc w:val="both"/>
              <w:rPr>
                <w:rFonts w:ascii="Calibri" w:eastAsia="Calibri" w:hAnsi="Calibri" w:cs="Calibri"/>
                <w:bCs/>
                <w:kern w:val="0"/>
                <w:szCs w:val="24"/>
                <w:lang w:eastAsia="el-GR"/>
                <w14:ligatures w14:val="none"/>
              </w:rPr>
            </w:pPr>
            <w:r w:rsidRPr="003424EB">
              <w:rPr>
                <w:rFonts w:ascii="Calibri" w:eastAsia="Calibri" w:hAnsi="Calibri" w:cs="Calibri"/>
                <w:bCs/>
                <w:kern w:val="0"/>
                <w:szCs w:val="24"/>
                <w:lang w:eastAsia="el-GR"/>
                <w14:ligatures w14:val="none"/>
              </w:rPr>
              <w:t>Η υπό-παρέμβαση υπόκειται στο ακόλουθο θεσμικό/κανονιστικό πλαίσιο:</w:t>
            </w:r>
          </w:p>
          <w:p w14:paraId="4BFC271E" w14:textId="77777777" w:rsidR="00BF3537" w:rsidRDefault="00BF3537" w:rsidP="00BF3537">
            <w:pPr>
              <w:pStyle w:val="a6"/>
              <w:numPr>
                <w:ilvl w:val="0"/>
                <w:numId w:val="75"/>
              </w:numPr>
              <w:autoSpaceDE w:val="0"/>
              <w:autoSpaceDN w:val="0"/>
              <w:adjustRightInd w:val="0"/>
              <w:spacing w:after="0" w:line="276" w:lineRule="auto"/>
              <w:jc w:val="both"/>
              <w:rPr>
                <w:rFonts w:ascii="Calibri" w:eastAsia="Calibri" w:hAnsi="Calibri" w:cs="Calibri"/>
                <w:bCs/>
                <w:kern w:val="0"/>
                <w:szCs w:val="24"/>
                <w:lang w:eastAsia="el-GR"/>
                <w14:ligatures w14:val="none"/>
              </w:rPr>
            </w:pPr>
            <w:r w:rsidRPr="003424EB">
              <w:rPr>
                <w:rFonts w:ascii="Calibri" w:eastAsia="Calibri" w:hAnsi="Calibri" w:cs="Calibri"/>
                <w:bCs/>
                <w:kern w:val="0"/>
                <w:szCs w:val="24"/>
                <w:lang w:eastAsia="el-GR"/>
                <w14:ligatures w14:val="none"/>
              </w:rPr>
              <w:t>Κανονιστική Βάση: ΚΑΝ (ΕΕ) 2021/2115, αρ.77</w:t>
            </w:r>
          </w:p>
          <w:p w14:paraId="237589E2" w14:textId="77777777" w:rsidR="00BF3537" w:rsidRPr="003424EB" w:rsidRDefault="00BF3537" w:rsidP="00BF3537">
            <w:pPr>
              <w:pStyle w:val="a6"/>
              <w:numPr>
                <w:ilvl w:val="0"/>
                <w:numId w:val="75"/>
              </w:numPr>
              <w:autoSpaceDE w:val="0"/>
              <w:autoSpaceDN w:val="0"/>
              <w:adjustRightInd w:val="0"/>
              <w:spacing w:after="0" w:line="276" w:lineRule="auto"/>
              <w:jc w:val="both"/>
              <w:rPr>
                <w:rFonts w:ascii="Calibri" w:eastAsia="Calibri" w:hAnsi="Calibri" w:cs="Calibri"/>
                <w:bCs/>
                <w:kern w:val="0"/>
                <w:szCs w:val="24"/>
                <w:lang w:eastAsia="el-GR"/>
                <w14:ligatures w14:val="none"/>
              </w:rPr>
            </w:pPr>
            <w:r w:rsidRPr="003424EB">
              <w:rPr>
                <w:rFonts w:ascii="Calibri" w:eastAsia="Calibri" w:hAnsi="Calibri" w:cs="Calibri"/>
                <w:bCs/>
                <w:kern w:val="0"/>
                <w:szCs w:val="24"/>
                <w:lang w:eastAsia="el-GR"/>
                <w14:ligatures w14:val="none"/>
              </w:rPr>
              <w:t>Καθεστώς Ενίσχυσης: ΚΑΝ (ΕΕ) 2021/2115 Το ποσοστό ενίσχυσης ανέρχεται σε 100%.</w:t>
            </w:r>
          </w:p>
        </w:tc>
      </w:tr>
      <w:tr w:rsidR="00BF3537" w:rsidRPr="0067070F" w14:paraId="559D26FE" w14:textId="77777777" w:rsidTr="00BF3537">
        <w:tc>
          <w:tcPr>
            <w:tcW w:w="11199" w:type="dxa"/>
            <w:gridSpan w:val="5"/>
          </w:tcPr>
          <w:p w14:paraId="3CEC704E" w14:textId="77777777" w:rsidR="00BF3537" w:rsidRPr="0067070F" w:rsidRDefault="00BF3537" w:rsidP="00244FCF">
            <w:pPr>
              <w:spacing w:after="120" w:line="288" w:lineRule="auto"/>
              <w:jc w:val="center"/>
              <w:rPr>
                <w:rFonts w:ascii="Calibri" w:eastAsia="Times New Roman" w:hAnsi="Calibri" w:cs="Arial"/>
                <w:kern w:val="0"/>
                <w:sz w:val="24"/>
                <w:szCs w:val="24"/>
                <w:lang w:eastAsia="el-GR"/>
                <w14:ligatures w14:val="none"/>
              </w:rPr>
            </w:pPr>
            <w:r w:rsidRPr="0067070F">
              <w:rPr>
                <w:rFonts w:ascii="Calibri" w:eastAsia="Times New Roman" w:hAnsi="Calibri" w:cs="Arial"/>
                <w:kern w:val="0"/>
                <w:sz w:val="24"/>
                <w:szCs w:val="24"/>
                <w:lang w:eastAsia="el-GR"/>
                <w14:ligatures w14:val="none"/>
              </w:rPr>
              <w:t>Χρηματοδοτικά στοιχεία</w:t>
            </w:r>
          </w:p>
        </w:tc>
      </w:tr>
      <w:tr w:rsidR="00BF3537" w:rsidRPr="0067070F" w14:paraId="1A795293" w14:textId="77777777" w:rsidTr="00BF3537">
        <w:trPr>
          <w:trHeight w:val="435"/>
        </w:trPr>
        <w:tc>
          <w:tcPr>
            <w:tcW w:w="5387" w:type="dxa"/>
            <w:gridSpan w:val="4"/>
          </w:tcPr>
          <w:p w14:paraId="08EDC321" w14:textId="77777777" w:rsidR="00BF3537" w:rsidRPr="0067070F" w:rsidRDefault="00BF3537" w:rsidP="00244FCF">
            <w:pPr>
              <w:spacing w:after="120" w:line="288" w:lineRule="auto"/>
              <w:jc w:val="center"/>
              <w:rPr>
                <w:rFonts w:ascii="Calibri" w:eastAsia="Times New Roman" w:hAnsi="Calibri" w:cs="Arial"/>
                <w:kern w:val="0"/>
                <w:sz w:val="24"/>
                <w:szCs w:val="24"/>
                <w:lang w:eastAsia="el-GR"/>
                <w14:ligatures w14:val="none"/>
              </w:rPr>
            </w:pPr>
          </w:p>
        </w:tc>
        <w:tc>
          <w:tcPr>
            <w:tcW w:w="5812" w:type="dxa"/>
          </w:tcPr>
          <w:p w14:paraId="24638F33" w14:textId="77777777" w:rsidR="00BF3537" w:rsidRPr="0067070F" w:rsidRDefault="00BF3537" w:rsidP="00244FCF">
            <w:pPr>
              <w:spacing w:after="120" w:line="288" w:lineRule="auto"/>
              <w:jc w:val="center"/>
              <w:rPr>
                <w:rFonts w:ascii="Calibri" w:eastAsia="Times New Roman" w:hAnsi="Calibri" w:cs="Arial"/>
                <w:kern w:val="0"/>
                <w:sz w:val="24"/>
                <w:szCs w:val="24"/>
                <w:lang w:eastAsia="el-GR"/>
                <w14:ligatures w14:val="none"/>
              </w:rPr>
            </w:pPr>
            <w:r w:rsidRPr="0067070F">
              <w:rPr>
                <w:rFonts w:ascii="Calibri" w:eastAsia="Times New Roman" w:hAnsi="Calibri" w:cs="Arial"/>
                <w:kern w:val="0"/>
                <w:sz w:val="24"/>
                <w:szCs w:val="24"/>
                <w:lang w:eastAsia="el-GR"/>
                <w14:ligatures w14:val="none"/>
              </w:rPr>
              <w:t>Ποσό (€)</w:t>
            </w:r>
          </w:p>
        </w:tc>
      </w:tr>
      <w:tr w:rsidR="00BF3537" w:rsidRPr="0067070F" w14:paraId="48131F19" w14:textId="77777777" w:rsidTr="00BF3537">
        <w:trPr>
          <w:trHeight w:val="432"/>
        </w:trPr>
        <w:tc>
          <w:tcPr>
            <w:tcW w:w="5387" w:type="dxa"/>
            <w:gridSpan w:val="4"/>
          </w:tcPr>
          <w:p w14:paraId="3B6189F9" w14:textId="77777777" w:rsidR="00BF3537" w:rsidRPr="0067070F" w:rsidRDefault="00BF3537" w:rsidP="00244FCF">
            <w:pPr>
              <w:spacing w:after="120" w:line="288" w:lineRule="auto"/>
              <w:jc w:val="center"/>
              <w:rPr>
                <w:rFonts w:ascii="Calibri" w:eastAsia="Times New Roman" w:hAnsi="Calibri" w:cs="Arial"/>
                <w:kern w:val="0"/>
                <w:sz w:val="24"/>
                <w:szCs w:val="24"/>
                <w:lang w:eastAsia="el-GR"/>
                <w14:ligatures w14:val="none"/>
              </w:rPr>
            </w:pPr>
            <w:r w:rsidRPr="0067070F">
              <w:rPr>
                <w:rFonts w:ascii="Calibri" w:eastAsia="Times New Roman" w:hAnsi="Calibri" w:cs="Arial"/>
                <w:kern w:val="0"/>
                <w:sz w:val="24"/>
                <w:szCs w:val="24"/>
                <w:lang w:eastAsia="el-GR"/>
                <w14:ligatures w14:val="none"/>
              </w:rPr>
              <w:t>Συνολικός Προϋπολογισμός</w:t>
            </w:r>
          </w:p>
        </w:tc>
        <w:tc>
          <w:tcPr>
            <w:tcW w:w="5812" w:type="dxa"/>
          </w:tcPr>
          <w:p w14:paraId="27F6F49E" w14:textId="77777777" w:rsidR="00BF3537" w:rsidRPr="0067070F" w:rsidRDefault="00BF3537" w:rsidP="00244FCF">
            <w:pPr>
              <w:spacing w:after="120" w:line="288" w:lineRule="auto"/>
              <w:jc w:val="center"/>
              <w:rPr>
                <w:rFonts w:ascii="Calibri" w:eastAsia="Times New Roman" w:hAnsi="Calibri" w:cs="Arial"/>
                <w:kern w:val="0"/>
                <w:sz w:val="24"/>
                <w:szCs w:val="24"/>
                <w:lang w:eastAsia="el-GR"/>
                <w14:ligatures w14:val="none"/>
              </w:rPr>
            </w:pPr>
            <w:r w:rsidRPr="007C11F4">
              <w:rPr>
                <w:rFonts w:ascii="Calibri" w:eastAsia="Times New Roman" w:hAnsi="Calibri" w:cs="Arial"/>
                <w:kern w:val="0"/>
                <w:sz w:val="24"/>
                <w:szCs w:val="24"/>
                <w:lang w:eastAsia="el-GR"/>
                <w14:ligatures w14:val="none"/>
              </w:rPr>
              <w:t>120</w:t>
            </w:r>
            <w:r>
              <w:rPr>
                <w:rFonts w:ascii="Calibri" w:eastAsia="Times New Roman" w:hAnsi="Calibri" w:cs="Arial"/>
                <w:kern w:val="0"/>
                <w:sz w:val="24"/>
                <w:szCs w:val="24"/>
                <w:lang w:eastAsia="el-GR"/>
                <w14:ligatures w14:val="none"/>
              </w:rPr>
              <w:t>.</w:t>
            </w:r>
            <w:r w:rsidRPr="007C11F4">
              <w:rPr>
                <w:rFonts w:ascii="Calibri" w:eastAsia="Times New Roman" w:hAnsi="Calibri" w:cs="Arial"/>
                <w:kern w:val="0"/>
                <w:sz w:val="24"/>
                <w:szCs w:val="24"/>
                <w:lang w:eastAsia="el-GR"/>
                <w14:ligatures w14:val="none"/>
              </w:rPr>
              <w:t>000,00</w:t>
            </w:r>
          </w:p>
        </w:tc>
      </w:tr>
      <w:tr w:rsidR="00BF3537" w:rsidRPr="0067070F" w14:paraId="2150FAF2" w14:textId="77777777" w:rsidTr="00BF3537">
        <w:trPr>
          <w:trHeight w:val="432"/>
        </w:trPr>
        <w:tc>
          <w:tcPr>
            <w:tcW w:w="5387" w:type="dxa"/>
            <w:gridSpan w:val="4"/>
          </w:tcPr>
          <w:p w14:paraId="209CE9C9" w14:textId="77777777" w:rsidR="00BF3537" w:rsidRPr="0067070F" w:rsidRDefault="00BF3537" w:rsidP="00244FCF">
            <w:pPr>
              <w:spacing w:after="120" w:line="288" w:lineRule="auto"/>
              <w:jc w:val="center"/>
              <w:rPr>
                <w:rFonts w:ascii="Calibri" w:eastAsia="Times New Roman" w:hAnsi="Calibri" w:cs="Arial"/>
                <w:kern w:val="0"/>
                <w:sz w:val="24"/>
                <w:szCs w:val="24"/>
                <w:lang w:eastAsia="el-GR"/>
                <w14:ligatures w14:val="none"/>
              </w:rPr>
            </w:pPr>
            <w:r w:rsidRPr="0067070F">
              <w:rPr>
                <w:rFonts w:ascii="Calibri" w:eastAsia="Times New Roman" w:hAnsi="Calibri" w:cs="Arial"/>
                <w:kern w:val="0"/>
                <w:sz w:val="24"/>
                <w:szCs w:val="24"/>
                <w:lang w:eastAsia="el-GR"/>
                <w14:ligatures w14:val="none"/>
              </w:rPr>
              <w:t>Δημόσια Δαπάνη</w:t>
            </w:r>
          </w:p>
        </w:tc>
        <w:tc>
          <w:tcPr>
            <w:tcW w:w="5812" w:type="dxa"/>
          </w:tcPr>
          <w:p w14:paraId="3EC1867B" w14:textId="77777777" w:rsidR="00BF3537" w:rsidRPr="0067070F" w:rsidRDefault="00BF3537" w:rsidP="00244FCF">
            <w:pPr>
              <w:spacing w:after="120" w:line="288" w:lineRule="auto"/>
              <w:jc w:val="center"/>
              <w:rPr>
                <w:rFonts w:ascii="Calibri" w:eastAsia="Times New Roman" w:hAnsi="Calibri" w:cs="Arial"/>
                <w:kern w:val="0"/>
                <w:sz w:val="24"/>
                <w:szCs w:val="24"/>
                <w:lang w:eastAsia="el-GR"/>
                <w14:ligatures w14:val="none"/>
              </w:rPr>
            </w:pPr>
            <w:r w:rsidRPr="007C11F4">
              <w:rPr>
                <w:rFonts w:ascii="Calibri" w:eastAsia="Times New Roman" w:hAnsi="Calibri" w:cs="Arial"/>
                <w:kern w:val="0"/>
                <w:sz w:val="24"/>
                <w:szCs w:val="24"/>
                <w:lang w:eastAsia="el-GR"/>
                <w14:ligatures w14:val="none"/>
              </w:rPr>
              <w:t>120</w:t>
            </w:r>
            <w:r>
              <w:rPr>
                <w:rFonts w:ascii="Calibri" w:eastAsia="Times New Roman" w:hAnsi="Calibri" w:cs="Arial"/>
                <w:kern w:val="0"/>
                <w:sz w:val="24"/>
                <w:szCs w:val="24"/>
                <w:lang w:eastAsia="el-GR"/>
                <w14:ligatures w14:val="none"/>
              </w:rPr>
              <w:t>.</w:t>
            </w:r>
            <w:r w:rsidRPr="007C11F4">
              <w:rPr>
                <w:rFonts w:ascii="Calibri" w:eastAsia="Times New Roman" w:hAnsi="Calibri" w:cs="Arial"/>
                <w:kern w:val="0"/>
                <w:sz w:val="24"/>
                <w:szCs w:val="24"/>
                <w:lang w:eastAsia="el-GR"/>
                <w14:ligatures w14:val="none"/>
              </w:rPr>
              <w:t>000,00</w:t>
            </w:r>
          </w:p>
        </w:tc>
      </w:tr>
      <w:tr w:rsidR="00BF3537" w:rsidRPr="0067070F" w14:paraId="7863382D" w14:textId="77777777" w:rsidTr="00BF3537">
        <w:trPr>
          <w:trHeight w:val="432"/>
        </w:trPr>
        <w:tc>
          <w:tcPr>
            <w:tcW w:w="5387" w:type="dxa"/>
            <w:gridSpan w:val="4"/>
          </w:tcPr>
          <w:p w14:paraId="3AB7DCB9" w14:textId="77777777" w:rsidR="00BF3537" w:rsidRPr="0067070F" w:rsidRDefault="00BF3537" w:rsidP="00244FCF">
            <w:pPr>
              <w:spacing w:after="120" w:line="288" w:lineRule="auto"/>
              <w:jc w:val="center"/>
              <w:rPr>
                <w:rFonts w:ascii="Calibri" w:eastAsia="Times New Roman" w:hAnsi="Calibri" w:cs="Arial"/>
                <w:kern w:val="0"/>
                <w:sz w:val="24"/>
                <w:szCs w:val="24"/>
                <w:lang w:eastAsia="el-GR"/>
                <w14:ligatures w14:val="none"/>
              </w:rPr>
            </w:pPr>
            <w:r w:rsidRPr="0067070F">
              <w:rPr>
                <w:rFonts w:ascii="Calibri" w:eastAsia="Times New Roman" w:hAnsi="Calibri" w:cs="Arial"/>
                <w:kern w:val="0"/>
                <w:sz w:val="24"/>
                <w:szCs w:val="24"/>
                <w:lang w:eastAsia="el-GR"/>
                <w14:ligatures w14:val="none"/>
              </w:rPr>
              <w:t>Ιδιωτική Συμμετοχή</w:t>
            </w:r>
          </w:p>
        </w:tc>
        <w:tc>
          <w:tcPr>
            <w:tcW w:w="5812" w:type="dxa"/>
          </w:tcPr>
          <w:p w14:paraId="3A9B71A2" w14:textId="77777777" w:rsidR="00BF3537" w:rsidRPr="0067070F" w:rsidRDefault="00BF3537" w:rsidP="00244FCF">
            <w:pPr>
              <w:spacing w:after="120" w:line="288" w:lineRule="auto"/>
              <w:jc w:val="center"/>
              <w:rPr>
                <w:rFonts w:ascii="Calibri" w:eastAsia="Times New Roman" w:hAnsi="Calibri" w:cs="Arial"/>
                <w:kern w:val="0"/>
                <w:sz w:val="24"/>
                <w:szCs w:val="24"/>
                <w:lang w:eastAsia="el-GR"/>
                <w14:ligatures w14:val="none"/>
              </w:rPr>
            </w:pPr>
            <w:r>
              <w:rPr>
                <w:rFonts w:ascii="Calibri" w:eastAsia="Times New Roman" w:hAnsi="Calibri" w:cs="Arial"/>
                <w:kern w:val="0"/>
                <w:sz w:val="24"/>
                <w:szCs w:val="24"/>
                <w:lang w:eastAsia="el-GR"/>
                <w14:ligatures w14:val="none"/>
              </w:rPr>
              <w:t>0,00</w:t>
            </w:r>
          </w:p>
        </w:tc>
      </w:tr>
      <w:tr w:rsidR="00BF3537" w:rsidRPr="0067070F" w14:paraId="6F0002B0" w14:textId="77777777" w:rsidTr="00BF3537">
        <w:tc>
          <w:tcPr>
            <w:tcW w:w="11199" w:type="dxa"/>
            <w:gridSpan w:val="5"/>
          </w:tcPr>
          <w:p w14:paraId="116F1EDF" w14:textId="77777777" w:rsidR="00BF3537" w:rsidRPr="0067070F" w:rsidRDefault="00BF3537" w:rsidP="00244FCF">
            <w:pPr>
              <w:spacing w:after="120" w:line="288" w:lineRule="auto"/>
              <w:jc w:val="center"/>
              <w:rPr>
                <w:rFonts w:ascii="Calibri" w:eastAsia="Times New Roman" w:hAnsi="Calibri" w:cs="Times New Roman"/>
                <w:strike/>
                <w:kern w:val="0"/>
                <w:sz w:val="24"/>
                <w:szCs w:val="24"/>
                <w:lang w:eastAsia="el-GR"/>
                <w14:ligatures w14:val="none"/>
              </w:rPr>
            </w:pPr>
            <w:r w:rsidRPr="0067070F">
              <w:rPr>
                <w:rFonts w:ascii="Calibri" w:eastAsia="Times New Roman" w:hAnsi="Calibri" w:cs="Times New Roman"/>
                <w:kern w:val="0"/>
                <w:sz w:val="24"/>
                <w:szCs w:val="24"/>
                <w:lang w:eastAsia="el-GR"/>
                <w14:ligatures w14:val="none"/>
              </w:rPr>
              <w:t>Δικαιούχοι</w:t>
            </w:r>
          </w:p>
        </w:tc>
      </w:tr>
      <w:tr w:rsidR="00BF3537" w:rsidRPr="0067070F" w14:paraId="73D16ECA" w14:textId="77777777" w:rsidTr="00BF3537">
        <w:tc>
          <w:tcPr>
            <w:tcW w:w="11199" w:type="dxa"/>
            <w:gridSpan w:val="5"/>
          </w:tcPr>
          <w:p w14:paraId="6E74042F" w14:textId="77777777" w:rsidR="00BF3537" w:rsidRPr="0067070F" w:rsidRDefault="00BF3537" w:rsidP="00244FCF">
            <w:pPr>
              <w:spacing w:after="120" w:line="288" w:lineRule="auto"/>
              <w:jc w:val="both"/>
              <w:rPr>
                <w:rFonts w:ascii="Calibri" w:eastAsia="Times New Roman" w:hAnsi="Calibri" w:cs="Arial"/>
                <w:kern w:val="0"/>
                <w:sz w:val="24"/>
                <w:szCs w:val="24"/>
                <w:lang w:eastAsia="el-GR"/>
                <w14:ligatures w14:val="none"/>
              </w:rPr>
            </w:pPr>
            <w:r>
              <w:rPr>
                <w:rFonts w:ascii="Calibri" w:eastAsia="Times New Roman" w:hAnsi="Calibri" w:cs="Arial"/>
                <w:kern w:val="0"/>
                <w:sz w:val="24"/>
                <w:szCs w:val="24"/>
                <w:lang w:eastAsia="el-GR"/>
                <w14:ligatures w14:val="none"/>
              </w:rPr>
              <w:t>ΑΙΤΩΛΙΚΗ ΑΝΑΠΤΥΞΙΑΚΗ</w:t>
            </w:r>
          </w:p>
        </w:tc>
      </w:tr>
      <w:tr w:rsidR="00BF3537" w:rsidRPr="0067070F" w14:paraId="04C1C6A0" w14:textId="77777777" w:rsidTr="00BF3537">
        <w:trPr>
          <w:trHeight w:val="435"/>
        </w:trPr>
        <w:tc>
          <w:tcPr>
            <w:tcW w:w="11199" w:type="dxa"/>
            <w:gridSpan w:val="5"/>
          </w:tcPr>
          <w:p w14:paraId="449434FE" w14:textId="77777777" w:rsidR="00BF3537" w:rsidRPr="0067070F" w:rsidRDefault="00BF3537" w:rsidP="00244FCF">
            <w:pPr>
              <w:spacing w:after="120" w:line="288" w:lineRule="auto"/>
              <w:jc w:val="center"/>
              <w:rPr>
                <w:rFonts w:ascii="Calibri" w:eastAsia="Times New Roman" w:hAnsi="Calibri" w:cs="Times New Roman"/>
                <w:kern w:val="0"/>
                <w:sz w:val="24"/>
                <w:szCs w:val="24"/>
                <w:highlight w:val="yellow"/>
                <w:lang w:eastAsia="el-GR"/>
                <w14:ligatures w14:val="none"/>
              </w:rPr>
            </w:pPr>
            <w:r w:rsidRPr="0067070F">
              <w:rPr>
                <w:rFonts w:ascii="Calibri" w:eastAsia="Times New Roman" w:hAnsi="Calibri" w:cs="Arial"/>
                <w:kern w:val="0"/>
                <w:sz w:val="24"/>
                <w:szCs w:val="24"/>
                <w:lang w:eastAsia="el-GR"/>
                <w14:ligatures w14:val="none"/>
              </w:rPr>
              <w:t xml:space="preserve">Ειδικοί όροι εφαρμογής </w:t>
            </w:r>
            <w:proofErr w:type="spellStart"/>
            <w:r w:rsidRPr="0067070F">
              <w:rPr>
                <w:rFonts w:ascii="Calibri" w:eastAsia="Times New Roman" w:hAnsi="Calibri" w:cs="Arial"/>
                <w:kern w:val="0"/>
                <w:sz w:val="24"/>
                <w:szCs w:val="24"/>
                <w:lang w:eastAsia="el-GR"/>
                <w14:ligatures w14:val="none"/>
              </w:rPr>
              <w:t>Υπο</w:t>
            </w:r>
            <w:proofErr w:type="spellEnd"/>
            <w:r w:rsidRPr="0067070F">
              <w:rPr>
                <w:rFonts w:ascii="Calibri" w:eastAsia="Times New Roman" w:hAnsi="Calibri" w:cs="Arial"/>
                <w:kern w:val="0"/>
                <w:sz w:val="24"/>
                <w:szCs w:val="24"/>
                <w:lang w:eastAsia="el-GR"/>
                <w14:ligatures w14:val="none"/>
              </w:rPr>
              <w:t>-παρέμβασης</w:t>
            </w:r>
          </w:p>
        </w:tc>
      </w:tr>
      <w:tr w:rsidR="00BF3537" w:rsidRPr="0067070F" w14:paraId="6C4C6D93" w14:textId="77777777" w:rsidTr="00BF3537">
        <w:trPr>
          <w:trHeight w:val="435"/>
        </w:trPr>
        <w:tc>
          <w:tcPr>
            <w:tcW w:w="11199" w:type="dxa"/>
            <w:gridSpan w:val="5"/>
          </w:tcPr>
          <w:p w14:paraId="18ED8D24" w14:textId="77777777" w:rsidR="00BF3537" w:rsidRPr="0067070F" w:rsidRDefault="00BF3537" w:rsidP="00244FCF">
            <w:pPr>
              <w:spacing w:after="120" w:line="288" w:lineRule="auto"/>
              <w:jc w:val="both"/>
              <w:rPr>
                <w:rFonts w:ascii="Calibri" w:eastAsia="Times New Roman" w:hAnsi="Calibri" w:cs="Times New Roman"/>
                <w:kern w:val="0"/>
                <w:sz w:val="24"/>
                <w:szCs w:val="24"/>
                <w:lang w:eastAsia="el-GR"/>
                <w14:ligatures w14:val="none"/>
              </w:rPr>
            </w:pPr>
            <w:r w:rsidRPr="0067070F">
              <w:rPr>
                <w:rFonts w:ascii="Calibri" w:eastAsia="Times New Roman" w:hAnsi="Calibri" w:cs="Arial"/>
                <w:kern w:val="0"/>
                <w:sz w:val="24"/>
                <w:szCs w:val="24"/>
                <w:lang w:eastAsia="el-GR"/>
                <w14:ligatures w14:val="none"/>
              </w:rPr>
              <w:t>ΔΕΝ ΑΠΑΙΤΕΙΤΑΙ</w:t>
            </w:r>
          </w:p>
        </w:tc>
      </w:tr>
      <w:tr w:rsidR="00BF3537" w:rsidRPr="0067070F" w14:paraId="6FC71E79" w14:textId="77777777" w:rsidTr="00BF3537">
        <w:trPr>
          <w:trHeight w:val="435"/>
        </w:trPr>
        <w:tc>
          <w:tcPr>
            <w:tcW w:w="11199" w:type="dxa"/>
            <w:gridSpan w:val="5"/>
          </w:tcPr>
          <w:p w14:paraId="4B1495E4" w14:textId="77777777" w:rsidR="00BF3537" w:rsidRPr="0067070F" w:rsidRDefault="00BF3537" w:rsidP="00244FCF">
            <w:pPr>
              <w:spacing w:after="120" w:line="288" w:lineRule="auto"/>
              <w:jc w:val="center"/>
              <w:rPr>
                <w:rFonts w:ascii="Calibri" w:eastAsia="Times New Roman" w:hAnsi="Calibri" w:cs="Times New Roman"/>
                <w:kern w:val="0"/>
                <w:sz w:val="24"/>
                <w:szCs w:val="24"/>
                <w:lang w:eastAsia="el-GR"/>
                <w14:ligatures w14:val="none"/>
              </w:rPr>
            </w:pPr>
            <w:r w:rsidRPr="0067070F">
              <w:rPr>
                <w:rFonts w:ascii="Calibri" w:eastAsia="Times New Roman" w:hAnsi="Calibri" w:cs="Arial"/>
                <w:kern w:val="0"/>
                <w:sz w:val="24"/>
                <w:szCs w:val="24"/>
                <w:lang w:eastAsia="el-GR"/>
                <w14:ligatures w14:val="none"/>
              </w:rPr>
              <w:t>Ανάγκες οι οποίες καλύπτονται</w:t>
            </w:r>
          </w:p>
        </w:tc>
      </w:tr>
      <w:tr w:rsidR="00BF3537" w:rsidRPr="0067070F" w14:paraId="372DA9C8" w14:textId="77777777" w:rsidTr="00BF3537">
        <w:trPr>
          <w:trHeight w:val="435"/>
        </w:trPr>
        <w:tc>
          <w:tcPr>
            <w:tcW w:w="11199" w:type="dxa"/>
            <w:gridSpan w:val="5"/>
          </w:tcPr>
          <w:p w14:paraId="44E8EF35" w14:textId="77777777" w:rsidR="00BF3537" w:rsidRPr="0067070F" w:rsidRDefault="00BF3537" w:rsidP="00BF3537">
            <w:pPr>
              <w:numPr>
                <w:ilvl w:val="0"/>
                <w:numId w:val="73"/>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67070F">
              <w:rPr>
                <w:rFonts w:ascii="Calibri" w:eastAsia="Times New Roman" w:hAnsi="Calibri" w:cs="Times New Roman"/>
                <w:b/>
                <w:bCs/>
                <w:kern w:val="0"/>
                <w:sz w:val="24"/>
                <w:szCs w:val="24"/>
                <w:lang w:eastAsia="el-GR"/>
                <w14:ligatures w14:val="none"/>
              </w:rPr>
              <w:t>ΘΣ7/3</w:t>
            </w:r>
            <w:r w:rsidRPr="0067070F">
              <w:rPr>
                <w:rFonts w:ascii="Calibri" w:eastAsia="Times New Roman" w:hAnsi="Calibri" w:cs="Times New Roman"/>
                <w:kern w:val="0"/>
                <w:sz w:val="24"/>
                <w:szCs w:val="24"/>
                <w:lang w:eastAsia="el-GR"/>
                <w14:ligatures w14:val="none"/>
              </w:rPr>
              <w:t xml:space="preserve"> «Δικτύωση και συνεργασία μεταξύ τοπικών επιχειρήσεων ή/και φορέων ή/και περιοχών για την αντιμετώπιση προβλημάτων, την μεταφορά τεχνογνωσίας, την βελτίωση της ανταγωνιστικότητας και την ενσωμάτωση καινοτομιών».</w:t>
            </w:r>
          </w:p>
        </w:tc>
      </w:tr>
    </w:tbl>
    <w:p w14:paraId="4B7F9799" w14:textId="77777777" w:rsidR="00943B90" w:rsidRDefault="00943B90" w:rsidP="00A75E14">
      <w:pPr>
        <w:ind w:firstLine="720"/>
      </w:pPr>
    </w:p>
    <w:p w14:paraId="10703343" w14:textId="77777777" w:rsidR="00247C0C" w:rsidRDefault="00247C0C" w:rsidP="00A75E14">
      <w:pPr>
        <w:ind w:firstLine="720"/>
      </w:pPr>
    </w:p>
    <w:p w14:paraId="0362B276" w14:textId="77777777" w:rsidR="008E48A1" w:rsidRDefault="008E48A1" w:rsidP="00A75E14">
      <w:pPr>
        <w:ind w:firstLine="720"/>
      </w:pP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812"/>
      </w:tblGrid>
      <w:tr w:rsidR="00D5423D" w:rsidRPr="0067070F" w14:paraId="0B36454A" w14:textId="77777777" w:rsidTr="00D5423D">
        <w:tc>
          <w:tcPr>
            <w:tcW w:w="3261" w:type="dxa"/>
          </w:tcPr>
          <w:p w14:paraId="374CA469" w14:textId="77777777" w:rsidR="00D5423D" w:rsidRPr="0067070F" w:rsidRDefault="00D5423D" w:rsidP="00244FCF">
            <w:pPr>
              <w:spacing w:after="120" w:line="288" w:lineRule="auto"/>
              <w:jc w:val="both"/>
              <w:rPr>
                <w:rFonts w:ascii="Calibri" w:eastAsia="Times New Roman" w:hAnsi="Calibri" w:cs="Arial"/>
                <w:kern w:val="0"/>
                <w:sz w:val="24"/>
                <w:szCs w:val="24"/>
                <w:lang w:val="en-US" w:eastAsia="el-GR"/>
                <w14:ligatures w14:val="none"/>
              </w:rPr>
            </w:pPr>
            <w:r w:rsidRPr="0067070F">
              <w:rPr>
                <w:rFonts w:ascii="Calibri" w:eastAsia="Times New Roman" w:hAnsi="Calibri" w:cs="Arial"/>
                <w:kern w:val="0"/>
                <w:sz w:val="24"/>
                <w:szCs w:val="24"/>
                <w:lang w:eastAsia="el-GR"/>
                <w14:ligatures w14:val="none"/>
              </w:rPr>
              <w:lastRenderedPageBreak/>
              <w:t xml:space="preserve">Τίτλος </w:t>
            </w:r>
            <w:proofErr w:type="spellStart"/>
            <w:r w:rsidRPr="0067070F">
              <w:rPr>
                <w:rFonts w:ascii="Calibri" w:eastAsia="Times New Roman" w:hAnsi="Calibri" w:cs="Arial"/>
                <w:kern w:val="0"/>
                <w:sz w:val="24"/>
                <w:szCs w:val="24"/>
                <w:lang w:eastAsia="el-GR"/>
                <w14:ligatures w14:val="none"/>
              </w:rPr>
              <w:t>Υπο</w:t>
            </w:r>
            <w:proofErr w:type="spellEnd"/>
            <w:r w:rsidRPr="0067070F">
              <w:rPr>
                <w:rFonts w:ascii="Calibri" w:eastAsia="Times New Roman" w:hAnsi="Calibri" w:cs="Arial"/>
                <w:kern w:val="0"/>
                <w:sz w:val="24"/>
                <w:szCs w:val="24"/>
                <w:lang w:eastAsia="el-GR"/>
                <w14:ligatures w14:val="none"/>
              </w:rPr>
              <w:t>-παρέμβασης</w:t>
            </w:r>
          </w:p>
        </w:tc>
        <w:tc>
          <w:tcPr>
            <w:tcW w:w="7938" w:type="dxa"/>
            <w:gridSpan w:val="2"/>
          </w:tcPr>
          <w:p w14:paraId="124C1109" w14:textId="77777777" w:rsidR="00D5423D" w:rsidRPr="0067070F" w:rsidRDefault="00D5423D" w:rsidP="00D5423D">
            <w:pPr>
              <w:pStyle w:val="2"/>
              <w:jc w:val="both"/>
              <w:rPr>
                <w:rFonts w:eastAsia="Times New Roman"/>
                <w:lang w:eastAsia="el-GR"/>
              </w:rPr>
            </w:pPr>
            <w:bookmarkStart w:id="16" w:name="_Toc205918674"/>
            <w:r w:rsidRPr="0067070F">
              <w:rPr>
                <w:rFonts w:eastAsia="Times New Roman"/>
                <w:lang w:eastAsia="el-GR"/>
              </w:rPr>
              <w:t>Σχέδια Δια</w:t>
            </w:r>
            <w:r>
              <w:rPr>
                <w:rFonts w:eastAsia="Times New Roman"/>
                <w:lang w:eastAsia="el-GR"/>
              </w:rPr>
              <w:t>κρατικής</w:t>
            </w:r>
            <w:r w:rsidRPr="0067070F">
              <w:rPr>
                <w:rFonts w:eastAsia="Times New Roman"/>
                <w:lang w:eastAsia="el-GR"/>
              </w:rPr>
              <w:t xml:space="preserve"> Συνεργασίας</w:t>
            </w:r>
            <w:bookmarkEnd w:id="16"/>
          </w:p>
        </w:tc>
      </w:tr>
      <w:tr w:rsidR="00D5423D" w:rsidRPr="0067070F" w14:paraId="73AED38E" w14:textId="77777777" w:rsidTr="00D5423D">
        <w:tc>
          <w:tcPr>
            <w:tcW w:w="3261" w:type="dxa"/>
          </w:tcPr>
          <w:p w14:paraId="3C0CD225" w14:textId="77777777" w:rsidR="00D5423D" w:rsidRPr="0067070F" w:rsidRDefault="00D5423D" w:rsidP="00244FCF">
            <w:pPr>
              <w:spacing w:after="120" w:line="288" w:lineRule="auto"/>
              <w:jc w:val="both"/>
              <w:rPr>
                <w:rFonts w:ascii="Calibri" w:eastAsia="Times New Roman" w:hAnsi="Calibri" w:cs="Arial"/>
                <w:kern w:val="0"/>
                <w:sz w:val="24"/>
                <w:szCs w:val="24"/>
                <w:lang w:eastAsia="el-GR"/>
                <w14:ligatures w14:val="none"/>
              </w:rPr>
            </w:pPr>
            <w:r w:rsidRPr="0067070F">
              <w:rPr>
                <w:rFonts w:ascii="Calibri" w:eastAsia="Times New Roman" w:hAnsi="Calibri" w:cs="Arial"/>
                <w:kern w:val="0"/>
                <w:sz w:val="24"/>
                <w:szCs w:val="24"/>
                <w:lang w:eastAsia="el-GR"/>
                <w14:ligatures w14:val="none"/>
              </w:rPr>
              <w:t xml:space="preserve">Κωδικός </w:t>
            </w:r>
            <w:proofErr w:type="spellStart"/>
            <w:r w:rsidRPr="0067070F">
              <w:rPr>
                <w:rFonts w:ascii="Calibri" w:eastAsia="Times New Roman" w:hAnsi="Calibri" w:cs="Arial"/>
                <w:kern w:val="0"/>
                <w:sz w:val="24"/>
                <w:szCs w:val="24"/>
                <w:lang w:eastAsia="el-GR"/>
                <w14:ligatures w14:val="none"/>
              </w:rPr>
              <w:t>Υπο</w:t>
            </w:r>
            <w:proofErr w:type="spellEnd"/>
            <w:r w:rsidRPr="0067070F">
              <w:rPr>
                <w:rFonts w:ascii="Calibri" w:eastAsia="Times New Roman" w:hAnsi="Calibri" w:cs="Arial"/>
                <w:kern w:val="0"/>
                <w:sz w:val="24"/>
                <w:szCs w:val="24"/>
                <w:lang w:eastAsia="el-GR"/>
                <w14:ligatures w14:val="none"/>
              </w:rPr>
              <w:t>-παρέμβασης</w:t>
            </w:r>
          </w:p>
        </w:tc>
        <w:tc>
          <w:tcPr>
            <w:tcW w:w="7938" w:type="dxa"/>
            <w:gridSpan w:val="2"/>
          </w:tcPr>
          <w:p w14:paraId="52E69A00" w14:textId="77777777" w:rsidR="00D5423D" w:rsidRPr="0067070F" w:rsidRDefault="00D5423D" w:rsidP="00244FCF">
            <w:pPr>
              <w:spacing w:after="120" w:line="288" w:lineRule="auto"/>
              <w:jc w:val="both"/>
              <w:rPr>
                <w:rFonts w:ascii="Calibri" w:eastAsia="Times New Roman" w:hAnsi="Calibri" w:cs="Arial"/>
                <w:b/>
                <w:bCs/>
                <w:kern w:val="0"/>
                <w:sz w:val="24"/>
                <w:szCs w:val="24"/>
                <w:lang w:eastAsia="el-GR"/>
                <w14:ligatures w14:val="none"/>
              </w:rPr>
            </w:pPr>
            <w:r w:rsidRPr="0067070F">
              <w:rPr>
                <w:rFonts w:ascii="Calibri" w:eastAsia="Times New Roman" w:hAnsi="Calibri" w:cs="Arial"/>
                <w:b/>
                <w:bCs/>
                <w:kern w:val="0"/>
                <w:sz w:val="24"/>
                <w:szCs w:val="24"/>
                <w:lang w:eastAsia="el-GR"/>
                <w14:ligatures w14:val="none"/>
              </w:rPr>
              <w:t>Π3-77-4.1-8.</w:t>
            </w:r>
            <w:r>
              <w:rPr>
                <w:rFonts w:ascii="Calibri" w:eastAsia="Times New Roman" w:hAnsi="Calibri" w:cs="Arial"/>
                <w:b/>
                <w:bCs/>
                <w:kern w:val="0"/>
                <w:sz w:val="24"/>
                <w:szCs w:val="24"/>
                <w:lang w:eastAsia="el-GR"/>
                <w14:ligatures w14:val="none"/>
              </w:rPr>
              <w:t>2</w:t>
            </w:r>
          </w:p>
        </w:tc>
      </w:tr>
      <w:tr w:rsidR="00D5423D" w:rsidRPr="0067070F" w14:paraId="11C3538F" w14:textId="77777777" w:rsidTr="00D5423D">
        <w:tc>
          <w:tcPr>
            <w:tcW w:w="3261" w:type="dxa"/>
          </w:tcPr>
          <w:p w14:paraId="14F6DB76" w14:textId="77777777" w:rsidR="00D5423D" w:rsidRPr="0067070F" w:rsidRDefault="00D5423D" w:rsidP="00244FCF">
            <w:pPr>
              <w:spacing w:after="120" w:line="288" w:lineRule="auto"/>
              <w:jc w:val="both"/>
              <w:rPr>
                <w:rFonts w:ascii="Calibri" w:eastAsia="Times New Roman" w:hAnsi="Calibri" w:cs="Arial"/>
                <w:kern w:val="0"/>
                <w:sz w:val="24"/>
                <w:szCs w:val="24"/>
                <w:lang w:eastAsia="el-GR"/>
                <w14:ligatures w14:val="none"/>
              </w:rPr>
            </w:pPr>
            <w:r w:rsidRPr="0067070F">
              <w:rPr>
                <w:rFonts w:ascii="Calibri" w:eastAsia="Times New Roman" w:hAnsi="Calibri" w:cs="Arial"/>
                <w:kern w:val="0"/>
                <w:sz w:val="24"/>
                <w:szCs w:val="24"/>
                <w:lang w:eastAsia="el-GR"/>
                <w14:ligatures w14:val="none"/>
              </w:rPr>
              <w:t>Θεματικός Στόχος</w:t>
            </w:r>
          </w:p>
        </w:tc>
        <w:tc>
          <w:tcPr>
            <w:tcW w:w="7938" w:type="dxa"/>
            <w:gridSpan w:val="2"/>
          </w:tcPr>
          <w:p w14:paraId="5D4DEE7F" w14:textId="77777777" w:rsidR="00D5423D" w:rsidRPr="0067070F" w:rsidRDefault="00D5423D" w:rsidP="00244FCF">
            <w:pPr>
              <w:spacing w:after="120" w:line="288" w:lineRule="auto"/>
              <w:jc w:val="both"/>
              <w:rPr>
                <w:rFonts w:ascii="Calibri" w:eastAsia="Times New Roman" w:hAnsi="Calibri" w:cs="Arial"/>
                <w:b/>
                <w:bCs/>
                <w:kern w:val="0"/>
                <w:sz w:val="24"/>
                <w:szCs w:val="24"/>
                <w:lang w:eastAsia="el-GR"/>
                <w14:ligatures w14:val="none"/>
              </w:rPr>
            </w:pPr>
            <w:r w:rsidRPr="0067070F">
              <w:rPr>
                <w:rFonts w:ascii="Calibri" w:eastAsia="Times New Roman" w:hAnsi="Calibri" w:cs="Arial"/>
                <w:b/>
                <w:bCs/>
                <w:kern w:val="0"/>
                <w:sz w:val="24"/>
                <w:szCs w:val="24"/>
                <w:lang w:eastAsia="el-GR"/>
                <w14:ligatures w14:val="none"/>
              </w:rPr>
              <w:t>Ανάπτυξη της δικτύωσης, της συνεργασίας και της καινοτομίας</w:t>
            </w:r>
          </w:p>
        </w:tc>
      </w:tr>
      <w:tr w:rsidR="00D5423D" w:rsidRPr="0067070F" w14:paraId="1B73CA9E" w14:textId="77777777" w:rsidTr="00D5423D">
        <w:tc>
          <w:tcPr>
            <w:tcW w:w="11199" w:type="dxa"/>
            <w:gridSpan w:val="3"/>
          </w:tcPr>
          <w:p w14:paraId="0D694B20" w14:textId="77777777" w:rsidR="00D5423D" w:rsidRPr="0067070F" w:rsidRDefault="00D5423D" w:rsidP="00244FCF">
            <w:pPr>
              <w:spacing w:after="120" w:line="288" w:lineRule="auto"/>
              <w:jc w:val="center"/>
              <w:rPr>
                <w:rFonts w:ascii="Calibri" w:eastAsia="Times New Roman" w:hAnsi="Calibri" w:cs="Arial"/>
                <w:kern w:val="0"/>
                <w:sz w:val="24"/>
                <w:szCs w:val="24"/>
                <w:lang w:eastAsia="el-GR"/>
                <w14:ligatures w14:val="none"/>
              </w:rPr>
            </w:pPr>
            <w:r w:rsidRPr="0067070F">
              <w:rPr>
                <w:rFonts w:ascii="Calibri" w:eastAsia="Times New Roman" w:hAnsi="Calibri" w:cs="Arial"/>
                <w:kern w:val="0"/>
                <w:sz w:val="24"/>
                <w:szCs w:val="24"/>
                <w:lang w:eastAsia="el-GR"/>
                <w14:ligatures w14:val="none"/>
              </w:rPr>
              <w:t xml:space="preserve">Αναλυτική Περιγραφή </w:t>
            </w:r>
            <w:proofErr w:type="spellStart"/>
            <w:r w:rsidRPr="0067070F">
              <w:rPr>
                <w:rFonts w:ascii="Calibri" w:eastAsia="Times New Roman" w:hAnsi="Calibri" w:cs="Arial"/>
                <w:kern w:val="0"/>
                <w:sz w:val="24"/>
                <w:szCs w:val="24"/>
                <w:lang w:eastAsia="el-GR"/>
                <w14:ligatures w14:val="none"/>
              </w:rPr>
              <w:t>Υπο</w:t>
            </w:r>
            <w:proofErr w:type="spellEnd"/>
            <w:r w:rsidRPr="0067070F">
              <w:rPr>
                <w:rFonts w:ascii="Calibri" w:eastAsia="Times New Roman" w:hAnsi="Calibri" w:cs="Arial"/>
                <w:kern w:val="0"/>
                <w:sz w:val="24"/>
                <w:szCs w:val="24"/>
                <w:lang w:eastAsia="el-GR"/>
                <w14:ligatures w14:val="none"/>
              </w:rPr>
              <w:t>-παρέμβασης</w:t>
            </w:r>
          </w:p>
        </w:tc>
      </w:tr>
      <w:tr w:rsidR="00D5423D" w:rsidRPr="0067070F" w14:paraId="047E0FFE" w14:textId="77777777" w:rsidTr="00D5423D">
        <w:tc>
          <w:tcPr>
            <w:tcW w:w="11199" w:type="dxa"/>
            <w:gridSpan w:val="3"/>
          </w:tcPr>
          <w:p w14:paraId="4430C785" w14:textId="77777777" w:rsidR="00D5423D" w:rsidRPr="00F23F62" w:rsidRDefault="00D5423D" w:rsidP="00244FCF">
            <w:pPr>
              <w:autoSpaceDE w:val="0"/>
              <w:autoSpaceDN w:val="0"/>
              <w:adjustRightInd w:val="0"/>
              <w:spacing w:after="0" w:line="276" w:lineRule="auto"/>
              <w:jc w:val="both"/>
              <w:rPr>
                <w:rFonts w:ascii="Calibri" w:eastAsia="Calibri" w:hAnsi="Calibri" w:cs="Calibri"/>
                <w:bCs/>
                <w:kern w:val="0"/>
                <w:szCs w:val="24"/>
                <w:lang w:eastAsia="el-GR"/>
                <w14:ligatures w14:val="none"/>
              </w:rPr>
            </w:pPr>
            <w:r w:rsidRPr="00F23F62">
              <w:rPr>
                <w:rFonts w:ascii="Calibri" w:eastAsia="Calibri" w:hAnsi="Calibri" w:cs="Calibri"/>
                <w:bCs/>
                <w:kern w:val="0"/>
                <w:szCs w:val="24"/>
                <w:lang w:eastAsia="el-GR"/>
                <w14:ligatures w14:val="none"/>
              </w:rPr>
              <w:t xml:space="preserve">Η </w:t>
            </w:r>
            <w:proofErr w:type="spellStart"/>
            <w:r w:rsidRPr="00F23F62">
              <w:rPr>
                <w:rFonts w:ascii="Calibri" w:eastAsia="Calibri" w:hAnsi="Calibri" w:cs="Calibri"/>
                <w:bCs/>
                <w:kern w:val="0"/>
                <w:szCs w:val="24"/>
                <w:lang w:eastAsia="el-GR"/>
                <w14:ligatures w14:val="none"/>
              </w:rPr>
              <w:t>υπο</w:t>
            </w:r>
            <w:proofErr w:type="spellEnd"/>
            <w:r w:rsidRPr="00F23F62">
              <w:rPr>
                <w:rFonts w:ascii="Calibri" w:eastAsia="Calibri" w:hAnsi="Calibri" w:cs="Calibri"/>
                <w:bCs/>
                <w:kern w:val="0"/>
                <w:szCs w:val="24"/>
                <w:lang w:eastAsia="el-GR"/>
                <w14:ligatures w14:val="none"/>
              </w:rPr>
              <w:t>-παρέμβαση αφορά την υλοποίηση Σχεδίων Δια</w:t>
            </w:r>
            <w:r>
              <w:rPr>
                <w:rFonts w:ascii="Calibri" w:eastAsia="Calibri" w:hAnsi="Calibri" w:cs="Calibri"/>
                <w:bCs/>
                <w:kern w:val="0"/>
                <w:szCs w:val="24"/>
                <w:lang w:eastAsia="el-GR"/>
                <w14:ligatures w14:val="none"/>
              </w:rPr>
              <w:t>κρατικής</w:t>
            </w:r>
            <w:r w:rsidRPr="00F23F62">
              <w:rPr>
                <w:rFonts w:ascii="Calibri" w:eastAsia="Calibri" w:hAnsi="Calibri" w:cs="Calibri"/>
                <w:bCs/>
                <w:kern w:val="0"/>
                <w:szCs w:val="24"/>
                <w:lang w:eastAsia="el-GR"/>
                <w14:ligatures w14:val="none"/>
              </w:rPr>
              <w:t xml:space="preserve"> Συνεργασίας για την αντιμετώπιση προβλημάτων, την μεταφορά τεχνογνωσίας, την βελτίωση της ανταγωνιστικότητας και την ενσωμάτωση καινοτομιών, με έμφαση στους τομείς του περιβάλλοντος, του πολιτισμού και των κοινωνικών αναγκών.</w:t>
            </w:r>
          </w:p>
          <w:p w14:paraId="1E631508" w14:textId="77777777" w:rsidR="00D5423D" w:rsidRPr="00F23F62" w:rsidRDefault="00D5423D" w:rsidP="00244FCF">
            <w:pPr>
              <w:autoSpaceDE w:val="0"/>
              <w:autoSpaceDN w:val="0"/>
              <w:adjustRightInd w:val="0"/>
              <w:spacing w:after="0" w:line="276" w:lineRule="auto"/>
              <w:jc w:val="both"/>
              <w:rPr>
                <w:rFonts w:ascii="Calibri" w:eastAsia="Calibri" w:hAnsi="Calibri" w:cs="Calibri"/>
                <w:bCs/>
                <w:kern w:val="0"/>
                <w:szCs w:val="24"/>
                <w:lang w:eastAsia="el-GR"/>
                <w14:ligatures w14:val="none"/>
              </w:rPr>
            </w:pPr>
            <w:r w:rsidRPr="00F23F62">
              <w:rPr>
                <w:rFonts w:ascii="Calibri" w:eastAsia="Calibri" w:hAnsi="Calibri" w:cs="Calibri"/>
                <w:bCs/>
                <w:kern w:val="0"/>
                <w:szCs w:val="24"/>
                <w:lang w:eastAsia="el-GR"/>
                <w14:ligatures w14:val="none"/>
              </w:rPr>
              <w:t xml:space="preserve">Η </w:t>
            </w:r>
            <w:proofErr w:type="spellStart"/>
            <w:r w:rsidRPr="00F23F62">
              <w:rPr>
                <w:rFonts w:ascii="Calibri" w:eastAsia="Calibri" w:hAnsi="Calibri" w:cs="Calibri"/>
                <w:bCs/>
                <w:kern w:val="0"/>
                <w:szCs w:val="24"/>
                <w:lang w:eastAsia="el-GR"/>
                <w14:ligatures w14:val="none"/>
              </w:rPr>
              <w:t>υπο</w:t>
            </w:r>
            <w:proofErr w:type="spellEnd"/>
            <w:r w:rsidRPr="00F23F62">
              <w:rPr>
                <w:rFonts w:ascii="Calibri" w:eastAsia="Calibri" w:hAnsi="Calibri" w:cs="Calibri"/>
                <w:bCs/>
                <w:kern w:val="0"/>
                <w:szCs w:val="24"/>
                <w:lang w:eastAsia="el-GR"/>
                <w14:ligatures w14:val="none"/>
              </w:rPr>
              <w:t>-παρέμβαση υπάγεται στον Στρατηγικό Αναπτυξιακό Στόχο 3 (Σ.Α.Σ.3) «Αξιοποίηση των προοπτικών δικτύωσης και συνεργασίας, τόσο για την υποστήριξη της τοπικής οικονομίας όσο και για την βελτίωση της ποιότητας ζωής» και ικανοποιεί τους παρακάτω Ειδικούς Στόχους (Ε.Σ.) της Τοπικής Στρατηγικής:</w:t>
            </w:r>
          </w:p>
          <w:p w14:paraId="5A2A93F8" w14:textId="77777777" w:rsidR="00D5423D" w:rsidRDefault="00D5423D" w:rsidP="00D5423D">
            <w:pPr>
              <w:pStyle w:val="a6"/>
              <w:numPr>
                <w:ilvl w:val="0"/>
                <w:numId w:val="74"/>
              </w:numPr>
              <w:autoSpaceDE w:val="0"/>
              <w:autoSpaceDN w:val="0"/>
              <w:adjustRightInd w:val="0"/>
              <w:spacing w:after="0" w:line="276" w:lineRule="auto"/>
              <w:jc w:val="both"/>
              <w:rPr>
                <w:rFonts w:ascii="Calibri" w:eastAsia="Calibri" w:hAnsi="Calibri" w:cs="Calibri"/>
                <w:bCs/>
                <w:kern w:val="0"/>
                <w:szCs w:val="24"/>
                <w:lang w:eastAsia="el-GR"/>
                <w14:ligatures w14:val="none"/>
              </w:rPr>
            </w:pPr>
            <w:r w:rsidRPr="003424EB">
              <w:rPr>
                <w:rFonts w:ascii="Calibri" w:eastAsia="Calibri" w:hAnsi="Calibri" w:cs="Calibri"/>
                <w:bCs/>
                <w:kern w:val="0"/>
                <w:szCs w:val="24"/>
                <w:lang w:eastAsia="el-GR"/>
                <w14:ligatures w14:val="none"/>
              </w:rPr>
              <w:t>Ε.Σ.5: Ενδυνάμωση της δικτύωσης και της συνεργασίας, μεταξύ επιχειρήσεων, φορέων και περιοχών, για την αντιμετώπιση προβλημάτων, την μεταφορά τεχνογνωσίας, την βελτίωση της ανταγωνιστικότητας και την ενσωμάτωση καινοτομίας</w:t>
            </w:r>
          </w:p>
          <w:p w14:paraId="2E7B768C" w14:textId="77777777" w:rsidR="00D5423D" w:rsidRDefault="00D5423D" w:rsidP="00D5423D">
            <w:pPr>
              <w:pStyle w:val="a6"/>
              <w:numPr>
                <w:ilvl w:val="0"/>
                <w:numId w:val="74"/>
              </w:numPr>
              <w:autoSpaceDE w:val="0"/>
              <w:autoSpaceDN w:val="0"/>
              <w:adjustRightInd w:val="0"/>
              <w:spacing w:after="0" w:line="276" w:lineRule="auto"/>
              <w:jc w:val="both"/>
              <w:rPr>
                <w:rFonts w:ascii="Calibri" w:eastAsia="Calibri" w:hAnsi="Calibri" w:cs="Calibri"/>
                <w:bCs/>
                <w:kern w:val="0"/>
                <w:szCs w:val="24"/>
                <w:lang w:eastAsia="el-GR"/>
                <w14:ligatures w14:val="none"/>
              </w:rPr>
            </w:pPr>
            <w:r w:rsidRPr="003424EB">
              <w:rPr>
                <w:rFonts w:ascii="Calibri" w:eastAsia="Calibri" w:hAnsi="Calibri" w:cs="Calibri"/>
                <w:bCs/>
                <w:kern w:val="0"/>
                <w:szCs w:val="24"/>
                <w:lang w:eastAsia="el-GR"/>
                <w14:ligatures w14:val="none"/>
              </w:rPr>
              <w:t>Ε.Σ.8: Ενσωμάτωση καινοτομίας στην παραγωγική διαδικασία</w:t>
            </w:r>
          </w:p>
          <w:p w14:paraId="517FB073" w14:textId="77777777" w:rsidR="00D5423D" w:rsidRDefault="00D5423D" w:rsidP="00D5423D">
            <w:pPr>
              <w:pStyle w:val="a6"/>
              <w:numPr>
                <w:ilvl w:val="0"/>
                <w:numId w:val="74"/>
              </w:numPr>
              <w:autoSpaceDE w:val="0"/>
              <w:autoSpaceDN w:val="0"/>
              <w:adjustRightInd w:val="0"/>
              <w:spacing w:after="0" w:line="276" w:lineRule="auto"/>
              <w:jc w:val="both"/>
              <w:rPr>
                <w:rFonts w:ascii="Calibri" w:eastAsia="Calibri" w:hAnsi="Calibri" w:cs="Calibri"/>
                <w:bCs/>
                <w:kern w:val="0"/>
                <w:szCs w:val="24"/>
                <w:lang w:eastAsia="el-GR"/>
                <w14:ligatures w14:val="none"/>
              </w:rPr>
            </w:pPr>
            <w:r w:rsidRPr="003424EB">
              <w:rPr>
                <w:rFonts w:ascii="Calibri" w:eastAsia="Calibri" w:hAnsi="Calibri" w:cs="Calibri"/>
                <w:bCs/>
                <w:kern w:val="0"/>
                <w:szCs w:val="24"/>
                <w:lang w:eastAsia="el-GR"/>
                <w14:ligatures w14:val="none"/>
              </w:rPr>
              <w:t>Ε.Σ.13: Στήριξη συνεργασιών σε θέματα περιβάλλοντος και πολιτισμού</w:t>
            </w:r>
          </w:p>
          <w:p w14:paraId="2AA11295" w14:textId="77777777" w:rsidR="00D5423D" w:rsidRDefault="00D5423D" w:rsidP="00D5423D">
            <w:pPr>
              <w:pStyle w:val="a6"/>
              <w:numPr>
                <w:ilvl w:val="0"/>
                <w:numId w:val="74"/>
              </w:numPr>
              <w:autoSpaceDE w:val="0"/>
              <w:autoSpaceDN w:val="0"/>
              <w:adjustRightInd w:val="0"/>
              <w:spacing w:after="0" w:line="276" w:lineRule="auto"/>
              <w:jc w:val="both"/>
              <w:rPr>
                <w:rFonts w:ascii="Calibri" w:eastAsia="Calibri" w:hAnsi="Calibri" w:cs="Calibri"/>
                <w:bCs/>
                <w:kern w:val="0"/>
                <w:szCs w:val="24"/>
                <w:lang w:eastAsia="el-GR"/>
                <w14:ligatures w14:val="none"/>
              </w:rPr>
            </w:pPr>
            <w:r w:rsidRPr="003424EB">
              <w:rPr>
                <w:rFonts w:ascii="Calibri" w:eastAsia="Calibri" w:hAnsi="Calibri" w:cs="Calibri"/>
                <w:bCs/>
                <w:kern w:val="0"/>
                <w:szCs w:val="24"/>
                <w:lang w:eastAsia="el-GR"/>
                <w14:ligatures w14:val="none"/>
              </w:rPr>
              <w:t>Ε.Σ.15: Στήριξη συνεργασιών σε θέματα καταπολέμησης κοινωνικού αποκλεισμού.</w:t>
            </w:r>
          </w:p>
          <w:p w14:paraId="005299B3" w14:textId="77777777" w:rsidR="00D5423D" w:rsidRPr="003424EB" w:rsidRDefault="00D5423D" w:rsidP="00244FCF">
            <w:pPr>
              <w:autoSpaceDE w:val="0"/>
              <w:autoSpaceDN w:val="0"/>
              <w:adjustRightInd w:val="0"/>
              <w:spacing w:after="0" w:line="276" w:lineRule="auto"/>
              <w:jc w:val="both"/>
              <w:rPr>
                <w:rFonts w:ascii="Calibri" w:eastAsia="Calibri" w:hAnsi="Calibri" w:cs="Calibri"/>
                <w:bCs/>
                <w:kern w:val="0"/>
                <w:szCs w:val="24"/>
                <w:lang w:eastAsia="el-GR"/>
                <w14:ligatures w14:val="none"/>
              </w:rPr>
            </w:pPr>
            <w:r w:rsidRPr="003424EB">
              <w:rPr>
                <w:rFonts w:ascii="Calibri" w:eastAsia="Calibri" w:hAnsi="Calibri" w:cs="Calibri"/>
                <w:bCs/>
                <w:kern w:val="0"/>
                <w:szCs w:val="24"/>
                <w:lang w:eastAsia="el-GR"/>
                <w14:ligatures w14:val="none"/>
              </w:rPr>
              <w:t>Η υπό-παρέμβαση υπόκειται στο ακόλουθο θεσμικό/κανονιστικό πλαίσιο:</w:t>
            </w:r>
          </w:p>
          <w:p w14:paraId="7BDF2B03" w14:textId="77777777" w:rsidR="00D5423D" w:rsidRDefault="00D5423D" w:rsidP="00D5423D">
            <w:pPr>
              <w:pStyle w:val="a6"/>
              <w:numPr>
                <w:ilvl w:val="0"/>
                <w:numId w:val="75"/>
              </w:numPr>
              <w:autoSpaceDE w:val="0"/>
              <w:autoSpaceDN w:val="0"/>
              <w:adjustRightInd w:val="0"/>
              <w:spacing w:after="0" w:line="276" w:lineRule="auto"/>
              <w:jc w:val="both"/>
              <w:rPr>
                <w:rFonts w:ascii="Calibri" w:eastAsia="Calibri" w:hAnsi="Calibri" w:cs="Calibri"/>
                <w:bCs/>
                <w:kern w:val="0"/>
                <w:szCs w:val="24"/>
                <w:lang w:eastAsia="el-GR"/>
                <w14:ligatures w14:val="none"/>
              </w:rPr>
            </w:pPr>
            <w:r w:rsidRPr="003424EB">
              <w:rPr>
                <w:rFonts w:ascii="Calibri" w:eastAsia="Calibri" w:hAnsi="Calibri" w:cs="Calibri"/>
                <w:bCs/>
                <w:kern w:val="0"/>
                <w:szCs w:val="24"/>
                <w:lang w:eastAsia="el-GR"/>
                <w14:ligatures w14:val="none"/>
              </w:rPr>
              <w:t>Κανονιστική Βάση: ΚΑΝ (ΕΕ) 2021/2115, αρ.77</w:t>
            </w:r>
          </w:p>
          <w:p w14:paraId="3B81FAC4" w14:textId="77777777" w:rsidR="00D5423D" w:rsidRPr="003424EB" w:rsidRDefault="00D5423D" w:rsidP="00D5423D">
            <w:pPr>
              <w:pStyle w:val="a6"/>
              <w:numPr>
                <w:ilvl w:val="0"/>
                <w:numId w:val="75"/>
              </w:numPr>
              <w:autoSpaceDE w:val="0"/>
              <w:autoSpaceDN w:val="0"/>
              <w:adjustRightInd w:val="0"/>
              <w:spacing w:after="0" w:line="276" w:lineRule="auto"/>
              <w:jc w:val="both"/>
              <w:rPr>
                <w:rFonts w:ascii="Calibri" w:eastAsia="Calibri" w:hAnsi="Calibri" w:cs="Calibri"/>
                <w:bCs/>
                <w:kern w:val="0"/>
                <w:szCs w:val="24"/>
                <w:lang w:eastAsia="el-GR"/>
                <w14:ligatures w14:val="none"/>
              </w:rPr>
            </w:pPr>
            <w:r w:rsidRPr="003424EB">
              <w:rPr>
                <w:rFonts w:ascii="Calibri" w:eastAsia="Calibri" w:hAnsi="Calibri" w:cs="Calibri"/>
                <w:bCs/>
                <w:kern w:val="0"/>
                <w:szCs w:val="24"/>
                <w:lang w:eastAsia="el-GR"/>
                <w14:ligatures w14:val="none"/>
              </w:rPr>
              <w:t>Καθεστώς Ενίσχυσης: ΚΑΝ (ΕΕ) 2021/2115 Το ποσοστό ενίσχυσης ανέρχεται σε 100%.</w:t>
            </w:r>
          </w:p>
        </w:tc>
      </w:tr>
      <w:tr w:rsidR="00D5423D" w:rsidRPr="0067070F" w14:paraId="4D4EA44B" w14:textId="77777777" w:rsidTr="00D5423D">
        <w:tc>
          <w:tcPr>
            <w:tcW w:w="11199" w:type="dxa"/>
            <w:gridSpan w:val="3"/>
          </w:tcPr>
          <w:p w14:paraId="73382E21" w14:textId="77777777" w:rsidR="00D5423D" w:rsidRPr="0067070F" w:rsidRDefault="00D5423D" w:rsidP="00244FCF">
            <w:pPr>
              <w:spacing w:after="120" w:line="288" w:lineRule="auto"/>
              <w:jc w:val="center"/>
              <w:rPr>
                <w:rFonts w:ascii="Calibri" w:eastAsia="Times New Roman" w:hAnsi="Calibri" w:cs="Arial"/>
                <w:kern w:val="0"/>
                <w:sz w:val="24"/>
                <w:szCs w:val="24"/>
                <w:lang w:eastAsia="el-GR"/>
                <w14:ligatures w14:val="none"/>
              </w:rPr>
            </w:pPr>
            <w:r w:rsidRPr="0067070F">
              <w:rPr>
                <w:rFonts w:ascii="Calibri" w:eastAsia="Times New Roman" w:hAnsi="Calibri" w:cs="Arial"/>
                <w:kern w:val="0"/>
                <w:sz w:val="24"/>
                <w:szCs w:val="24"/>
                <w:lang w:eastAsia="el-GR"/>
                <w14:ligatures w14:val="none"/>
              </w:rPr>
              <w:t>Χρηματοδοτικά στοιχεία</w:t>
            </w:r>
          </w:p>
        </w:tc>
      </w:tr>
      <w:tr w:rsidR="00D5423D" w:rsidRPr="0067070F" w14:paraId="7B45EBE7" w14:textId="77777777" w:rsidTr="00D5423D">
        <w:trPr>
          <w:trHeight w:val="435"/>
        </w:trPr>
        <w:tc>
          <w:tcPr>
            <w:tcW w:w="5387" w:type="dxa"/>
            <w:gridSpan w:val="2"/>
          </w:tcPr>
          <w:p w14:paraId="5D01B845" w14:textId="77777777" w:rsidR="00D5423D" w:rsidRPr="0067070F" w:rsidRDefault="00D5423D" w:rsidP="00244FCF">
            <w:pPr>
              <w:spacing w:after="120" w:line="288" w:lineRule="auto"/>
              <w:jc w:val="center"/>
              <w:rPr>
                <w:rFonts w:ascii="Calibri" w:eastAsia="Times New Roman" w:hAnsi="Calibri" w:cs="Arial"/>
                <w:kern w:val="0"/>
                <w:sz w:val="24"/>
                <w:szCs w:val="24"/>
                <w:lang w:eastAsia="el-GR"/>
                <w14:ligatures w14:val="none"/>
              </w:rPr>
            </w:pPr>
          </w:p>
        </w:tc>
        <w:tc>
          <w:tcPr>
            <w:tcW w:w="5812" w:type="dxa"/>
          </w:tcPr>
          <w:p w14:paraId="260725E8" w14:textId="77777777" w:rsidR="00D5423D" w:rsidRPr="0067070F" w:rsidRDefault="00D5423D" w:rsidP="00244FCF">
            <w:pPr>
              <w:spacing w:after="120" w:line="288" w:lineRule="auto"/>
              <w:jc w:val="center"/>
              <w:rPr>
                <w:rFonts w:ascii="Calibri" w:eastAsia="Times New Roman" w:hAnsi="Calibri" w:cs="Arial"/>
                <w:kern w:val="0"/>
                <w:sz w:val="24"/>
                <w:szCs w:val="24"/>
                <w:lang w:eastAsia="el-GR"/>
                <w14:ligatures w14:val="none"/>
              </w:rPr>
            </w:pPr>
            <w:r w:rsidRPr="0067070F">
              <w:rPr>
                <w:rFonts w:ascii="Calibri" w:eastAsia="Times New Roman" w:hAnsi="Calibri" w:cs="Arial"/>
                <w:kern w:val="0"/>
                <w:sz w:val="24"/>
                <w:szCs w:val="24"/>
                <w:lang w:eastAsia="el-GR"/>
                <w14:ligatures w14:val="none"/>
              </w:rPr>
              <w:t>Ποσό (€)</w:t>
            </w:r>
          </w:p>
        </w:tc>
      </w:tr>
      <w:tr w:rsidR="00D5423D" w:rsidRPr="0067070F" w14:paraId="56CD7FE8" w14:textId="77777777" w:rsidTr="00D5423D">
        <w:trPr>
          <w:trHeight w:val="432"/>
        </w:trPr>
        <w:tc>
          <w:tcPr>
            <w:tcW w:w="5387" w:type="dxa"/>
            <w:gridSpan w:val="2"/>
          </w:tcPr>
          <w:p w14:paraId="4477E6B7" w14:textId="77777777" w:rsidR="00D5423D" w:rsidRPr="0067070F" w:rsidRDefault="00D5423D" w:rsidP="00244FCF">
            <w:pPr>
              <w:spacing w:after="120" w:line="288" w:lineRule="auto"/>
              <w:jc w:val="center"/>
              <w:rPr>
                <w:rFonts w:ascii="Calibri" w:eastAsia="Times New Roman" w:hAnsi="Calibri" w:cs="Arial"/>
                <w:kern w:val="0"/>
                <w:sz w:val="24"/>
                <w:szCs w:val="24"/>
                <w:lang w:eastAsia="el-GR"/>
                <w14:ligatures w14:val="none"/>
              </w:rPr>
            </w:pPr>
            <w:r w:rsidRPr="0067070F">
              <w:rPr>
                <w:rFonts w:ascii="Calibri" w:eastAsia="Times New Roman" w:hAnsi="Calibri" w:cs="Arial"/>
                <w:kern w:val="0"/>
                <w:sz w:val="24"/>
                <w:szCs w:val="24"/>
                <w:lang w:eastAsia="el-GR"/>
                <w14:ligatures w14:val="none"/>
              </w:rPr>
              <w:t>Συνολικός Προϋπολογισμός</w:t>
            </w:r>
          </w:p>
        </w:tc>
        <w:tc>
          <w:tcPr>
            <w:tcW w:w="5812" w:type="dxa"/>
          </w:tcPr>
          <w:p w14:paraId="46DAE69A" w14:textId="77777777" w:rsidR="00D5423D" w:rsidRPr="0067070F" w:rsidRDefault="00D5423D" w:rsidP="00244FCF">
            <w:pPr>
              <w:spacing w:after="120" w:line="288" w:lineRule="auto"/>
              <w:jc w:val="center"/>
              <w:rPr>
                <w:rFonts w:ascii="Calibri" w:eastAsia="Times New Roman" w:hAnsi="Calibri" w:cs="Arial"/>
                <w:kern w:val="0"/>
                <w:sz w:val="24"/>
                <w:szCs w:val="24"/>
                <w:lang w:eastAsia="el-GR"/>
                <w14:ligatures w14:val="none"/>
              </w:rPr>
            </w:pPr>
            <w:r>
              <w:rPr>
                <w:rFonts w:ascii="Calibri" w:eastAsia="Times New Roman" w:hAnsi="Calibri" w:cs="Arial"/>
                <w:kern w:val="0"/>
                <w:sz w:val="24"/>
                <w:szCs w:val="24"/>
                <w:lang w:eastAsia="el-GR"/>
                <w14:ligatures w14:val="none"/>
              </w:rPr>
              <w:t>79.</w:t>
            </w:r>
            <w:r w:rsidRPr="007C11F4">
              <w:rPr>
                <w:rFonts w:ascii="Calibri" w:eastAsia="Times New Roman" w:hAnsi="Calibri" w:cs="Arial"/>
                <w:kern w:val="0"/>
                <w:sz w:val="24"/>
                <w:szCs w:val="24"/>
                <w:lang w:eastAsia="el-GR"/>
                <w14:ligatures w14:val="none"/>
              </w:rPr>
              <w:t>000,00</w:t>
            </w:r>
          </w:p>
        </w:tc>
      </w:tr>
      <w:tr w:rsidR="00D5423D" w:rsidRPr="0067070F" w14:paraId="38F5E9AE" w14:textId="77777777" w:rsidTr="00D5423D">
        <w:trPr>
          <w:trHeight w:val="432"/>
        </w:trPr>
        <w:tc>
          <w:tcPr>
            <w:tcW w:w="5387" w:type="dxa"/>
            <w:gridSpan w:val="2"/>
          </w:tcPr>
          <w:p w14:paraId="24B0B895" w14:textId="77777777" w:rsidR="00D5423D" w:rsidRPr="0067070F" w:rsidRDefault="00D5423D" w:rsidP="00244FCF">
            <w:pPr>
              <w:spacing w:after="120" w:line="288" w:lineRule="auto"/>
              <w:jc w:val="center"/>
              <w:rPr>
                <w:rFonts w:ascii="Calibri" w:eastAsia="Times New Roman" w:hAnsi="Calibri" w:cs="Arial"/>
                <w:kern w:val="0"/>
                <w:sz w:val="24"/>
                <w:szCs w:val="24"/>
                <w:lang w:eastAsia="el-GR"/>
                <w14:ligatures w14:val="none"/>
              </w:rPr>
            </w:pPr>
            <w:r w:rsidRPr="0067070F">
              <w:rPr>
                <w:rFonts w:ascii="Calibri" w:eastAsia="Times New Roman" w:hAnsi="Calibri" w:cs="Arial"/>
                <w:kern w:val="0"/>
                <w:sz w:val="24"/>
                <w:szCs w:val="24"/>
                <w:lang w:eastAsia="el-GR"/>
                <w14:ligatures w14:val="none"/>
              </w:rPr>
              <w:t>Δημόσια Δαπάνη</w:t>
            </w:r>
          </w:p>
        </w:tc>
        <w:tc>
          <w:tcPr>
            <w:tcW w:w="5812" w:type="dxa"/>
          </w:tcPr>
          <w:p w14:paraId="2AA5E2AE" w14:textId="77777777" w:rsidR="00D5423D" w:rsidRPr="0067070F" w:rsidRDefault="00D5423D" w:rsidP="00244FCF">
            <w:pPr>
              <w:spacing w:after="120" w:line="288" w:lineRule="auto"/>
              <w:jc w:val="center"/>
              <w:rPr>
                <w:rFonts w:ascii="Calibri" w:eastAsia="Times New Roman" w:hAnsi="Calibri" w:cs="Arial"/>
                <w:kern w:val="0"/>
                <w:sz w:val="24"/>
                <w:szCs w:val="24"/>
                <w:lang w:eastAsia="el-GR"/>
                <w14:ligatures w14:val="none"/>
              </w:rPr>
            </w:pPr>
            <w:r>
              <w:rPr>
                <w:rFonts w:ascii="Calibri" w:eastAsia="Times New Roman" w:hAnsi="Calibri" w:cs="Arial"/>
                <w:kern w:val="0"/>
                <w:sz w:val="24"/>
                <w:szCs w:val="24"/>
                <w:lang w:eastAsia="el-GR"/>
                <w14:ligatures w14:val="none"/>
              </w:rPr>
              <w:t>79.</w:t>
            </w:r>
            <w:r w:rsidRPr="007C11F4">
              <w:rPr>
                <w:rFonts w:ascii="Calibri" w:eastAsia="Times New Roman" w:hAnsi="Calibri" w:cs="Arial"/>
                <w:kern w:val="0"/>
                <w:sz w:val="24"/>
                <w:szCs w:val="24"/>
                <w:lang w:eastAsia="el-GR"/>
                <w14:ligatures w14:val="none"/>
              </w:rPr>
              <w:t>000,00</w:t>
            </w:r>
          </w:p>
        </w:tc>
      </w:tr>
      <w:tr w:rsidR="00D5423D" w:rsidRPr="0067070F" w14:paraId="0759B760" w14:textId="77777777" w:rsidTr="00D5423D">
        <w:trPr>
          <w:trHeight w:val="432"/>
        </w:trPr>
        <w:tc>
          <w:tcPr>
            <w:tcW w:w="5387" w:type="dxa"/>
            <w:gridSpan w:val="2"/>
          </w:tcPr>
          <w:p w14:paraId="4D128217" w14:textId="77777777" w:rsidR="00D5423D" w:rsidRPr="0067070F" w:rsidRDefault="00D5423D" w:rsidP="00244FCF">
            <w:pPr>
              <w:spacing w:after="120" w:line="288" w:lineRule="auto"/>
              <w:jc w:val="center"/>
              <w:rPr>
                <w:rFonts w:ascii="Calibri" w:eastAsia="Times New Roman" w:hAnsi="Calibri" w:cs="Arial"/>
                <w:kern w:val="0"/>
                <w:sz w:val="24"/>
                <w:szCs w:val="24"/>
                <w:lang w:eastAsia="el-GR"/>
                <w14:ligatures w14:val="none"/>
              </w:rPr>
            </w:pPr>
            <w:r w:rsidRPr="0067070F">
              <w:rPr>
                <w:rFonts w:ascii="Calibri" w:eastAsia="Times New Roman" w:hAnsi="Calibri" w:cs="Arial"/>
                <w:kern w:val="0"/>
                <w:sz w:val="24"/>
                <w:szCs w:val="24"/>
                <w:lang w:eastAsia="el-GR"/>
                <w14:ligatures w14:val="none"/>
              </w:rPr>
              <w:t>Ιδιωτική Συμμετοχή</w:t>
            </w:r>
          </w:p>
        </w:tc>
        <w:tc>
          <w:tcPr>
            <w:tcW w:w="5812" w:type="dxa"/>
          </w:tcPr>
          <w:p w14:paraId="5A1589F1" w14:textId="77777777" w:rsidR="00D5423D" w:rsidRPr="0067070F" w:rsidRDefault="00D5423D" w:rsidP="00244FCF">
            <w:pPr>
              <w:spacing w:after="120" w:line="288" w:lineRule="auto"/>
              <w:jc w:val="center"/>
              <w:rPr>
                <w:rFonts w:ascii="Calibri" w:eastAsia="Times New Roman" w:hAnsi="Calibri" w:cs="Arial"/>
                <w:kern w:val="0"/>
                <w:sz w:val="24"/>
                <w:szCs w:val="24"/>
                <w:lang w:eastAsia="el-GR"/>
                <w14:ligatures w14:val="none"/>
              </w:rPr>
            </w:pPr>
            <w:r>
              <w:rPr>
                <w:rFonts w:ascii="Calibri" w:eastAsia="Times New Roman" w:hAnsi="Calibri" w:cs="Arial"/>
                <w:kern w:val="0"/>
                <w:sz w:val="24"/>
                <w:szCs w:val="24"/>
                <w:lang w:eastAsia="el-GR"/>
                <w14:ligatures w14:val="none"/>
              </w:rPr>
              <w:t>0,00</w:t>
            </w:r>
          </w:p>
        </w:tc>
      </w:tr>
      <w:tr w:rsidR="00D5423D" w:rsidRPr="0067070F" w14:paraId="018D94B8" w14:textId="77777777" w:rsidTr="00D5423D">
        <w:tc>
          <w:tcPr>
            <w:tcW w:w="11199" w:type="dxa"/>
            <w:gridSpan w:val="3"/>
          </w:tcPr>
          <w:p w14:paraId="17DC82AB" w14:textId="77777777" w:rsidR="00D5423D" w:rsidRPr="0067070F" w:rsidRDefault="00D5423D" w:rsidP="00244FCF">
            <w:pPr>
              <w:spacing w:after="120" w:line="288" w:lineRule="auto"/>
              <w:jc w:val="center"/>
              <w:rPr>
                <w:rFonts w:ascii="Calibri" w:eastAsia="Times New Roman" w:hAnsi="Calibri" w:cs="Times New Roman"/>
                <w:strike/>
                <w:kern w:val="0"/>
                <w:sz w:val="24"/>
                <w:szCs w:val="24"/>
                <w:lang w:eastAsia="el-GR"/>
                <w14:ligatures w14:val="none"/>
              </w:rPr>
            </w:pPr>
            <w:r w:rsidRPr="0067070F">
              <w:rPr>
                <w:rFonts w:ascii="Calibri" w:eastAsia="Times New Roman" w:hAnsi="Calibri" w:cs="Times New Roman"/>
                <w:kern w:val="0"/>
                <w:sz w:val="24"/>
                <w:szCs w:val="24"/>
                <w:lang w:eastAsia="el-GR"/>
                <w14:ligatures w14:val="none"/>
              </w:rPr>
              <w:t>Δικαιούχοι</w:t>
            </w:r>
          </w:p>
        </w:tc>
      </w:tr>
      <w:tr w:rsidR="00D5423D" w:rsidRPr="0067070F" w14:paraId="1DCAFA9F" w14:textId="77777777" w:rsidTr="00D5423D">
        <w:tc>
          <w:tcPr>
            <w:tcW w:w="11199" w:type="dxa"/>
            <w:gridSpan w:val="3"/>
          </w:tcPr>
          <w:p w14:paraId="2F8F0BF8" w14:textId="77777777" w:rsidR="00D5423D" w:rsidRPr="0067070F" w:rsidRDefault="00D5423D" w:rsidP="00244FCF">
            <w:pPr>
              <w:spacing w:after="120" w:line="288" w:lineRule="auto"/>
              <w:jc w:val="both"/>
              <w:rPr>
                <w:rFonts w:ascii="Calibri" w:eastAsia="Times New Roman" w:hAnsi="Calibri" w:cs="Arial"/>
                <w:kern w:val="0"/>
                <w:sz w:val="24"/>
                <w:szCs w:val="24"/>
                <w:lang w:eastAsia="el-GR"/>
                <w14:ligatures w14:val="none"/>
              </w:rPr>
            </w:pPr>
            <w:r>
              <w:rPr>
                <w:rFonts w:ascii="Calibri" w:eastAsia="Times New Roman" w:hAnsi="Calibri" w:cs="Arial"/>
                <w:kern w:val="0"/>
                <w:sz w:val="24"/>
                <w:szCs w:val="24"/>
                <w:lang w:eastAsia="el-GR"/>
                <w14:ligatures w14:val="none"/>
              </w:rPr>
              <w:t>ΑΙΤΩΛΙΚΗ ΑΝΑΠΤΥΞΙΑΚΗ</w:t>
            </w:r>
          </w:p>
        </w:tc>
      </w:tr>
      <w:tr w:rsidR="00D5423D" w:rsidRPr="0067070F" w14:paraId="27E69FD0" w14:textId="77777777" w:rsidTr="00D5423D">
        <w:trPr>
          <w:trHeight w:val="435"/>
        </w:trPr>
        <w:tc>
          <w:tcPr>
            <w:tcW w:w="11199" w:type="dxa"/>
            <w:gridSpan w:val="3"/>
          </w:tcPr>
          <w:p w14:paraId="0EFD565B" w14:textId="77777777" w:rsidR="00D5423D" w:rsidRPr="0067070F" w:rsidRDefault="00D5423D" w:rsidP="00244FCF">
            <w:pPr>
              <w:spacing w:after="120" w:line="288" w:lineRule="auto"/>
              <w:jc w:val="center"/>
              <w:rPr>
                <w:rFonts w:ascii="Calibri" w:eastAsia="Times New Roman" w:hAnsi="Calibri" w:cs="Times New Roman"/>
                <w:kern w:val="0"/>
                <w:sz w:val="24"/>
                <w:szCs w:val="24"/>
                <w:highlight w:val="yellow"/>
                <w:lang w:eastAsia="el-GR"/>
                <w14:ligatures w14:val="none"/>
              </w:rPr>
            </w:pPr>
            <w:r w:rsidRPr="0067070F">
              <w:rPr>
                <w:rFonts w:ascii="Calibri" w:eastAsia="Times New Roman" w:hAnsi="Calibri" w:cs="Arial"/>
                <w:kern w:val="0"/>
                <w:sz w:val="24"/>
                <w:szCs w:val="24"/>
                <w:lang w:eastAsia="el-GR"/>
                <w14:ligatures w14:val="none"/>
              </w:rPr>
              <w:t xml:space="preserve">Ειδικοί όροι εφαρμογής </w:t>
            </w:r>
            <w:proofErr w:type="spellStart"/>
            <w:r w:rsidRPr="0067070F">
              <w:rPr>
                <w:rFonts w:ascii="Calibri" w:eastAsia="Times New Roman" w:hAnsi="Calibri" w:cs="Arial"/>
                <w:kern w:val="0"/>
                <w:sz w:val="24"/>
                <w:szCs w:val="24"/>
                <w:lang w:eastAsia="el-GR"/>
                <w14:ligatures w14:val="none"/>
              </w:rPr>
              <w:t>Υπο</w:t>
            </w:r>
            <w:proofErr w:type="spellEnd"/>
            <w:r w:rsidRPr="0067070F">
              <w:rPr>
                <w:rFonts w:ascii="Calibri" w:eastAsia="Times New Roman" w:hAnsi="Calibri" w:cs="Arial"/>
                <w:kern w:val="0"/>
                <w:sz w:val="24"/>
                <w:szCs w:val="24"/>
                <w:lang w:eastAsia="el-GR"/>
                <w14:ligatures w14:val="none"/>
              </w:rPr>
              <w:t>-παρέμβασης</w:t>
            </w:r>
          </w:p>
        </w:tc>
      </w:tr>
      <w:tr w:rsidR="00D5423D" w:rsidRPr="0067070F" w14:paraId="392491FC" w14:textId="77777777" w:rsidTr="00D5423D">
        <w:trPr>
          <w:trHeight w:val="435"/>
        </w:trPr>
        <w:tc>
          <w:tcPr>
            <w:tcW w:w="11199" w:type="dxa"/>
            <w:gridSpan w:val="3"/>
          </w:tcPr>
          <w:p w14:paraId="558DB9FA" w14:textId="77777777" w:rsidR="00D5423D" w:rsidRPr="0067070F" w:rsidRDefault="00D5423D" w:rsidP="00244FCF">
            <w:pPr>
              <w:spacing w:after="120" w:line="288" w:lineRule="auto"/>
              <w:jc w:val="both"/>
              <w:rPr>
                <w:rFonts w:ascii="Calibri" w:eastAsia="Times New Roman" w:hAnsi="Calibri" w:cs="Times New Roman"/>
                <w:kern w:val="0"/>
                <w:sz w:val="24"/>
                <w:szCs w:val="24"/>
                <w:lang w:eastAsia="el-GR"/>
                <w14:ligatures w14:val="none"/>
              </w:rPr>
            </w:pPr>
            <w:r w:rsidRPr="0067070F">
              <w:rPr>
                <w:rFonts w:ascii="Calibri" w:eastAsia="Times New Roman" w:hAnsi="Calibri" w:cs="Arial"/>
                <w:kern w:val="0"/>
                <w:sz w:val="24"/>
                <w:szCs w:val="24"/>
                <w:lang w:eastAsia="el-GR"/>
                <w14:ligatures w14:val="none"/>
              </w:rPr>
              <w:t>ΔΕΝ ΑΠΑΙΤΕΙΤΑΙ</w:t>
            </w:r>
          </w:p>
        </w:tc>
      </w:tr>
      <w:tr w:rsidR="00D5423D" w:rsidRPr="0067070F" w14:paraId="0C83DEA6" w14:textId="77777777" w:rsidTr="00D5423D">
        <w:trPr>
          <w:trHeight w:val="435"/>
        </w:trPr>
        <w:tc>
          <w:tcPr>
            <w:tcW w:w="11199" w:type="dxa"/>
            <w:gridSpan w:val="3"/>
          </w:tcPr>
          <w:p w14:paraId="4B0150C1" w14:textId="77777777" w:rsidR="00D5423D" w:rsidRPr="0067070F" w:rsidRDefault="00D5423D" w:rsidP="00244FCF">
            <w:pPr>
              <w:spacing w:after="120" w:line="288" w:lineRule="auto"/>
              <w:jc w:val="center"/>
              <w:rPr>
                <w:rFonts w:ascii="Calibri" w:eastAsia="Times New Roman" w:hAnsi="Calibri" w:cs="Times New Roman"/>
                <w:kern w:val="0"/>
                <w:sz w:val="24"/>
                <w:szCs w:val="24"/>
                <w:lang w:eastAsia="el-GR"/>
                <w14:ligatures w14:val="none"/>
              </w:rPr>
            </w:pPr>
            <w:r w:rsidRPr="0067070F">
              <w:rPr>
                <w:rFonts w:ascii="Calibri" w:eastAsia="Times New Roman" w:hAnsi="Calibri" w:cs="Arial"/>
                <w:kern w:val="0"/>
                <w:sz w:val="24"/>
                <w:szCs w:val="24"/>
                <w:lang w:eastAsia="el-GR"/>
                <w14:ligatures w14:val="none"/>
              </w:rPr>
              <w:t>Ανάγκες οι οποίες καλύπτονται</w:t>
            </w:r>
          </w:p>
        </w:tc>
      </w:tr>
      <w:tr w:rsidR="00D5423D" w:rsidRPr="0067070F" w14:paraId="5B40A8C4" w14:textId="77777777" w:rsidTr="00D5423D">
        <w:trPr>
          <w:trHeight w:val="435"/>
        </w:trPr>
        <w:tc>
          <w:tcPr>
            <w:tcW w:w="11199" w:type="dxa"/>
            <w:gridSpan w:val="3"/>
          </w:tcPr>
          <w:p w14:paraId="3A013450" w14:textId="77777777" w:rsidR="00D5423D" w:rsidRPr="0067070F" w:rsidRDefault="00D5423D" w:rsidP="00D5423D">
            <w:pPr>
              <w:numPr>
                <w:ilvl w:val="0"/>
                <w:numId w:val="73"/>
              </w:numPr>
              <w:spacing w:before="120" w:after="120" w:line="288" w:lineRule="auto"/>
              <w:contextualSpacing/>
              <w:jc w:val="both"/>
              <w:rPr>
                <w:rFonts w:ascii="Calibri" w:eastAsia="Times New Roman" w:hAnsi="Calibri" w:cs="Times New Roman"/>
                <w:kern w:val="0"/>
                <w:sz w:val="24"/>
                <w:szCs w:val="24"/>
                <w:lang w:eastAsia="el-GR"/>
                <w14:ligatures w14:val="none"/>
              </w:rPr>
            </w:pPr>
            <w:r w:rsidRPr="0067070F">
              <w:rPr>
                <w:rFonts w:ascii="Calibri" w:eastAsia="Times New Roman" w:hAnsi="Calibri" w:cs="Times New Roman"/>
                <w:b/>
                <w:bCs/>
                <w:kern w:val="0"/>
                <w:sz w:val="24"/>
                <w:szCs w:val="24"/>
                <w:lang w:eastAsia="el-GR"/>
                <w14:ligatures w14:val="none"/>
              </w:rPr>
              <w:t>ΘΣ7/3</w:t>
            </w:r>
            <w:r w:rsidRPr="0067070F">
              <w:rPr>
                <w:rFonts w:ascii="Calibri" w:eastAsia="Times New Roman" w:hAnsi="Calibri" w:cs="Times New Roman"/>
                <w:kern w:val="0"/>
                <w:sz w:val="24"/>
                <w:szCs w:val="24"/>
                <w:lang w:eastAsia="el-GR"/>
                <w14:ligatures w14:val="none"/>
              </w:rPr>
              <w:t xml:space="preserve"> «Δικτύωση και συνεργασία μεταξύ τοπικών επιχειρήσεων ή/και φορέων ή/και περιοχών για την αντιμετώπιση προβλημάτων, την μεταφορά τεχνογνωσίας, την βελτίωση της ανταγωνιστικότητας και την ενσωμάτωση καινοτομιών».</w:t>
            </w:r>
          </w:p>
        </w:tc>
      </w:tr>
    </w:tbl>
    <w:p w14:paraId="48F99BC6" w14:textId="77777777" w:rsidR="008E48A1" w:rsidRDefault="008E48A1" w:rsidP="00A75E14">
      <w:pPr>
        <w:ind w:firstLine="720"/>
      </w:pPr>
    </w:p>
    <w:p w14:paraId="1EB74687" w14:textId="77777777" w:rsidR="00247C0C" w:rsidRDefault="00247C0C" w:rsidP="00A75E14">
      <w:pPr>
        <w:ind w:firstLine="720"/>
      </w:pPr>
    </w:p>
    <w:sectPr w:rsidR="00247C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26E7"/>
    <w:multiLevelType w:val="hybridMultilevel"/>
    <w:tmpl w:val="34062D20"/>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69945E7"/>
    <w:multiLevelType w:val="hybridMultilevel"/>
    <w:tmpl w:val="D5746A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096E89"/>
    <w:multiLevelType w:val="hybridMultilevel"/>
    <w:tmpl w:val="971E0424"/>
    <w:lvl w:ilvl="0" w:tplc="C91849E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8E3BB2"/>
    <w:multiLevelType w:val="hybridMultilevel"/>
    <w:tmpl w:val="A734E1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CA9615A"/>
    <w:multiLevelType w:val="hybridMultilevel"/>
    <w:tmpl w:val="82DA7D30"/>
    <w:lvl w:ilvl="0" w:tplc="0408000B">
      <w:start w:val="1"/>
      <w:numFmt w:val="bullet"/>
      <w:lvlText w:val=""/>
      <w:lvlJc w:val="left"/>
      <w:pPr>
        <w:ind w:left="1800" w:hanging="360"/>
      </w:pPr>
      <w:rPr>
        <w:rFonts w:ascii="Wingdings" w:hAnsi="Wingdings" w:hint="default"/>
      </w:rPr>
    </w:lvl>
    <w:lvl w:ilvl="1" w:tplc="0408000D">
      <w:start w:val="1"/>
      <w:numFmt w:val="bullet"/>
      <w:lvlText w:val=""/>
      <w:lvlJc w:val="left"/>
      <w:pPr>
        <w:ind w:left="2520" w:hanging="360"/>
      </w:pPr>
      <w:rPr>
        <w:rFonts w:ascii="Wingdings" w:hAnsi="Wingdings"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15:restartNumberingAfterBreak="0">
    <w:nsid w:val="0D3967A9"/>
    <w:multiLevelType w:val="hybridMultilevel"/>
    <w:tmpl w:val="35AECF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EB908B2"/>
    <w:multiLevelType w:val="hybridMultilevel"/>
    <w:tmpl w:val="79449B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F1B2A8E"/>
    <w:multiLevelType w:val="hybridMultilevel"/>
    <w:tmpl w:val="A2A4E2D8"/>
    <w:lvl w:ilvl="0" w:tplc="C91849E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FDB02C0"/>
    <w:multiLevelType w:val="hybridMultilevel"/>
    <w:tmpl w:val="7BAE4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14F2F05"/>
    <w:multiLevelType w:val="hybridMultilevel"/>
    <w:tmpl w:val="3BE051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3B362B4"/>
    <w:multiLevelType w:val="hybridMultilevel"/>
    <w:tmpl w:val="BB0C6C0A"/>
    <w:lvl w:ilvl="0" w:tplc="C91849E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4BD53AC"/>
    <w:multiLevelType w:val="hybridMultilevel"/>
    <w:tmpl w:val="6A3A8A14"/>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2" w15:restartNumberingAfterBreak="0">
    <w:nsid w:val="19CA14AE"/>
    <w:multiLevelType w:val="hybridMultilevel"/>
    <w:tmpl w:val="28EADF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AB60049"/>
    <w:multiLevelType w:val="hybridMultilevel"/>
    <w:tmpl w:val="C8329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6304A9"/>
    <w:multiLevelType w:val="hybridMultilevel"/>
    <w:tmpl w:val="EC4836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EA01680"/>
    <w:multiLevelType w:val="hybridMultilevel"/>
    <w:tmpl w:val="AD1A3F66"/>
    <w:lvl w:ilvl="0" w:tplc="C91849E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0714802"/>
    <w:multiLevelType w:val="hybridMultilevel"/>
    <w:tmpl w:val="6770D53C"/>
    <w:lvl w:ilvl="0" w:tplc="C91849E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374417F"/>
    <w:multiLevelType w:val="hybridMultilevel"/>
    <w:tmpl w:val="B06CA5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5A90C65"/>
    <w:multiLevelType w:val="hybridMultilevel"/>
    <w:tmpl w:val="59BCE55E"/>
    <w:lvl w:ilvl="0" w:tplc="0408000D">
      <w:start w:val="1"/>
      <w:numFmt w:val="bullet"/>
      <w:lvlText w:val=""/>
      <w:lvlJc w:val="left"/>
      <w:pPr>
        <w:ind w:left="2520" w:hanging="360"/>
      </w:pPr>
      <w:rPr>
        <w:rFonts w:ascii="Wingdings" w:hAnsi="Wingdings"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19" w15:restartNumberingAfterBreak="0">
    <w:nsid w:val="260678B0"/>
    <w:multiLevelType w:val="hybridMultilevel"/>
    <w:tmpl w:val="70D2B9B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26BF2FF4"/>
    <w:multiLevelType w:val="hybridMultilevel"/>
    <w:tmpl w:val="DF1848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1F4925"/>
    <w:multiLevelType w:val="hybridMultilevel"/>
    <w:tmpl w:val="870C7898"/>
    <w:lvl w:ilvl="0" w:tplc="C91849E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A552C98"/>
    <w:multiLevelType w:val="hybridMultilevel"/>
    <w:tmpl w:val="0ADE59C0"/>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3" w15:restartNumberingAfterBreak="0">
    <w:nsid w:val="2B3B1FEC"/>
    <w:multiLevelType w:val="hybridMultilevel"/>
    <w:tmpl w:val="A176B98E"/>
    <w:lvl w:ilvl="0" w:tplc="C91849E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2C3E7255"/>
    <w:multiLevelType w:val="hybridMultilevel"/>
    <w:tmpl w:val="DF1848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2C683B69"/>
    <w:multiLevelType w:val="hybridMultilevel"/>
    <w:tmpl w:val="CC66F6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D747955"/>
    <w:multiLevelType w:val="hybridMultilevel"/>
    <w:tmpl w:val="DF1848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E7901D1"/>
    <w:multiLevelType w:val="hybridMultilevel"/>
    <w:tmpl w:val="98E27C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2EE42C90"/>
    <w:multiLevelType w:val="hybridMultilevel"/>
    <w:tmpl w:val="AF527F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303E79B3"/>
    <w:multiLevelType w:val="hybridMultilevel"/>
    <w:tmpl w:val="BEC08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2D43AAD"/>
    <w:multiLevelType w:val="hybridMultilevel"/>
    <w:tmpl w:val="C8329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4AA1EAF"/>
    <w:multiLevelType w:val="hybridMultilevel"/>
    <w:tmpl w:val="993056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35D61DEA"/>
    <w:multiLevelType w:val="hybridMultilevel"/>
    <w:tmpl w:val="24788B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37394A8D"/>
    <w:multiLevelType w:val="hybridMultilevel"/>
    <w:tmpl w:val="6F7C64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3B5D1D1E"/>
    <w:multiLevelType w:val="hybridMultilevel"/>
    <w:tmpl w:val="9B245D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3EC002F1"/>
    <w:multiLevelType w:val="hybridMultilevel"/>
    <w:tmpl w:val="4580C560"/>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6" w15:restartNumberingAfterBreak="0">
    <w:nsid w:val="41EE772A"/>
    <w:multiLevelType w:val="hybridMultilevel"/>
    <w:tmpl w:val="DF1848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3C76DE6"/>
    <w:multiLevelType w:val="hybridMultilevel"/>
    <w:tmpl w:val="E2FA2C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451F0C1F"/>
    <w:multiLevelType w:val="hybridMultilevel"/>
    <w:tmpl w:val="EC4836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69332B7"/>
    <w:multiLevelType w:val="hybridMultilevel"/>
    <w:tmpl w:val="218C64BA"/>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74E4915"/>
    <w:multiLevelType w:val="hybridMultilevel"/>
    <w:tmpl w:val="E318C614"/>
    <w:lvl w:ilvl="0" w:tplc="C91849E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4887377C"/>
    <w:multiLevelType w:val="hybridMultilevel"/>
    <w:tmpl w:val="C8329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B553E65"/>
    <w:multiLevelType w:val="hybridMultilevel"/>
    <w:tmpl w:val="866A2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4E4C018D"/>
    <w:multiLevelType w:val="hybridMultilevel"/>
    <w:tmpl w:val="3498288E"/>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4" w15:restartNumberingAfterBreak="0">
    <w:nsid w:val="4F721D69"/>
    <w:multiLevelType w:val="hybridMultilevel"/>
    <w:tmpl w:val="3CF4B79E"/>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77316A"/>
    <w:multiLevelType w:val="hybridMultilevel"/>
    <w:tmpl w:val="623E4056"/>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4AB62BE"/>
    <w:multiLevelType w:val="hybridMultilevel"/>
    <w:tmpl w:val="DF1848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4C07F9F"/>
    <w:multiLevelType w:val="hybridMultilevel"/>
    <w:tmpl w:val="CBD060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56856242"/>
    <w:multiLevelType w:val="hybridMultilevel"/>
    <w:tmpl w:val="DA86E0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6BA5F24"/>
    <w:multiLevelType w:val="hybridMultilevel"/>
    <w:tmpl w:val="DF1848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7AB74FC"/>
    <w:multiLevelType w:val="hybridMultilevel"/>
    <w:tmpl w:val="97ECD17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1" w15:restartNumberingAfterBreak="0">
    <w:nsid w:val="58D11D65"/>
    <w:multiLevelType w:val="hybridMultilevel"/>
    <w:tmpl w:val="DA86E0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CD35559"/>
    <w:multiLevelType w:val="hybridMultilevel"/>
    <w:tmpl w:val="F2540F1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3" w15:restartNumberingAfterBreak="0">
    <w:nsid w:val="5DB12835"/>
    <w:multiLevelType w:val="hybridMultilevel"/>
    <w:tmpl w:val="4AA655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5E2D3412"/>
    <w:multiLevelType w:val="hybridMultilevel"/>
    <w:tmpl w:val="623E4056"/>
    <w:lvl w:ilvl="0" w:tplc="C91849E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5EFD6881"/>
    <w:multiLevelType w:val="hybridMultilevel"/>
    <w:tmpl w:val="DD080FFC"/>
    <w:lvl w:ilvl="0" w:tplc="C91849E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60724C0F"/>
    <w:multiLevelType w:val="hybridMultilevel"/>
    <w:tmpl w:val="27322D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61A66242"/>
    <w:multiLevelType w:val="hybridMultilevel"/>
    <w:tmpl w:val="918C4E30"/>
    <w:lvl w:ilvl="0" w:tplc="C91849E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62B624BF"/>
    <w:multiLevelType w:val="hybridMultilevel"/>
    <w:tmpl w:val="218C64BA"/>
    <w:lvl w:ilvl="0" w:tplc="C91849E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69693D8B"/>
    <w:multiLevelType w:val="hybridMultilevel"/>
    <w:tmpl w:val="7D1C4298"/>
    <w:lvl w:ilvl="0" w:tplc="C91849E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6C512D9B"/>
    <w:multiLevelType w:val="hybridMultilevel"/>
    <w:tmpl w:val="7410F1F6"/>
    <w:lvl w:ilvl="0" w:tplc="C91849E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15:restartNumberingAfterBreak="0">
    <w:nsid w:val="6E643A85"/>
    <w:multiLevelType w:val="hybridMultilevel"/>
    <w:tmpl w:val="69EE511E"/>
    <w:lvl w:ilvl="0" w:tplc="0408000D">
      <w:start w:val="1"/>
      <w:numFmt w:val="bullet"/>
      <w:lvlText w:val=""/>
      <w:lvlJc w:val="left"/>
      <w:pPr>
        <w:ind w:left="2520" w:hanging="360"/>
      </w:pPr>
      <w:rPr>
        <w:rFonts w:ascii="Wingdings" w:hAnsi="Wingdings"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62" w15:restartNumberingAfterBreak="0">
    <w:nsid w:val="6EB978D9"/>
    <w:multiLevelType w:val="hybridMultilevel"/>
    <w:tmpl w:val="DF7666E0"/>
    <w:lvl w:ilvl="0" w:tplc="C91849E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6EBA2E42"/>
    <w:multiLevelType w:val="hybridMultilevel"/>
    <w:tmpl w:val="B4383ED6"/>
    <w:lvl w:ilvl="0" w:tplc="C91849E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15:restartNumberingAfterBreak="0">
    <w:nsid w:val="6FC826E0"/>
    <w:multiLevelType w:val="hybridMultilevel"/>
    <w:tmpl w:val="2FA8A554"/>
    <w:lvl w:ilvl="0" w:tplc="C91849E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70221ED4"/>
    <w:multiLevelType w:val="hybridMultilevel"/>
    <w:tmpl w:val="D324CE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70FD751B"/>
    <w:multiLevelType w:val="hybridMultilevel"/>
    <w:tmpl w:val="DA86E0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71231A0D"/>
    <w:multiLevelType w:val="hybridMultilevel"/>
    <w:tmpl w:val="1AB027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8" w15:restartNumberingAfterBreak="0">
    <w:nsid w:val="71CC7ED5"/>
    <w:multiLevelType w:val="hybridMultilevel"/>
    <w:tmpl w:val="F892B2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7411796A"/>
    <w:multiLevelType w:val="hybridMultilevel"/>
    <w:tmpl w:val="3CF4B79E"/>
    <w:lvl w:ilvl="0" w:tplc="C91849E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74616FE5"/>
    <w:multiLevelType w:val="hybridMultilevel"/>
    <w:tmpl w:val="3C644C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15:restartNumberingAfterBreak="0">
    <w:nsid w:val="75255FEC"/>
    <w:multiLevelType w:val="hybridMultilevel"/>
    <w:tmpl w:val="3CE462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75A468AF"/>
    <w:multiLevelType w:val="hybridMultilevel"/>
    <w:tmpl w:val="82AEB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773E6212"/>
    <w:multiLevelType w:val="hybridMultilevel"/>
    <w:tmpl w:val="159E98D6"/>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74" w15:restartNumberingAfterBreak="0">
    <w:nsid w:val="7C3F50A0"/>
    <w:multiLevelType w:val="hybridMultilevel"/>
    <w:tmpl w:val="C040F2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69709211">
    <w:abstractNumId w:val="24"/>
  </w:num>
  <w:num w:numId="2" w16cid:durableId="1315717417">
    <w:abstractNumId w:val="74"/>
  </w:num>
  <w:num w:numId="3" w16cid:durableId="1114713184">
    <w:abstractNumId w:val="3"/>
  </w:num>
  <w:num w:numId="4" w16cid:durableId="667099669">
    <w:abstractNumId w:val="23"/>
  </w:num>
  <w:num w:numId="5" w16cid:durableId="197202770">
    <w:abstractNumId w:val="50"/>
  </w:num>
  <w:num w:numId="6" w16cid:durableId="786780942">
    <w:abstractNumId w:val="4"/>
  </w:num>
  <w:num w:numId="7" w16cid:durableId="305937916">
    <w:abstractNumId w:val="15"/>
  </w:num>
  <w:num w:numId="8" w16cid:durableId="1422414027">
    <w:abstractNumId w:val="43"/>
  </w:num>
  <w:num w:numId="9" w16cid:durableId="635257524">
    <w:abstractNumId w:val="49"/>
  </w:num>
  <w:num w:numId="10" w16cid:durableId="2089619536">
    <w:abstractNumId w:val="71"/>
  </w:num>
  <w:num w:numId="11" w16cid:durableId="1413089913">
    <w:abstractNumId w:val="65"/>
  </w:num>
  <w:num w:numId="12" w16cid:durableId="528683978">
    <w:abstractNumId w:val="56"/>
  </w:num>
  <w:num w:numId="13" w16cid:durableId="1403337163">
    <w:abstractNumId w:val="60"/>
  </w:num>
  <w:num w:numId="14" w16cid:durableId="1598557231">
    <w:abstractNumId w:val="19"/>
  </w:num>
  <w:num w:numId="15" w16cid:durableId="1628506927">
    <w:abstractNumId w:val="35"/>
  </w:num>
  <w:num w:numId="16" w16cid:durableId="1678774108">
    <w:abstractNumId w:val="61"/>
  </w:num>
  <w:num w:numId="17" w16cid:durableId="165438389">
    <w:abstractNumId w:val="63"/>
  </w:num>
  <w:num w:numId="18" w16cid:durableId="1273130210">
    <w:abstractNumId w:val="52"/>
  </w:num>
  <w:num w:numId="19" w16cid:durableId="1821187804">
    <w:abstractNumId w:val="20"/>
  </w:num>
  <w:num w:numId="20" w16cid:durableId="604188422">
    <w:abstractNumId w:val="25"/>
  </w:num>
  <w:num w:numId="21" w16cid:durableId="723912308">
    <w:abstractNumId w:val="28"/>
  </w:num>
  <w:num w:numId="22" w16cid:durableId="888805170">
    <w:abstractNumId w:val="10"/>
  </w:num>
  <w:num w:numId="23" w16cid:durableId="1016464344">
    <w:abstractNumId w:val="22"/>
  </w:num>
  <w:num w:numId="24" w16cid:durableId="591397114">
    <w:abstractNumId w:val="21"/>
  </w:num>
  <w:num w:numId="25" w16cid:durableId="1427506237">
    <w:abstractNumId w:val="46"/>
  </w:num>
  <w:num w:numId="26" w16cid:durableId="348876055">
    <w:abstractNumId w:val="53"/>
  </w:num>
  <w:num w:numId="27" w16cid:durableId="1472672528">
    <w:abstractNumId w:val="31"/>
  </w:num>
  <w:num w:numId="28" w16cid:durableId="2087607237">
    <w:abstractNumId w:val="42"/>
  </w:num>
  <w:num w:numId="29" w16cid:durableId="506869943">
    <w:abstractNumId w:val="2"/>
  </w:num>
  <w:num w:numId="30" w16cid:durableId="1044409687">
    <w:abstractNumId w:val="73"/>
  </w:num>
  <w:num w:numId="31" w16cid:durableId="1430081198">
    <w:abstractNumId w:val="16"/>
  </w:num>
  <w:num w:numId="32" w16cid:durableId="1613635880">
    <w:abstractNumId w:val="18"/>
  </w:num>
  <w:num w:numId="33" w16cid:durableId="614483865">
    <w:abstractNumId w:val="0"/>
  </w:num>
  <w:num w:numId="34" w16cid:durableId="1656059075">
    <w:abstractNumId w:val="36"/>
  </w:num>
  <w:num w:numId="35" w16cid:durableId="1344355554">
    <w:abstractNumId w:val="68"/>
  </w:num>
  <w:num w:numId="36" w16cid:durableId="1871380723">
    <w:abstractNumId w:val="9"/>
  </w:num>
  <w:num w:numId="37" w16cid:durableId="1162090014">
    <w:abstractNumId w:val="33"/>
  </w:num>
  <w:num w:numId="38" w16cid:durableId="1561482595">
    <w:abstractNumId w:val="64"/>
  </w:num>
  <w:num w:numId="39" w16cid:durableId="2019037805">
    <w:abstractNumId w:val="11"/>
  </w:num>
  <w:num w:numId="40" w16cid:durableId="2033873509">
    <w:abstractNumId w:val="62"/>
  </w:num>
  <w:num w:numId="41" w16cid:durableId="259460134">
    <w:abstractNumId w:val="26"/>
  </w:num>
  <w:num w:numId="42" w16cid:durableId="2003776702">
    <w:abstractNumId w:val="12"/>
  </w:num>
  <w:num w:numId="43" w16cid:durableId="2030138124">
    <w:abstractNumId w:val="67"/>
  </w:num>
  <w:num w:numId="44" w16cid:durableId="1474787612">
    <w:abstractNumId w:val="1"/>
  </w:num>
  <w:num w:numId="45" w16cid:durableId="668482612">
    <w:abstractNumId w:val="58"/>
  </w:num>
  <w:num w:numId="46" w16cid:durableId="1176649073">
    <w:abstractNumId w:val="39"/>
  </w:num>
  <w:num w:numId="47" w16cid:durableId="2054038307">
    <w:abstractNumId w:val="14"/>
  </w:num>
  <w:num w:numId="48" w16cid:durableId="1100881607">
    <w:abstractNumId w:val="72"/>
  </w:num>
  <w:num w:numId="49" w16cid:durableId="339704655">
    <w:abstractNumId w:val="54"/>
  </w:num>
  <w:num w:numId="50" w16cid:durableId="2018536048">
    <w:abstractNumId w:val="45"/>
  </w:num>
  <w:num w:numId="51" w16cid:durableId="1115716004">
    <w:abstractNumId w:val="38"/>
  </w:num>
  <w:num w:numId="52" w16cid:durableId="1537042315">
    <w:abstractNumId w:val="5"/>
  </w:num>
  <w:num w:numId="53" w16cid:durableId="463816858">
    <w:abstractNumId w:val="7"/>
  </w:num>
  <w:num w:numId="54" w16cid:durableId="436292132">
    <w:abstractNumId w:val="13"/>
  </w:num>
  <w:num w:numId="55" w16cid:durableId="926307097">
    <w:abstractNumId w:val="32"/>
  </w:num>
  <w:num w:numId="56" w16cid:durableId="1800996716">
    <w:abstractNumId w:val="69"/>
  </w:num>
  <w:num w:numId="57" w16cid:durableId="102001061">
    <w:abstractNumId w:val="44"/>
  </w:num>
  <w:num w:numId="58" w16cid:durableId="777873509">
    <w:abstractNumId w:val="30"/>
  </w:num>
  <w:num w:numId="59" w16cid:durableId="248346003">
    <w:abstractNumId w:val="47"/>
  </w:num>
  <w:num w:numId="60" w16cid:durableId="1011104390">
    <w:abstractNumId w:val="57"/>
  </w:num>
  <w:num w:numId="61" w16cid:durableId="1145590772">
    <w:abstractNumId w:val="41"/>
  </w:num>
  <w:num w:numId="62" w16cid:durableId="1820419071">
    <w:abstractNumId w:val="70"/>
  </w:num>
  <w:num w:numId="63" w16cid:durableId="2044284535">
    <w:abstractNumId w:val="55"/>
  </w:num>
  <w:num w:numId="64" w16cid:durableId="82337243">
    <w:abstractNumId w:val="66"/>
  </w:num>
  <w:num w:numId="65" w16cid:durableId="1797992871">
    <w:abstractNumId w:val="8"/>
  </w:num>
  <w:num w:numId="66" w16cid:durableId="1557620053">
    <w:abstractNumId w:val="29"/>
  </w:num>
  <w:num w:numId="67" w16cid:durableId="1595741226">
    <w:abstractNumId w:val="40"/>
  </w:num>
  <w:num w:numId="68" w16cid:durableId="1515143861">
    <w:abstractNumId w:val="51"/>
  </w:num>
  <w:num w:numId="69" w16cid:durableId="8681601">
    <w:abstractNumId w:val="34"/>
  </w:num>
  <w:num w:numId="70" w16cid:durableId="1581021575">
    <w:abstractNumId w:val="6"/>
  </w:num>
  <w:num w:numId="71" w16cid:durableId="748234251">
    <w:abstractNumId w:val="27"/>
  </w:num>
  <w:num w:numId="72" w16cid:durableId="823400381">
    <w:abstractNumId w:val="59"/>
  </w:num>
  <w:num w:numId="73" w16cid:durableId="1506557997">
    <w:abstractNumId w:val="48"/>
  </w:num>
  <w:num w:numId="74" w16cid:durableId="533689272">
    <w:abstractNumId w:val="17"/>
  </w:num>
  <w:num w:numId="75" w16cid:durableId="80034106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7A"/>
    <w:rsid w:val="000276BA"/>
    <w:rsid w:val="000B6862"/>
    <w:rsid w:val="001059A3"/>
    <w:rsid w:val="00247C0C"/>
    <w:rsid w:val="002F7B2C"/>
    <w:rsid w:val="00307424"/>
    <w:rsid w:val="003D0931"/>
    <w:rsid w:val="00450BD1"/>
    <w:rsid w:val="004570E0"/>
    <w:rsid w:val="004F3D86"/>
    <w:rsid w:val="005363C3"/>
    <w:rsid w:val="00583AF3"/>
    <w:rsid w:val="006C6624"/>
    <w:rsid w:val="00725016"/>
    <w:rsid w:val="00773EBB"/>
    <w:rsid w:val="007A5897"/>
    <w:rsid w:val="007C0CE3"/>
    <w:rsid w:val="00814F7A"/>
    <w:rsid w:val="00824538"/>
    <w:rsid w:val="008869B2"/>
    <w:rsid w:val="008E48A1"/>
    <w:rsid w:val="00943B90"/>
    <w:rsid w:val="00A75E14"/>
    <w:rsid w:val="00AE5E71"/>
    <w:rsid w:val="00AF5EAA"/>
    <w:rsid w:val="00B77B8A"/>
    <w:rsid w:val="00BF3537"/>
    <w:rsid w:val="00C121E0"/>
    <w:rsid w:val="00CA60BD"/>
    <w:rsid w:val="00D4026C"/>
    <w:rsid w:val="00D5423D"/>
    <w:rsid w:val="00E56F55"/>
    <w:rsid w:val="00EE0B1F"/>
    <w:rsid w:val="00F261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A12F"/>
  <w15:chartTrackingRefBased/>
  <w15:docId w15:val="{3A238E33-E6E9-4E90-8700-4CD2E555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897"/>
  </w:style>
  <w:style w:type="paragraph" w:styleId="1">
    <w:name w:val="heading 1"/>
    <w:basedOn w:val="a"/>
    <w:next w:val="a"/>
    <w:link w:val="1Char"/>
    <w:uiPriority w:val="9"/>
    <w:qFormat/>
    <w:rsid w:val="00814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814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14F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14F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14F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14F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14F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14F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14F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14F7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814F7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14F7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14F7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14F7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14F7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14F7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14F7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14F7A"/>
    <w:rPr>
      <w:rFonts w:eastAsiaTheme="majorEastAsia" w:cstheme="majorBidi"/>
      <w:color w:val="272727" w:themeColor="text1" w:themeTint="D8"/>
    </w:rPr>
  </w:style>
  <w:style w:type="paragraph" w:styleId="a3">
    <w:name w:val="Title"/>
    <w:basedOn w:val="a"/>
    <w:next w:val="a"/>
    <w:link w:val="Char"/>
    <w:uiPriority w:val="10"/>
    <w:qFormat/>
    <w:rsid w:val="00814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14F7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14F7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14F7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14F7A"/>
    <w:pPr>
      <w:spacing w:before="160"/>
      <w:jc w:val="center"/>
    </w:pPr>
    <w:rPr>
      <w:i/>
      <w:iCs/>
      <w:color w:val="404040" w:themeColor="text1" w:themeTint="BF"/>
    </w:rPr>
  </w:style>
  <w:style w:type="character" w:customStyle="1" w:styleId="Char1">
    <w:name w:val="Απόσπασμα Char"/>
    <w:basedOn w:val="a0"/>
    <w:link w:val="a5"/>
    <w:uiPriority w:val="29"/>
    <w:rsid w:val="00814F7A"/>
    <w:rPr>
      <w:i/>
      <w:iCs/>
      <w:color w:val="404040" w:themeColor="text1" w:themeTint="BF"/>
    </w:rPr>
  </w:style>
  <w:style w:type="paragraph" w:styleId="a6">
    <w:name w:val="List Paragraph"/>
    <w:basedOn w:val="a"/>
    <w:uiPriority w:val="34"/>
    <w:qFormat/>
    <w:rsid w:val="00814F7A"/>
    <w:pPr>
      <w:ind w:left="720"/>
      <w:contextualSpacing/>
    </w:pPr>
  </w:style>
  <w:style w:type="character" w:styleId="a7">
    <w:name w:val="Intense Emphasis"/>
    <w:basedOn w:val="a0"/>
    <w:uiPriority w:val="21"/>
    <w:qFormat/>
    <w:rsid w:val="00814F7A"/>
    <w:rPr>
      <w:i/>
      <w:iCs/>
      <w:color w:val="0F4761" w:themeColor="accent1" w:themeShade="BF"/>
    </w:rPr>
  </w:style>
  <w:style w:type="paragraph" w:styleId="a8">
    <w:name w:val="Intense Quote"/>
    <w:basedOn w:val="a"/>
    <w:next w:val="a"/>
    <w:link w:val="Char2"/>
    <w:uiPriority w:val="30"/>
    <w:qFormat/>
    <w:rsid w:val="00814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14F7A"/>
    <w:rPr>
      <w:i/>
      <w:iCs/>
      <w:color w:val="0F4761" w:themeColor="accent1" w:themeShade="BF"/>
    </w:rPr>
  </w:style>
  <w:style w:type="character" w:styleId="a9">
    <w:name w:val="Intense Reference"/>
    <w:basedOn w:val="a0"/>
    <w:uiPriority w:val="32"/>
    <w:qFormat/>
    <w:rsid w:val="00814F7A"/>
    <w:rPr>
      <w:b/>
      <w:bCs/>
      <w:smallCaps/>
      <w:color w:val="0F4761" w:themeColor="accent1" w:themeShade="BF"/>
      <w:spacing w:val="5"/>
    </w:rPr>
  </w:style>
  <w:style w:type="paragraph" w:styleId="aa">
    <w:name w:val="TOC Heading"/>
    <w:basedOn w:val="1"/>
    <w:next w:val="a"/>
    <w:uiPriority w:val="39"/>
    <w:unhideWhenUsed/>
    <w:qFormat/>
    <w:rsid w:val="007C0CE3"/>
    <w:pPr>
      <w:spacing w:before="240" w:after="0"/>
      <w:outlineLvl w:val="9"/>
    </w:pPr>
    <w:rPr>
      <w:kern w:val="0"/>
      <w:sz w:val="32"/>
      <w:szCs w:val="32"/>
      <w:lang w:eastAsia="el-GR"/>
      <w14:ligatures w14:val="none"/>
    </w:rPr>
  </w:style>
  <w:style w:type="paragraph" w:styleId="20">
    <w:name w:val="toc 2"/>
    <w:basedOn w:val="a"/>
    <w:next w:val="a"/>
    <w:autoRedefine/>
    <w:uiPriority w:val="39"/>
    <w:unhideWhenUsed/>
    <w:rsid w:val="007C0CE3"/>
    <w:pPr>
      <w:spacing w:after="100"/>
      <w:ind w:left="220"/>
    </w:pPr>
  </w:style>
  <w:style w:type="character" w:styleId="-">
    <w:name w:val="Hyperlink"/>
    <w:basedOn w:val="a0"/>
    <w:uiPriority w:val="99"/>
    <w:unhideWhenUsed/>
    <w:rsid w:val="007C0CE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F6132-774A-4804-B3EA-1795C553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37</Pages>
  <Words>12222</Words>
  <Characters>66001</Characters>
  <Application>Microsoft Office Word</Application>
  <DocSecurity>0</DocSecurity>
  <Lines>550</Lines>
  <Paragraphs>156</Paragraphs>
  <ScaleCrop>false</ScaleCrop>
  <Company/>
  <LinksUpToDate>false</LinksUpToDate>
  <CharactersWithSpaces>78067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ΧΑΡΑΛΑΜΠΟΣ ΜΙΧΑΛΟΠΟΥΛΟΣ</dc:creator>
  <cp:keywords/>
  <dc:description/>
  <cp:lastModifiedBy>ΧΑΡΑΛΑΜΠΟΣ ΜΙΧΑΛΟΠΟΥΛΟΣ</cp:lastModifiedBy>
  <cp:revision>31</cp:revision>
  <dcterms:created xsi:type="dcterms:W3CDTF">2025-08-12T15:14:00Z</dcterms:created>
  <dcterms:modified xsi:type="dcterms:W3CDTF">2025-08-12T16:17:00Z</dcterms:modified>
</cp:coreProperties>
</file>